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95329" w14:textId="68EBB54F" w:rsidR="003B1C3E" w:rsidRDefault="009B0BE4" w:rsidP="003B1C3E">
      <w:pPr>
        <w:spacing w:after="0" w:line="240" w:lineRule="auto"/>
        <w:jc w:val="center"/>
        <w:rPr>
          <w:rFonts w:eastAsia="Times New Roman" w:cs="Times New Roman"/>
          <w:bCs/>
          <w:sz w:val="28"/>
          <w:szCs w:val="28"/>
          <w:lang w:eastAsia="ru-RU"/>
        </w:rPr>
      </w:pPr>
      <w:r w:rsidRPr="00BA7E75">
        <w:rPr>
          <w:rFonts w:eastAsia="Times New Roman" w:cs="Times New Roman"/>
          <w:b/>
          <w:bCs/>
          <w:sz w:val="28"/>
          <w:szCs w:val="28"/>
          <w:lang w:eastAsia="ru-RU"/>
        </w:rPr>
        <w:t>БЮЛЕТЕНЬ</w:t>
      </w:r>
      <w:r w:rsidR="003B1C3E">
        <w:rPr>
          <w:rFonts w:eastAsia="Times New Roman" w:cs="Times New Roman"/>
          <w:b/>
          <w:bCs/>
          <w:sz w:val="28"/>
          <w:szCs w:val="28"/>
          <w:lang w:eastAsia="ru-RU"/>
        </w:rPr>
        <w:t xml:space="preserve"> </w:t>
      </w:r>
      <w:r w:rsidR="003B1C3E" w:rsidRPr="003B1C3E">
        <w:rPr>
          <w:rFonts w:eastAsia="Times New Roman" w:cs="Times New Roman"/>
          <w:b/>
          <w:sz w:val="28"/>
          <w:szCs w:val="28"/>
          <w:lang w:eastAsia="ru-RU"/>
        </w:rPr>
        <w:t>ДЛЯ КУМУЛЯТИВНОГО ГОЛОСУВАННЯ</w:t>
      </w:r>
      <w:r w:rsidR="003B1C3E" w:rsidRPr="00A44876">
        <w:rPr>
          <w:rFonts w:eastAsia="Times New Roman" w:cs="Times New Roman"/>
          <w:bCs/>
          <w:sz w:val="28"/>
          <w:szCs w:val="28"/>
          <w:lang w:eastAsia="ru-RU"/>
        </w:rPr>
        <w:t xml:space="preserve"> </w:t>
      </w:r>
    </w:p>
    <w:p w14:paraId="5B50C412" w14:textId="62182F3E" w:rsidR="009B0BE4" w:rsidRPr="003B1C3E" w:rsidRDefault="009B0BE4" w:rsidP="003B1C3E">
      <w:pPr>
        <w:spacing w:after="0" w:line="240" w:lineRule="auto"/>
        <w:jc w:val="center"/>
        <w:rPr>
          <w:rFonts w:eastAsia="Times New Roman" w:cs="Times New Roman"/>
          <w:b/>
          <w:bCs/>
          <w:sz w:val="28"/>
          <w:szCs w:val="28"/>
          <w:lang w:eastAsia="ru-RU"/>
        </w:rPr>
      </w:pPr>
      <w:r w:rsidRPr="00BA7E75">
        <w:rPr>
          <w:rFonts w:eastAsia="Times New Roman" w:cs="Times New Roman"/>
          <w:bCs/>
          <w:sz w:val="28"/>
          <w:szCs w:val="28"/>
          <w:lang w:eastAsia="ru-RU"/>
        </w:rPr>
        <w:t>з питан</w:t>
      </w:r>
      <w:r w:rsidR="003B1C3E">
        <w:rPr>
          <w:rFonts w:eastAsia="Times New Roman" w:cs="Times New Roman"/>
          <w:bCs/>
          <w:sz w:val="28"/>
          <w:szCs w:val="28"/>
          <w:lang w:eastAsia="ru-RU"/>
        </w:rPr>
        <w:t>ня</w:t>
      </w:r>
      <w:r w:rsidRPr="00BA7E75">
        <w:rPr>
          <w:rFonts w:eastAsia="Times New Roman" w:cs="Times New Roman"/>
          <w:bCs/>
          <w:sz w:val="28"/>
          <w:szCs w:val="28"/>
          <w:lang w:val="ru-RU" w:eastAsia="ru-RU"/>
        </w:rPr>
        <w:t xml:space="preserve"> </w:t>
      </w:r>
      <w:r w:rsidRPr="00BA7E75">
        <w:rPr>
          <w:rFonts w:eastAsia="Times New Roman" w:cs="Times New Roman"/>
          <w:bCs/>
          <w:sz w:val="28"/>
          <w:szCs w:val="28"/>
          <w:lang w:eastAsia="ru-RU"/>
        </w:rPr>
        <w:t>порядку денного №</w:t>
      </w:r>
      <w:r w:rsidR="003B1C3E">
        <w:rPr>
          <w:rFonts w:eastAsia="Times New Roman" w:cs="Times New Roman"/>
          <w:bCs/>
          <w:sz w:val="28"/>
          <w:szCs w:val="28"/>
          <w:lang w:eastAsia="ru-RU"/>
        </w:rPr>
        <w:t>7</w:t>
      </w:r>
    </w:p>
    <w:p w14:paraId="447ECE04" w14:textId="77777777" w:rsidR="009B0BE4" w:rsidRPr="00A44876" w:rsidRDefault="009B0BE4" w:rsidP="009B0BE4">
      <w:pPr>
        <w:spacing w:after="0" w:line="240" w:lineRule="auto"/>
        <w:jc w:val="center"/>
        <w:rPr>
          <w:rFonts w:eastAsia="Times New Roman" w:cs="Times New Roman"/>
          <w:bCs/>
          <w:sz w:val="28"/>
          <w:szCs w:val="28"/>
          <w:lang w:eastAsia="ru-RU"/>
        </w:rPr>
      </w:pPr>
      <w:r w:rsidRPr="00A44876">
        <w:rPr>
          <w:rFonts w:eastAsia="Times New Roman" w:cs="Times New Roman"/>
          <w:bCs/>
          <w:sz w:val="28"/>
          <w:szCs w:val="28"/>
          <w:lang w:eastAsia="ru-RU"/>
        </w:rPr>
        <w:t>на дистанційних річних Загальних зборах акціонерів</w:t>
      </w:r>
    </w:p>
    <w:p w14:paraId="4FB2435F" w14:textId="26D38BD0" w:rsidR="009B0BE4" w:rsidRDefault="009B0BE4" w:rsidP="009B0BE4">
      <w:pPr>
        <w:spacing w:after="0" w:line="240" w:lineRule="auto"/>
        <w:jc w:val="center"/>
        <w:rPr>
          <w:rFonts w:eastAsia="Times New Roman" w:cs="Times New Roman"/>
          <w:b/>
          <w:sz w:val="28"/>
          <w:szCs w:val="28"/>
          <w:lang w:eastAsia="ru-RU"/>
        </w:rPr>
      </w:pPr>
      <w:r w:rsidRPr="00BA7E75">
        <w:rPr>
          <w:rFonts w:eastAsia="Times New Roman" w:cs="Times New Roman"/>
          <w:sz w:val="28"/>
          <w:szCs w:val="28"/>
          <w:lang w:eastAsia="ru-RU"/>
        </w:rPr>
        <w:t>АКЦІОНЕРНОГО ТОВАРИСТВА «СКАЙ БАНК»</w:t>
      </w:r>
      <w:r w:rsidRPr="00BA7E75">
        <w:rPr>
          <w:rFonts w:eastAsia="Times New Roman" w:cs="Times New Roman"/>
          <w:bCs/>
          <w:sz w:val="28"/>
          <w:szCs w:val="28"/>
          <w:lang w:eastAsia="ru-RU"/>
        </w:rPr>
        <w:t xml:space="preserve"> (код за ЄДРПОУ 09620081)</w:t>
      </w:r>
      <w:r w:rsidR="00BA7E75">
        <w:rPr>
          <w:rFonts w:eastAsia="Times New Roman" w:cs="Times New Roman"/>
          <w:bCs/>
          <w:sz w:val="28"/>
          <w:szCs w:val="28"/>
          <w:lang w:eastAsia="ru-RU"/>
        </w:rPr>
        <w:t xml:space="preserve">, </w:t>
      </w:r>
      <w:r w:rsidR="00BA7E75" w:rsidRPr="00BA7E75">
        <w:rPr>
          <w:rFonts w:eastAsia="Times New Roman" w:cs="Times New Roman"/>
          <w:b/>
          <w:sz w:val="28"/>
          <w:szCs w:val="28"/>
          <w:lang w:eastAsia="ru-RU"/>
        </w:rPr>
        <w:t>що проводяться 21.04.2023</w:t>
      </w:r>
    </w:p>
    <w:p w14:paraId="667303CE" w14:textId="77777777" w:rsidR="003B1C3E" w:rsidRPr="00BA7E75" w:rsidRDefault="003B1C3E" w:rsidP="009B0BE4">
      <w:pPr>
        <w:spacing w:after="0" w:line="240" w:lineRule="auto"/>
        <w:jc w:val="center"/>
        <w:rPr>
          <w:rFonts w:eastAsia="Times New Roman" w:cs="Times New Roman"/>
          <w:b/>
          <w:sz w:val="28"/>
          <w:szCs w:val="28"/>
          <w:lang w:eastAsia="ru-RU"/>
        </w:rPr>
      </w:pPr>
    </w:p>
    <w:tbl>
      <w:tblPr>
        <w:tblStyle w:val="a3"/>
        <w:tblW w:w="0" w:type="auto"/>
        <w:tblLook w:val="04A0" w:firstRow="1" w:lastRow="0" w:firstColumn="1" w:lastColumn="0" w:noHBand="0" w:noVBand="1"/>
      </w:tblPr>
      <w:tblGrid>
        <w:gridCol w:w="3114"/>
        <w:gridCol w:w="6230"/>
      </w:tblGrid>
      <w:tr w:rsidR="009B0BE4" w14:paraId="1F3E2565" w14:textId="77777777" w:rsidTr="009B336C">
        <w:tc>
          <w:tcPr>
            <w:tcW w:w="3114" w:type="dxa"/>
          </w:tcPr>
          <w:p w14:paraId="4630D66D" w14:textId="58D1A289" w:rsidR="009B0BE4" w:rsidRDefault="009B0BE4" w:rsidP="009B0BE4">
            <w:pPr>
              <w:jc w:val="center"/>
            </w:pPr>
            <w:r w:rsidRPr="00B16D6C">
              <w:t>Дата і час початку та завершення голосування</w:t>
            </w:r>
          </w:p>
        </w:tc>
        <w:tc>
          <w:tcPr>
            <w:tcW w:w="6231" w:type="dxa"/>
          </w:tcPr>
          <w:p w14:paraId="13B57375" w14:textId="77777777" w:rsidR="009B0BE4" w:rsidRDefault="009B0BE4" w:rsidP="009B0BE4">
            <w:pPr>
              <w:jc w:val="center"/>
            </w:pPr>
            <w:r w:rsidRPr="00B16D6C">
              <w:t xml:space="preserve">З 9.00 17.04.2023 – голосування за бюлетенем для кумулятивного голосування з питання № 7 (Обрання членів Наглядової ради Банку). </w:t>
            </w:r>
          </w:p>
          <w:p w14:paraId="303C929D" w14:textId="77777777" w:rsidR="009B0BE4" w:rsidRDefault="009B0BE4" w:rsidP="009B0BE4">
            <w:pPr>
              <w:jc w:val="center"/>
            </w:pPr>
          </w:p>
          <w:p w14:paraId="5A9EF587" w14:textId="4AA5402F" w:rsidR="009B0BE4" w:rsidRDefault="009B0BE4" w:rsidP="009B0BE4">
            <w:pPr>
              <w:jc w:val="center"/>
            </w:pPr>
            <w:r>
              <w:t xml:space="preserve">До </w:t>
            </w:r>
            <w:r w:rsidRPr="009B0BE4">
              <w:t>18.00 21.04.2023-закінчення голосування (прийому депозитарною установою від акціонерів бюлетенів</w:t>
            </w:r>
          </w:p>
        </w:tc>
      </w:tr>
      <w:tr w:rsidR="009B0BE4" w14:paraId="3F7712FD" w14:textId="77777777" w:rsidTr="009B336C">
        <w:tc>
          <w:tcPr>
            <w:tcW w:w="3114" w:type="dxa"/>
          </w:tcPr>
          <w:p w14:paraId="2E2D5601" w14:textId="11998BF9" w:rsidR="009B0BE4" w:rsidRDefault="009B0BE4" w:rsidP="009B0BE4">
            <w:pPr>
              <w:jc w:val="center"/>
            </w:pPr>
            <w:r w:rsidRPr="00BD46CC">
              <w:t>Реквізити акціонера:</w:t>
            </w:r>
          </w:p>
        </w:tc>
        <w:tc>
          <w:tcPr>
            <w:tcW w:w="6231" w:type="dxa"/>
            <w:shd w:val="clear" w:color="auto" w:fill="D9D9D9" w:themeFill="background1" w:themeFillShade="D9"/>
          </w:tcPr>
          <w:p w14:paraId="3EBCD959" w14:textId="77777777" w:rsidR="009B0BE4" w:rsidRDefault="009B0BE4" w:rsidP="00BA7E75">
            <w:r w:rsidRPr="00BD46CC">
              <w:t xml:space="preserve">П.І.Б./найменування акціонера </w:t>
            </w:r>
          </w:p>
          <w:p w14:paraId="0E7D6BE1" w14:textId="77777777" w:rsidR="009B0BE4" w:rsidRDefault="009B0BE4" w:rsidP="00BA7E75">
            <w:r w:rsidRPr="00BD46CC">
              <w:t>Назва, серія (за наявності), номер, дата видачі документа, що посвідчує фізичну особу та РНОКПП (за наявності) – для фізичної особи</w:t>
            </w:r>
          </w:p>
          <w:p w14:paraId="2C93CE6C" w14:textId="77777777" w:rsidR="009B0BE4" w:rsidRDefault="009B0BE4" w:rsidP="00BA7E75"/>
          <w:p w14:paraId="1C4934B0" w14:textId="06DD5F3D" w:rsidR="009B0BE4" w:rsidRDefault="009B0BE4" w:rsidP="00BA7E75">
            <w:r w:rsidRPr="009B0BE4">
              <w:t>Код за ЄДРПОУ та код за ЄДРІСІ (за наявності)/ ІКЮО  (ідентифікаційний код з торговельного, судового або банківського реєстру країни, де офіційно зареєстрований іноземний суб’єкт господарської діяльності) – для юридичної особи</w:t>
            </w:r>
          </w:p>
        </w:tc>
      </w:tr>
      <w:tr w:rsidR="00BA7E75" w14:paraId="7C07E430" w14:textId="77777777" w:rsidTr="009B336C">
        <w:tc>
          <w:tcPr>
            <w:tcW w:w="3114" w:type="dxa"/>
          </w:tcPr>
          <w:p w14:paraId="09DF818D" w14:textId="13432F98" w:rsidR="00BA7E75" w:rsidRDefault="00BA7E75" w:rsidP="00BA7E75">
            <w:pPr>
              <w:jc w:val="center"/>
            </w:pPr>
            <w:r w:rsidRPr="00987CEA">
              <w:t>Кількість голосів, що належать акціонеру</w:t>
            </w:r>
          </w:p>
        </w:tc>
        <w:tc>
          <w:tcPr>
            <w:tcW w:w="6231" w:type="dxa"/>
            <w:shd w:val="clear" w:color="auto" w:fill="D9D9D9" w:themeFill="background1" w:themeFillShade="D9"/>
          </w:tcPr>
          <w:p w14:paraId="5E79A6FB" w14:textId="13859D48" w:rsidR="00BA7E75" w:rsidRDefault="00BA7E75" w:rsidP="00BA7E75">
            <w:pPr>
              <w:jc w:val="center"/>
            </w:pPr>
            <w:r w:rsidRPr="00987CEA">
              <w:t>Вказати числом і прописом</w:t>
            </w:r>
          </w:p>
        </w:tc>
      </w:tr>
      <w:tr w:rsidR="00BA7E75" w14:paraId="21595366" w14:textId="77777777" w:rsidTr="009B336C">
        <w:tc>
          <w:tcPr>
            <w:tcW w:w="3114" w:type="dxa"/>
          </w:tcPr>
          <w:p w14:paraId="0AD3277E" w14:textId="07EF9C71" w:rsidR="00BA7E75" w:rsidRDefault="00BA7E75" w:rsidP="00BA7E75">
            <w:pPr>
              <w:jc w:val="center"/>
            </w:pPr>
            <w:r w:rsidRPr="00987CEA">
              <w:t xml:space="preserve">Реквізити представника акціонера (за наявності):  </w:t>
            </w:r>
          </w:p>
        </w:tc>
        <w:tc>
          <w:tcPr>
            <w:tcW w:w="6231" w:type="dxa"/>
            <w:shd w:val="clear" w:color="auto" w:fill="D9D9D9" w:themeFill="background1" w:themeFillShade="D9"/>
          </w:tcPr>
          <w:p w14:paraId="64DB3488" w14:textId="77777777" w:rsidR="00BA7E75" w:rsidRDefault="00BA7E75" w:rsidP="00BA7E75">
            <w:r w:rsidRPr="00987CEA">
              <w:t>П.І.Б. /найменування представника акціонера</w:t>
            </w:r>
          </w:p>
          <w:p w14:paraId="487B283D" w14:textId="77777777" w:rsidR="00BA7E75" w:rsidRDefault="00BA7E75" w:rsidP="00BA7E75">
            <w:r w:rsidRPr="00BD46CC">
              <w:t>Назва, серія (за наявності), номер, дата видачі документа, що посвідчує фізичну особу та РНОКПП (за наявності) – для фізичної особи</w:t>
            </w:r>
          </w:p>
          <w:p w14:paraId="37C3760A" w14:textId="77777777" w:rsidR="00BA7E75" w:rsidRDefault="00BA7E75" w:rsidP="00BA7E75"/>
          <w:p w14:paraId="619EBA2E" w14:textId="60943B37" w:rsidR="00BA7E75" w:rsidRDefault="00BA7E75" w:rsidP="00BA7E75">
            <w:r w:rsidRPr="009B0BE4">
              <w:t>Код за ЄДРПОУ та код за ЄДРІСІ (за наявності)/ ІКЮО  (ідентифікаційний код з торговельного, судового або банківського реєстру країни, де офіційно зареєстрований іноземний суб’єкт господарської діяльності) – для юридичної особи</w:t>
            </w:r>
          </w:p>
        </w:tc>
      </w:tr>
      <w:tr w:rsidR="00BA7E75" w14:paraId="409D1296" w14:textId="77777777" w:rsidTr="009B336C">
        <w:tc>
          <w:tcPr>
            <w:tcW w:w="3114" w:type="dxa"/>
          </w:tcPr>
          <w:p w14:paraId="1FEA5F6D" w14:textId="41B59914" w:rsidR="00BA7E75" w:rsidRDefault="00BA7E75" w:rsidP="00BA7E75">
            <w:pPr>
              <w:jc w:val="center"/>
            </w:pPr>
            <w:r w:rsidRPr="00EB00FA">
              <w:t>Кількість голосів, що передані акціонером представнику:</w:t>
            </w:r>
          </w:p>
        </w:tc>
        <w:tc>
          <w:tcPr>
            <w:tcW w:w="6231" w:type="dxa"/>
            <w:shd w:val="clear" w:color="auto" w:fill="D9D9D9" w:themeFill="background1" w:themeFillShade="D9"/>
          </w:tcPr>
          <w:p w14:paraId="7D5BAA31" w14:textId="6EBE7598" w:rsidR="00BA7E75" w:rsidRDefault="00BA7E75" w:rsidP="00BA7E75">
            <w:pPr>
              <w:jc w:val="center"/>
            </w:pPr>
            <w:r w:rsidRPr="00EB00FA">
              <w:t>Вказати числом і прописом</w:t>
            </w:r>
          </w:p>
        </w:tc>
      </w:tr>
      <w:tr w:rsidR="003B1C3E" w14:paraId="25FEA00D" w14:textId="77777777" w:rsidTr="009B336C">
        <w:tc>
          <w:tcPr>
            <w:tcW w:w="3114" w:type="dxa"/>
          </w:tcPr>
          <w:p w14:paraId="55DC457C" w14:textId="6305F724" w:rsidR="003B1C3E" w:rsidRPr="003B1C3E" w:rsidRDefault="003B1C3E" w:rsidP="00BA7E75">
            <w:pPr>
              <w:jc w:val="center"/>
              <w:rPr>
                <w:szCs w:val="24"/>
              </w:rPr>
            </w:pPr>
            <w:r w:rsidRPr="003B1C3E">
              <w:rPr>
                <w:color w:val="000000"/>
                <w:szCs w:val="24"/>
              </w:rPr>
              <w:t>З</w:t>
            </w:r>
            <w:r w:rsidRPr="003B1C3E">
              <w:rPr>
                <w:color w:val="000000"/>
                <w:szCs w:val="24"/>
              </w:rPr>
              <w:t>агальн</w:t>
            </w:r>
            <w:r w:rsidRPr="003B1C3E">
              <w:rPr>
                <w:color w:val="000000"/>
                <w:szCs w:val="24"/>
              </w:rPr>
              <w:t>а</w:t>
            </w:r>
            <w:r w:rsidRPr="003B1C3E">
              <w:rPr>
                <w:color w:val="000000"/>
                <w:szCs w:val="24"/>
              </w:rPr>
              <w:t xml:space="preserve"> кількість членів </w:t>
            </w:r>
            <w:r w:rsidRPr="003B1C3E">
              <w:rPr>
                <w:color w:val="000000"/>
                <w:szCs w:val="24"/>
              </w:rPr>
              <w:t>Наглядової ради Банку</w:t>
            </w:r>
            <w:r w:rsidRPr="003B1C3E">
              <w:rPr>
                <w:color w:val="000000"/>
                <w:szCs w:val="24"/>
              </w:rPr>
              <w:t>, що обираються шляхом кумулятивного голосування</w:t>
            </w:r>
          </w:p>
        </w:tc>
        <w:tc>
          <w:tcPr>
            <w:tcW w:w="6231" w:type="dxa"/>
            <w:shd w:val="clear" w:color="auto" w:fill="auto"/>
          </w:tcPr>
          <w:p w14:paraId="7E628E6B" w14:textId="4E0F7932" w:rsidR="003B1C3E" w:rsidRPr="003B1C3E" w:rsidRDefault="003B1C3E" w:rsidP="00BA7E75">
            <w:pPr>
              <w:jc w:val="center"/>
            </w:pPr>
            <w:r w:rsidRPr="003B1C3E">
              <w:t>5 (п’ять) осіб</w:t>
            </w:r>
          </w:p>
        </w:tc>
      </w:tr>
    </w:tbl>
    <w:p w14:paraId="61EC59BB" w14:textId="77777777" w:rsidR="00DA128E" w:rsidRDefault="00BA7E75" w:rsidP="009B336C">
      <w:pPr>
        <w:spacing w:after="0"/>
        <w:jc w:val="both"/>
        <w:rPr>
          <w:color w:val="FF0000"/>
          <w:sz w:val="28"/>
          <w:szCs w:val="28"/>
        </w:rPr>
      </w:pPr>
      <w:r w:rsidRPr="009B336C">
        <w:rPr>
          <w:rFonts w:eastAsia="Times New Roman" w:cs="Times New Roman"/>
          <w:b/>
          <w:i/>
          <w:iCs/>
          <w:color w:val="FF0000"/>
          <w:sz w:val="28"/>
          <w:szCs w:val="28"/>
          <w:lang w:eastAsia="ru-RU"/>
        </w:rPr>
        <w:t>ЗАСТЕРЕЖЕННЯ:</w:t>
      </w:r>
      <w:r w:rsidRPr="009B336C">
        <w:rPr>
          <w:color w:val="000000"/>
          <w:sz w:val="28"/>
          <w:szCs w:val="28"/>
        </w:rPr>
        <w:t xml:space="preserve"> цей бюлетень має бути підписаний</w:t>
      </w:r>
      <w:r w:rsidR="00A31352" w:rsidRPr="009B336C">
        <w:rPr>
          <w:color w:val="000000"/>
          <w:sz w:val="28"/>
          <w:szCs w:val="28"/>
        </w:rPr>
        <w:t xml:space="preserve"> кваліфікованим електронним підписом</w:t>
      </w:r>
      <w:r w:rsidRPr="009B336C">
        <w:rPr>
          <w:color w:val="000000"/>
          <w:sz w:val="28"/>
          <w:szCs w:val="28"/>
        </w:rPr>
        <w:t xml:space="preserve"> акціонер</w:t>
      </w:r>
      <w:r w:rsidR="00A31352" w:rsidRPr="009B336C">
        <w:rPr>
          <w:color w:val="000000"/>
          <w:sz w:val="28"/>
          <w:szCs w:val="28"/>
        </w:rPr>
        <w:t>а</w:t>
      </w:r>
      <w:r w:rsidRPr="009B336C">
        <w:rPr>
          <w:color w:val="000000"/>
          <w:sz w:val="28"/>
          <w:szCs w:val="28"/>
        </w:rPr>
        <w:t xml:space="preserve"> (представником акціонера) та має містити реквізити акціонера (представника акціонера) та найменування юридичної особи у разі, якщо вона є акціонером (поля залиті сірим кольором!).</w:t>
      </w:r>
      <w:r w:rsidR="009B336C" w:rsidRPr="009B336C">
        <w:rPr>
          <w:color w:val="FF0000"/>
          <w:sz w:val="28"/>
          <w:szCs w:val="28"/>
        </w:rPr>
        <w:t xml:space="preserve"> </w:t>
      </w:r>
    </w:p>
    <w:p w14:paraId="7F6C8A3D" w14:textId="456F8273" w:rsidR="009B336C" w:rsidRPr="009B336C" w:rsidRDefault="009B336C" w:rsidP="009B336C">
      <w:pPr>
        <w:spacing w:after="0"/>
        <w:jc w:val="both"/>
        <w:rPr>
          <w:color w:val="FF0000"/>
          <w:sz w:val="28"/>
          <w:szCs w:val="28"/>
        </w:rPr>
      </w:pPr>
      <w:r w:rsidRPr="009B336C">
        <w:rPr>
          <w:color w:val="FF0000"/>
          <w:sz w:val="28"/>
          <w:szCs w:val="28"/>
        </w:rPr>
        <w:t>За відсутності таких реквізитів і підпису бюлетень вважається недійсним</w:t>
      </w:r>
      <w:r w:rsidR="00DA128E">
        <w:rPr>
          <w:color w:val="FF0000"/>
          <w:sz w:val="28"/>
          <w:szCs w:val="28"/>
        </w:rPr>
        <w:t>.</w:t>
      </w:r>
    </w:p>
    <w:p w14:paraId="3A76C0A0" w14:textId="39FCFA27" w:rsidR="009B336C" w:rsidRPr="009B336C" w:rsidRDefault="009B336C" w:rsidP="00A31352">
      <w:pPr>
        <w:spacing w:after="0"/>
        <w:jc w:val="both"/>
        <w:rPr>
          <w:color w:val="000000"/>
          <w:sz w:val="28"/>
          <w:szCs w:val="28"/>
        </w:rPr>
      </w:pPr>
      <w:r w:rsidRPr="009B336C">
        <w:rPr>
          <w:color w:val="000000"/>
          <w:sz w:val="28"/>
          <w:szCs w:val="28"/>
        </w:rPr>
        <w:t xml:space="preserve">Бюлетень для кумулятивного голосування </w:t>
      </w:r>
      <w:r w:rsidRPr="009B336C">
        <w:rPr>
          <w:color w:val="FF0000"/>
          <w:sz w:val="28"/>
          <w:szCs w:val="28"/>
        </w:rPr>
        <w:t xml:space="preserve">визнається недійсним </w:t>
      </w:r>
      <w:r w:rsidRPr="009B336C">
        <w:rPr>
          <w:color w:val="000000"/>
          <w:sz w:val="28"/>
          <w:szCs w:val="28"/>
        </w:rPr>
        <w:t xml:space="preserve">у разі, якщо акціонер (представник акціонера) зазначив у бюлетені </w:t>
      </w:r>
      <w:r w:rsidRPr="009B336C">
        <w:rPr>
          <w:color w:val="000000"/>
          <w:sz w:val="28"/>
          <w:szCs w:val="28"/>
          <w:u w:val="single"/>
        </w:rPr>
        <w:t>більшу кількість голосів, ніж йому належить</w:t>
      </w:r>
      <w:r w:rsidRPr="009B336C">
        <w:rPr>
          <w:color w:val="000000"/>
          <w:sz w:val="28"/>
          <w:szCs w:val="28"/>
        </w:rPr>
        <w:t xml:space="preserve"> за таким голосуванням</w:t>
      </w:r>
      <w:r w:rsidRPr="009B336C">
        <w:rPr>
          <w:color w:val="000000"/>
          <w:sz w:val="28"/>
          <w:szCs w:val="28"/>
          <w:lang w:val="ru-RU"/>
        </w:rPr>
        <w:t xml:space="preserve"> або не зазначив жодного голосу за питанням денним</w:t>
      </w:r>
      <w:r w:rsidRPr="009B336C">
        <w:rPr>
          <w:color w:val="000000"/>
          <w:sz w:val="28"/>
          <w:szCs w:val="28"/>
        </w:rPr>
        <w:t>.</w:t>
      </w:r>
    </w:p>
    <w:p w14:paraId="555241D9" w14:textId="4FB4F90C" w:rsidR="00BA7E75" w:rsidRDefault="00BA7E75">
      <w:pPr>
        <w:rPr>
          <w:color w:val="FF0000"/>
          <w:sz w:val="28"/>
          <w:szCs w:val="28"/>
        </w:rPr>
      </w:pPr>
      <w:r>
        <w:rPr>
          <w:color w:val="FF0000"/>
          <w:sz w:val="28"/>
          <w:szCs w:val="28"/>
        </w:rPr>
        <w:br w:type="page"/>
      </w:r>
    </w:p>
    <w:p w14:paraId="15558B2C" w14:textId="50B363F1" w:rsidR="003B1C3E" w:rsidRDefault="003B1C3E" w:rsidP="003B1C3E">
      <w:pPr>
        <w:jc w:val="both"/>
        <w:rPr>
          <w:b/>
          <w:bCs/>
          <w:color w:val="000000" w:themeColor="text1"/>
          <w:szCs w:val="24"/>
          <w:u w:val="single"/>
        </w:rPr>
      </w:pPr>
      <w:r w:rsidRPr="003B1C3E">
        <w:rPr>
          <w:b/>
          <w:bCs/>
          <w:color w:val="FF0000"/>
          <w:shd w:val="clear" w:color="auto" w:fill="FFFFFF"/>
        </w:rPr>
        <w:lastRenderedPageBreak/>
        <w:t>ЯК РОЗПОДІЛИТИ ГОЛОСИ?</w:t>
      </w:r>
      <w:r>
        <w:rPr>
          <w:b/>
          <w:bCs/>
          <w:color w:val="FF0000"/>
          <w:shd w:val="clear" w:color="auto" w:fill="FFFFFF"/>
        </w:rPr>
        <w:t xml:space="preserve"> </w:t>
      </w:r>
      <w:r w:rsidRPr="003B1C3E">
        <w:rPr>
          <w:b/>
          <w:bCs/>
          <w:color w:val="333333"/>
          <w:shd w:val="clear" w:color="auto" w:fill="FFFFFF"/>
        </w:rPr>
        <w:t>К</w:t>
      </w:r>
      <w:r w:rsidRPr="003B1C3E">
        <w:rPr>
          <w:b/>
          <w:bCs/>
          <w:color w:val="333333"/>
          <w:shd w:val="clear" w:color="auto" w:fill="FFFFFF"/>
        </w:rPr>
        <w:t>умулятивне голосування</w:t>
      </w:r>
      <w:r>
        <w:rPr>
          <w:color w:val="333333"/>
          <w:shd w:val="clear" w:color="auto" w:fill="FFFFFF"/>
        </w:rPr>
        <w:t xml:space="preserve"> - спосіб голосування під час обрання осіб до складу органів акціонерного товариства, що </w:t>
      </w:r>
      <w:r w:rsidRPr="00EE6BE8">
        <w:rPr>
          <w:color w:val="333333"/>
          <w:u w:val="single"/>
          <w:shd w:val="clear" w:color="auto" w:fill="FFFFFF"/>
        </w:rPr>
        <w:t>передбачає помноження загальної кількості голосів акціонера на кількість членів органу акціонерного товариства</w:t>
      </w:r>
      <w:r>
        <w:rPr>
          <w:color w:val="333333"/>
          <w:shd w:val="clear" w:color="auto" w:fill="FFFFFF"/>
        </w:rPr>
        <w:t>, що обираються, та право акціонера віддати всі підраховані таким чином голоси за одного кандидата або розподілити їх між кількома кандидатами</w:t>
      </w:r>
      <w:r>
        <w:rPr>
          <w:color w:val="333333"/>
          <w:shd w:val="clear" w:color="auto" w:fill="FFFFFF"/>
        </w:rPr>
        <w:t>.</w:t>
      </w:r>
    </w:p>
    <w:p w14:paraId="71F0A713" w14:textId="7C4B9E3F" w:rsidR="00BA7E75" w:rsidRPr="00FD7DF7" w:rsidRDefault="00BB6D93" w:rsidP="00BB6D93">
      <w:pPr>
        <w:jc w:val="center"/>
        <w:rPr>
          <w:color w:val="000000" w:themeColor="text1"/>
          <w:szCs w:val="24"/>
        </w:rPr>
      </w:pPr>
      <w:r w:rsidRPr="00FD7DF7">
        <w:rPr>
          <w:b/>
          <w:bCs/>
          <w:color w:val="000000" w:themeColor="text1"/>
          <w:szCs w:val="24"/>
          <w:u w:val="single"/>
        </w:rPr>
        <w:t>ПИТАННЯ, ВИНЕСЕН</w:t>
      </w:r>
      <w:r w:rsidR="003B1C3E">
        <w:rPr>
          <w:b/>
          <w:bCs/>
          <w:color w:val="000000" w:themeColor="text1"/>
          <w:szCs w:val="24"/>
          <w:u w:val="single"/>
        </w:rPr>
        <w:t>Е</w:t>
      </w:r>
      <w:r w:rsidRPr="00FD7DF7">
        <w:rPr>
          <w:b/>
          <w:bCs/>
          <w:color w:val="000000" w:themeColor="text1"/>
          <w:szCs w:val="24"/>
          <w:u w:val="single"/>
        </w:rPr>
        <w:t xml:space="preserve"> НА ГОЛОСУВАННЯ</w:t>
      </w:r>
      <w:r w:rsidRPr="00FD7DF7">
        <w:rPr>
          <w:b/>
          <w:bCs/>
          <w:color w:val="000000" w:themeColor="text1"/>
          <w:szCs w:val="24"/>
        </w:rPr>
        <w:t>:</w:t>
      </w:r>
    </w:p>
    <w:p w14:paraId="05F125C4" w14:textId="1D920219" w:rsidR="000C6C79" w:rsidRDefault="00410B7F" w:rsidP="000C6C79">
      <w:pPr>
        <w:spacing w:before="240" w:after="0" w:line="240" w:lineRule="auto"/>
        <w:ind w:left="567"/>
        <w:jc w:val="both"/>
        <w:rPr>
          <w:rFonts w:eastAsia="Calibri" w:cs="Times New Roman"/>
          <w:szCs w:val="24"/>
          <w:lang w:val="ru-RU" w:eastAsia="uk-UA"/>
        </w:rPr>
      </w:pPr>
      <w:r w:rsidRPr="00585043">
        <w:rPr>
          <w:rFonts w:eastAsia="Calibri" w:cs="Times New Roman"/>
          <w:b/>
          <w:bCs/>
          <w:szCs w:val="24"/>
          <w:lang w:eastAsia="uk-UA"/>
        </w:rPr>
        <w:t xml:space="preserve">ПИТАННЯ </w:t>
      </w:r>
      <w:r w:rsidR="003B1C3E">
        <w:rPr>
          <w:rFonts w:eastAsia="Calibri" w:cs="Times New Roman"/>
          <w:b/>
          <w:bCs/>
          <w:szCs w:val="24"/>
          <w:lang w:eastAsia="uk-UA"/>
        </w:rPr>
        <w:t>7</w:t>
      </w:r>
      <w:r w:rsidRPr="00585043">
        <w:rPr>
          <w:rFonts w:eastAsia="Calibri" w:cs="Times New Roman"/>
          <w:b/>
          <w:bCs/>
          <w:szCs w:val="24"/>
          <w:lang w:eastAsia="uk-UA"/>
        </w:rPr>
        <w:t>.</w:t>
      </w:r>
      <w:r w:rsidRPr="000C6C79">
        <w:rPr>
          <w:rFonts w:eastAsia="Calibri" w:cs="Times New Roman"/>
          <w:szCs w:val="24"/>
          <w:lang w:eastAsia="uk-UA"/>
        </w:rPr>
        <w:t xml:space="preserve"> </w:t>
      </w:r>
      <w:r w:rsidR="003B1C3E" w:rsidRPr="00AD7ECD">
        <w:rPr>
          <w:rFonts w:eastAsia="Calibri"/>
          <w:color w:val="000000"/>
          <w:szCs w:val="24"/>
          <w:shd w:val="clear" w:color="auto" w:fill="FFFFFF"/>
          <w:lang w:eastAsia="uk-UA"/>
        </w:rPr>
        <w:t>Обрання членів Наглядової ради Банку</w:t>
      </w:r>
      <w:r w:rsidR="000C6C79" w:rsidRPr="000C6C79">
        <w:rPr>
          <w:rFonts w:eastAsia="Calibri" w:cs="Times New Roman"/>
          <w:szCs w:val="24"/>
          <w:lang w:val="ru-RU" w:eastAsia="uk-UA"/>
        </w:rPr>
        <w:t xml:space="preserve">. </w:t>
      </w:r>
    </w:p>
    <w:tbl>
      <w:tblPr>
        <w:tblStyle w:val="a3"/>
        <w:tblW w:w="0" w:type="auto"/>
        <w:tblLook w:val="04A0" w:firstRow="1" w:lastRow="0" w:firstColumn="1" w:lastColumn="0" w:noHBand="0" w:noVBand="1"/>
      </w:tblPr>
      <w:tblGrid>
        <w:gridCol w:w="696"/>
        <w:gridCol w:w="7379"/>
        <w:gridCol w:w="1269"/>
      </w:tblGrid>
      <w:tr w:rsidR="003E4CBC" w:rsidRPr="00E77B44" w14:paraId="4606E810" w14:textId="77777777" w:rsidTr="003E4CBC">
        <w:tc>
          <w:tcPr>
            <w:tcW w:w="696" w:type="dxa"/>
            <w:vAlign w:val="center"/>
          </w:tcPr>
          <w:p w14:paraId="018550ED" w14:textId="3CDB753E" w:rsidR="003E4CBC" w:rsidRPr="00E77B44" w:rsidRDefault="003E4CBC" w:rsidP="003E4CBC">
            <w:pPr>
              <w:spacing w:before="240"/>
              <w:jc w:val="both"/>
              <w:rPr>
                <w:rFonts w:eastAsia="Calibri" w:cs="Times New Roman"/>
                <w:sz w:val="20"/>
                <w:szCs w:val="20"/>
                <w:lang w:val="ru-RU" w:eastAsia="uk-UA"/>
              </w:rPr>
            </w:pPr>
            <w:r w:rsidRPr="00E77B44">
              <w:rPr>
                <w:rFonts w:cs="Times New Roman"/>
                <w:b/>
                <w:sz w:val="20"/>
                <w:szCs w:val="20"/>
              </w:rPr>
              <w:t>№ з/п</w:t>
            </w:r>
          </w:p>
        </w:tc>
        <w:tc>
          <w:tcPr>
            <w:tcW w:w="7379" w:type="dxa"/>
            <w:vAlign w:val="center"/>
          </w:tcPr>
          <w:p w14:paraId="71AF2285" w14:textId="658CDF34" w:rsidR="003E4CBC" w:rsidRPr="00E77B44" w:rsidRDefault="003E4CBC" w:rsidP="00DA128E">
            <w:pPr>
              <w:spacing w:before="240"/>
              <w:jc w:val="both"/>
              <w:rPr>
                <w:rFonts w:cs="Times New Roman"/>
                <w:b/>
                <w:sz w:val="20"/>
                <w:szCs w:val="20"/>
              </w:rPr>
            </w:pPr>
            <w:r w:rsidRPr="00E77B44">
              <w:rPr>
                <w:rFonts w:cs="Times New Roman"/>
                <w:b/>
                <w:sz w:val="20"/>
                <w:szCs w:val="20"/>
              </w:rPr>
              <w:t>Перелік кандидатів та інформація про кандидата відповідно до вимог, встановлених Національною комісією з цінних паперів та фондового ринку</w:t>
            </w:r>
          </w:p>
        </w:tc>
        <w:tc>
          <w:tcPr>
            <w:tcW w:w="1269" w:type="dxa"/>
            <w:vAlign w:val="center"/>
          </w:tcPr>
          <w:p w14:paraId="66CC4884" w14:textId="35FE0D2B" w:rsidR="003E4CBC" w:rsidRPr="00E77B44" w:rsidRDefault="003E4CBC" w:rsidP="00DA128E">
            <w:pPr>
              <w:spacing w:before="240"/>
              <w:jc w:val="both"/>
              <w:rPr>
                <w:rFonts w:eastAsia="Calibri" w:cs="Times New Roman"/>
                <w:sz w:val="20"/>
                <w:szCs w:val="20"/>
                <w:lang w:val="ru-RU" w:eastAsia="uk-UA"/>
              </w:rPr>
            </w:pPr>
            <w:r w:rsidRPr="00E77B44">
              <w:rPr>
                <w:rFonts w:cs="Times New Roman"/>
                <w:b/>
                <w:sz w:val="20"/>
                <w:szCs w:val="20"/>
              </w:rPr>
              <w:t>кількість голосів «</w:t>
            </w:r>
            <w:r w:rsidRPr="00E77B44">
              <w:rPr>
                <w:rFonts w:cs="Times New Roman"/>
                <w:b/>
                <w:caps/>
                <w:sz w:val="20"/>
                <w:szCs w:val="20"/>
              </w:rPr>
              <w:t>За</w:t>
            </w:r>
            <w:r w:rsidRPr="00E77B44">
              <w:rPr>
                <w:rFonts w:cs="Times New Roman"/>
                <w:b/>
                <w:sz w:val="20"/>
                <w:szCs w:val="20"/>
              </w:rPr>
              <w:t>»</w:t>
            </w:r>
          </w:p>
        </w:tc>
      </w:tr>
      <w:tr w:rsidR="003E4CBC" w:rsidRPr="00E77B44" w14:paraId="22317024" w14:textId="77777777" w:rsidTr="003E4CBC">
        <w:tc>
          <w:tcPr>
            <w:tcW w:w="696" w:type="dxa"/>
          </w:tcPr>
          <w:p w14:paraId="12018E2C" w14:textId="7C672F38" w:rsidR="003E4CBC" w:rsidRPr="003E4CBC" w:rsidRDefault="003E4CBC" w:rsidP="003E4CBC">
            <w:pPr>
              <w:pStyle w:val="a8"/>
              <w:numPr>
                <w:ilvl w:val="0"/>
                <w:numId w:val="1"/>
              </w:numPr>
              <w:spacing w:before="240"/>
              <w:ind w:left="0" w:firstLine="0"/>
              <w:jc w:val="both"/>
              <w:rPr>
                <w:rFonts w:eastAsia="Calibri" w:cs="Times New Roman"/>
                <w:sz w:val="20"/>
                <w:szCs w:val="20"/>
                <w:lang w:val="ru-RU" w:eastAsia="uk-UA"/>
              </w:rPr>
            </w:pPr>
          </w:p>
        </w:tc>
        <w:tc>
          <w:tcPr>
            <w:tcW w:w="7379" w:type="dxa"/>
          </w:tcPr>
          <w:p w14:paraId="21D3A4DD" w14:textId="686668CB" w:rsidR="003E4CBC" w:rsidRDefault="003E4CBC" w:rsidP="00DA128E">
            <w:pPr>
              <w:outlineLvl w:val="0"/>
              <w:rPr>
                <w:rFonts w:cs="Times New Roman"/>
                <w:b/>
                <w:sz w:val="20"/>
                <w:szCs w:val="20"/>
              </w:rPr>
            </w:pPr>
            <w:r w:rsidRPr="00E77B44">
              <w:rPr>
                <w:rFonts w:cs="Times New Roman"/>
                <w:b/>
                <w:sz w:val="20"/>
                <w:szCs w:val="20"/>
              </w:rPr>
              <w:t>БАБАЄВ АРІФ ШАВЕРДІЙОВИЧ</w:t>
            </w:r>
          </w:p>
          <w:p w14:paraId="1CE392D7" w14:textId="77777777" w:rsidR="00A60895" w:rsidRPr="00E77B44" w:rsidRDefault="00A60895" w:rsidP="00DA128E">
            <w:pPr>
              <w:outlineLvl w:val="0"/>
              <w:rPr>
                <w:rFonts w:cs="Times New Roman"/>
                <w:b/>
                <w:i/>
                <w:sz w:val="20"/>
                <w:szCs w:val="20"/>
              </w:rPr>
            </w:pPr>
          </w:p>
          <w:p w14:paraId="579257A2" w14:textId="685BB8F6" w:rsidR="003E4CBC" w:rsidRDefault="003E4CBC" w:rsidP="00DA128E">
            <w:pPr>
              <w:outlineLvl w:val="0"/>
              <w:rPr>
                <w:rFonts w:cs="Times New Roman"/>
                <w:b/>
                <w:i/>
                <w:sz w:val="20"/>
                <w:szCs w:val="20"/>
              </w:rPr>
            </w:pPr>
            <w:r w:rsidRPr="00E77B44">
              <w:rPr>
                <w:rFonts w:cs="Times New Roman"/>
                <w:b/>
                <w:i/>
                <w:sz w:val="20"/>
                <w:szCs w:val="20"/>
              </w:rPr>
              <w:t>Кандидат пропонується на посаду члена Наглядової ради</w:t>
            </w:r>
          </w:p>
          <w:p w14:paraId="47F30297" w14:textId="77777777" w:rsidR="00A60895" w:rsidRPr="00E77B44" w:rsidRDefault="00A60895" w:rsidP="00DA128E">
            <w:pPr>
              <w:outlineLvl w:val="0"/>
              <w:rPr>
                <w:rFonts w:cs="Times New Roman"/>
                <w:b/>
                <w:i/>
                <w:sz w:val="20"/>
                <w:szCs w:val="20"/>
              </w:rPr>
            </w:pPr>
          </w:p>
          <w:p w14:paraId="2438D984" w14:textId="52F1124F" w:rsidR="003E4CBC" w:rsidRPr="00E77B44" w:rsidRDefault="003E4CBC" w:rsidP="00DA128E">
            <w:pPr>
              <w:jc w:val="both"/>
              <w:rPr>
                <w:rFonts w:cs="Times New Roman"/>
                <w:sz w:val="20"/>
                <w:szCs w:val="20"/>
              </w:rPr>
            </w:pPr>
            <w:r w:rsidRPr="00E77B44">
              <w:rPr>
                <w:rFonts w:cs="Times New Roman"/>
                <w:sz w:val="20"/>
                <w:szCs w:val="20"/>
              </w:rPr>
              <w:t xml:space="preserve">1983 року народження.; </w:t>
            </w:r>
          </w:p>
          <w:p w14:paraId="33FD5381" w14:textId="465CD8A2" w:rsidR="003E4CBC" w:rsidRPr="00E77B44" w:rsidRDefault="003E4CBC" w:rsidP="00DA128E">
            <w:pPr>
              <w:jc w:val="both"/>
              <w:rPr>
                <w:rFonts w:cs="Times New Roman"/>
                <w:sz w:val="20"/>
                <w:szCs w:val="20"/>
              </w:rPr>
            </w:pPr>
            <w:r w:rsidRPr="00E77B44">
              <w:rPr>
                <w:rFonts w:cs="Times New Roman"/>
                <w:sz w:val="20"/>
                <w:szCs w:val="20"/>
              </w:rPr>
              <w:t xml:space="preserve">пропозицію щодо даного кандидата вносить сам акціонер АТ «СКАЙ БАНК» Бабаєв Аріф Шавердійович (власник 3521794 шт. акцій); </w:t>
            </w:r>
          </w:p>
          <w:p w14:paraId="18793855" w14:textId="001BA081" w:rsidR="003E4CBC" w:rsidRPr="00E77B44" w:rsidRDefault="003E4CBC" w:rsidP="00DA128E">
            <w:pPr>
              <w:jc w:val="both"/>
              <w:rPr>
                <w:rFonts w:cs="Times New Roman"/>
                <w:sz w:val="20"/>
                <w:szCs w:val="20"/>
              </w:rPr>
            </w:pPr>
            <w:r w:rsidRPr="00E77B44">
              <w:rPr>
                <w:rFonts w:cs="Times New Roman"/>
                <w:sz w:val="20"/>
                <w:szCs w:val="20"/>
              </w:rPr>
              <w:t xml:space="preserve">кандидат володіє 3 521 794 (Три мільйони п’ятсот двадцять одна тисяча сімсот дев’яносто чотири) штуками простих іменних акцій АТ «СКАЙ БАНК»; </w:t>
            </w:r>
          </w:p>
          <w:p w14:paraId="7D72DEC1" w14:textId="77777777" w:rsidR="003E4CBC" w:rsidRPr="00E77B44" w:rsidRDefault="003E4CBC" w:rsidP="00DA128E">
            <w:pPr>
              <w:jc w:val="both"/>
              <w:rPr>
                <w:rFonts w:cs="Times New Roman"/>
                <w:sz w:val="20"/>
                <w:szCs w:val="20"/>
              </w:rPr>
            </w:pPr>
            <w:r w:rsidRPr="00E77B44">
              <w:rPr>
                <w:rFonts w:cs="Times New Roman"/>
                <w:sz w:val="20"/>
                <w:szCs w:val="20"/>
              </w:rPr>
              <w:t xml:space="preserve">освіта: Казахсько-Американський Університет, 2004, спеціальність: Фінанси та кредит, кваліфікація: економіст; </w:t>
            </w:r>
          </w:p>
          <w:p w14:paraId="3AD89610" w14:textId="77777777" w:rsidR="003E4CBC" w:rsidRPr="00E77B44" w:rsidRDefault="003E4CBC" w:rsidP="00DA128E">
            <w:pPr>
              <w:jc w:val="both"/>
              <w:rPr>
                <w:rFonts w:cs="Times New Roman"/>
                <w:sz w:val="20"/>
                <w:szCs w:val="20"/>
              </w:rPr>
            </w:pPr>
            <w:r w:rsidRPr="00E77B44">
              <w:rPr>
                <w:rFonts w:cs="Times New Roman"/>
                <w:sz w:val="20"/>
                <w:szCs w:val="20"/>
              </w:rPr>
              <w:t xml:space="preserve">основне місце роботи: з 2017 по теперішній час АТ «СКАЙ БАНК», Україна, Голова Наглядової ради; </w:t>
            </w:r>
          </w:p>
          <w:p w14:paraId="2201B8B5" w14:textId="72E9F057" w:rsidR="003E4CBC" w:rsidRPr="00E77B44" w:rsidRDefault="003E4CBC" w:rsidP="00DA128E">
            <w:pPr>
              <w:jc w:val="both"/>
              <w:rPr>
                <w:rFonts w:cs="Times New Roman"/>
                <w:sz w:val="20"/>
                <w:szCs w:val="20"/>
              </w:rPr>
            </w:pPr>
            <w:r w:rsidRPr="00E77B44">
              <w:rPr>
                <w:rFonts w:cs="Times New Roman"/>
                <w:sz w:val="20"/>
                <w:szCs w:val="20"/>
              </w:rPr>
              <w:t xml:space="preserve">загальний стаж роботи 19 років; </w:t>
            </w:r>
          </w:p>
          <w:p w14:paraId="3717C9E0" w14:textId="77777777" w:rsidR="003E4CBC" w:rsidRPr="00E77B44" w:rsidRDefault="003E4CBC" w:rsidP="00DA128E">
            <w:pPr>
              <w:jc w:val="both"/>
              <w:rPr>
                <w:rFonts w:cs="Times New Roman"/>
                <w:sz w:val="20"/>
                <w:szCs w:val="20"/>
              </w:rPr>
            </w:pPr>
            <w:r w:rsidRPr="00E77B44">
              <w:rPr>
                <w:rFonts w:cs="Times New Roman"/>
                <w:sz w:val="20"/>
                <w:szCs w:val="20"/>
              </w:rPr>
              <w:t xml:space="preserve">стаж роботи останніх п’яти років: </w:t>
            </w:r>
          </w:p>
          <w:p w14:paraId="26A87337" w14:textId="77777777" w:rsidR="003E4CBC" w:rsidRPr="00E77B44" w:rsidRDefault="003E4CBC" w:rsidP="00DA128E">
            <w:pPr>
              <w:jc w:val="both"/>
              <w:rPr>
                <w:rFonts w:cs="Times New Roman"/>
                <w:sz w:val="20"/>
                <w:szCs w:val="20"/>
              </w:rPr>
            </w:pPr>
            <w:r w:rsidRPr="00E77B44">
              <w:rPr>
                <w:rFonts w:cs="Times New Roman"/>
                <w:sz w:val="20"/>
                <w:szCs w:val="20"/>
              </w:rPr>
              <w:t xml:space="preserve">з 2017 року по теперішній час АТ «СКАЙ БАНК», Україна, Голова Наглядової ради; </w:t>
            </w:r>
          </w:p>
          <w:p w14:paraId="487FB35C" w14:textId="77777777" w:rsidR="003E4CBC" w:rsidRPr="00E77B44" w:rsidRDefault="003E4CBC" w:rsidP="00DA128E">
            <w:pPr>
              <w:jc w:val="both"/>
              <w:rPr>
                <w:rFonts w:cs="Times New Roman"/>
                <w:sz w:val="20"/>
                <w:szCs w:val="20"/>
              </w:rPr>
            </w:pPr>
            <w:r w:rsidRPr="00E77B44">
              <w:rPr>
                <w:rFonts w:cs="Times New Roman"/>
                <w:sz w:val="20"/>
                <w:szCs w:val="20"/>
              </w:rPr>
              <w:t xml:space="preserve">непогашеної (незнятої) судимості не має; </w:t>
            </w:r>
          </w:p>
          <w:p w14:paraId="6610B02E" w14:textId="77777777" w:rsidR="003E4CBC" w:rsidRPr="00E77B44" w:rsidRDefault="003E4CBC" w:rsidP="00DA128E">
            <w:pPr>
              <w:jc w:val="both"/>
              <w:rPr>
                <w:rFonts w:cs="Times New Roman"/>
                <w:sz w:val="20"/>
                <w:szCs w:val="20"/>
              </w:rPr>
            </w:pPr>
            <w:r w:rsidRPr="00E77B44">
              <w:rPr>
                <w:rFonts w:cs="Times New Roman"/>
                <w:sz w:val="20"/>
                <w:szCs w:val="20"/>
              </w:rPr>
              <w:t>заборони обіймати певні посади та/або займатись певною діяльністю не має;</w:t>
            </w:r>
          </w:p>
          <w:p w14:paraId="2943B3CC" w14:textId="77777777" w:rsidR="003E4CBC" w:rsidRPr="00E77B44" w:rsidRDefault="003E4CBC" w:rsidP="00DA128E">
            <w:pPr>
              <w:jc w:val="both"/>
              <w:rPr>
                <w:rFonts w:cs="Times New Roman"/>
                <w:sz w:val="20"/>
                <w:szCs w:val="20"/>
              </w:rPr>
            </w:pPr>
            <w:r w:rsidRPr="00E77B44">
              <w:rPr>
                <w:rFonts w:cs="Times New Roman"/>
                <w:sz w:val="20"/>
                <w:szCs w:val="20"/>
              </w:rPr>
              <w:t xml:space="preserve">кандидат не є афілійованою особою АТ «СКАЙ БАНК»; </w:t>
            </w:r>
          </w:p>
          <w:p w14:paraId="25555FD8" w14:textId="2139E5F4" w:rsidR="003E4CBC" w:rsidRPr="00E77B44" w:rsidRDefault="003E4CBC" w:rsidP="00DA128E">
            <w:pPr>
              <w:jc w:val="both"/>
              <w:rPr>
                <w:rFonts w:cs="Times New Roman"/>
                <w:sz w:val="20"/>
                <w:szCs w:val="20"/>
              </w:rPr>
            </w:pPr>
            <w:r w:rsidRPr="00E77B44">
              <w:rPr>
                <w:rFonts w:cs="Times New Roman"/>
                <w:sz w:val="20"/>
                <w:szCs w:val="20"/>
              </w:rPr>
              <w:t xml:space="preserve">кандидат є акціонером АТ «СКАЙ БАНК» (власник 3521794 шт. акцій); </w:t>
            </w:r>
          </w:p>
          <w:p w14:paraId="4C958542" w14:textId="77777777" w:rsidR="003E4CBC" w:rsidRDefault="003E4CBC" w:rsidP="00D540D9">
            <w:pPr>
              <w:jc w:val="both"/>
              <w:rPr>
                <w:rFonts w:cs="Times New Roman"/>
                <w:sz w:val="20"/>
                <w:szCs w:val="20"/>
              </w:rPr>
            </w:pPr>
            <w:r w:rsidRPr="00E77B44">
              <w:rPr>
                <w:rFonts w:cs="Times New Roman"/>
                <w:sz w:val="20"/>
                <w:szCs w:val="20"/>
              </w:rPr>
              <w:t>кандидатом надано письмову заяву про згоду на обрання членом Наглядової ради АТ «СКАЙ БАНК», яка містить всі відомості, передбачені нормативними актами НКЦПФР.</w:t>
            </w:r>
          </w:p>
          <w:p w14:paraId="0CB5567C" w14:textId="52F999FE" w:rsidR="003E4CBC" w:rsidRPr="00E77B44" w:rsidRDefault="003E4CBC" w:rsidP="00D540D9">
            <w:pPr>
              <w:jc w:val="both"/>
              <w:rPr>
                <w:rFonts w:eastAsia="Calibri" w:cs="Times New Roman"/>
                <w:sz w:val="20"/>
                <w:szCs w:val="20"/>
                <w:lang w:val="ru-RU" w:eastAsia="uk-UA"/>
              </w:rPr>
            </w:pPr>
          </w:p>
        </w:tc>
        <w:tc>
          <w:tcPr>
            <w:tcW w:w="1269" w:type="dxa"/>
          </w:tcPr>
          <w:p w14:paraId="23C39B81" w14:textId="77777777" w:rsidR="003E4CBC" w:rsidRPr="00E77B44" w:rsidRDefault="003E4CBC" w:rsidP="00DA128E">
            <w:pPr>
              <w:spacing w:before="240"/>
              <w:jc w:val="both"/>
              <w:rPr>
                <w:rFonts w:eastAsia="Calibri" w:cs="Times New Roman"/>
                <w:sz w:val="20"/>
                <w:szCs w:val="20"/>
                <w:lang w:val="ru-RU" w:eastAsia="uk-UA"/>
              </w:rPr>
            </w:pPr>
          </w:p>
        </w:tc>
      </w:tr>
      <w:tr w:rsidR="003E4CBC" w:rsidRPr="00E77B44" w14:paraId="51883694" w14:textId="77777777" w:rsidTr="003E4CBC">
        <w:tc>
          <w:tcPr>
            <w:tcW w:w="696" w:type="dxa"/>
          </w:tcPr>
          <w:p w14:paraId="5DA7EB78" w14:textId="39B5E56D" w:rsidR="003E4CBC" w:rsidRPr="003E4CBC" w:rsidRDefault="003E4CBC" w:rsidP="003E4CBC">
            <w:pPr>
              <w:pStyle w:val="a8"/>
              <w:numPr>
                <w:ilvl w:val="0"/>
                <w:numId w:val="1"/>
              </w:numPr>
              <w:spacing w:before="240"/>
              <w:ind w:left="0" w:firstLine="0"/>
              <w:jc w:val="both"/>
              <w:rPr>
                <w:rFonts w:eastAsia="Calibri" w:cs="Times New Roman"/>
                <w:sz w:val="20"/>
                <w:szCs w:val="20"/>
                <w:lang w:val="ru-RU" w:eastAsia="uk-UA"/>
              </w:rPr>
            </w:pPr>
          </w:p>
        </w:tc>
        <w:tc>
          <w:tcPr>
            <w:tcW w:w="7379" w:type="dxa"/>
          </w:tcPr>
          <w:p w14:paraId="7F662599" w14:textId="77A2A317" w:rsidR="003E4CBC" w:rsidRDefault="003E4CBC" w:rsidP="00DA128E">
            <w:pPr>
              <w:jc w:val="both"/>
              <w:rPr>
                <w:rFonts w:cs="Times New Roman"/>
                <w:b/>
                <w:sz w:val="20"/>
                <w:szCs w:val="20"/>
              </w:rPr>
            </w:pPr>
            <w:r w:rsidRPr="00E77B44">
              <w:rPr>
                <w:rFonts w:cs="Times New Roman"/>
                <w:b/>
                <w:sz w:val="20"/>
                <w:szCs w:val="20"/>
              </w:rPr>
              <w:t>КІШКІНОВ РОМАН СЕРГІЙОВИЧ</w:t>
            </w:r>
          </w:p>
          <w:p w14:paraId="522B7C68" w14:textId="77777777" w:rsidR="00A60895" w:rsidRPr="00E77B44" w:rsidRDefault="00A60895" w:rsidP="00DA128E">
            <w:pPr>
              <w:jc w:val="both"/>
              <w:rPr>
                <w:rFonts w:cs="Times New Roman"/>
                <w:b/>
                <w:i/>
                <w:sz w:val="20"/>
                <w:szCs w:val="20"/>
              </w:rPr>
            </w:pPr>
          </w:p>
          <w:p w14:paraId="020064FF" w14:textId="45378E98" w:rsidR="003E4CBC" w:rsidRDefault="003E4CBC" w:rsidP="00DA128E">
            <w:pPr>
              <w:jc w:val="both"/>
              <w:rPr>
                <w:rFonts w:cs="Times New Roman"/>
                <w:b/>
                <w:i/>
                <w:sz w:val="20"/>
                <w:szCs w:val="20"/>
              </w:rPr>
            </w:pPr>
            <w:r w:rsidRPr="00E77B44">
              <w:rPr>
                <w:rFonts w:cs="Times New Roman"/>
                <w:b/>
                <w:i/>
                <w:sz w:val="20"/>
                <w:szCs w:val="20"/>
              </w:rPr>
              <w:t>Кандидат  пропонується на посаду члена Наглядової ради - представник акціонера Бабаєва А.Ш.</w:t>
            </w:r>
          </w:p>
          <w:p w14:paraId="5FD41A4E" w14:textId="77777777" w:rsidR="00A60895" w:rsidRPr="00E77B44" w:rsidRDefault="00A60895" w:rsidP="00DA128E">
            <w:pPr>
              <w:jc w:val="both"/>
              <w:rPr>
                <w:rFonts w:cs="Times New Roman"/>
                <w:sz w:val="20"/>
                <w:szCs w:val="20"/>
              </w:rPr>
            </w:pPr>
          </w:p>
          <w:p w14:paraId="642F2ED3" w14:textId="5CAFB93F" w:rsidR="003E4CBC" w:rsidRPr="00E77B44" w:rsidRDefault="003E4CBC" w:rsidP="00DA128E">
            <w:pPr>
              <w:jc w:val="both"/>
              <w:rPr>
                <w:rFonts w:cs="Times New Roman"/>
                <w:sz w:val="20"/>
                <w:szCs w:val="20"/>
              </w:rPr>
            </w:pPr>
            <w:r w:rsidRPr="00E77B44">
              <w:rPr>
                <w:rFonts w:cs="Times New Roman"/>
                <w:sz w:val="20"/>
                <w:szCs w:val="20"/>
              </w:rPr>
              <w:t xml:space="preserve">1978 року народження; </w:t>
            </w:r>
          </w:p>
          <w:p w14:paraId="01244A99" w14:textId="6C537E09" w:rsidR="003E4CBC" w:rsidRPr="00E77B44" w:rsidRDefault="003E4CBC" w:rsidP="00DA128E">
            <w:pPr>
              <w:jc w:val="both"/>
              <w:rPr>
                <w:rFonts w:cs="Times New Roman"/>
                <w:sz w:val="20"/>
                <w:szCs w:val="20"/>
              </w:rPr>
            </w:pPr>
            <w:r w:rsidRPr="00E77B44">
              <w:rPr>
                <w:rFonts w:cs="Times New Roman"/>
                <w:sz w:val="20"/>
                <w:szCs w:val="20"/>
              </w:rPr>
              <w:t xml:space="preserve">пропозицію щодо даного кандидата вносить акціонер АТ «СКАЙ БАНК» Бабаєв Аріф Шавердійович (власник 3521794 </w:t>
            </w:r>
            <w:r w:rsidRPr="00E77B44">
              <w:rPr>
                <w:rFonts w:cs="Times New Roman"/>
                <w:sz w:val="20"/>
                <w:szCs w:val="20"/>
              </w:rPr>
              <w:t xml:space="preserve">(Три мільйони п’ятсот двадцять одна тисяча сімсот дев’яносто чотири) </w:t>
            </w:r>
            <w:r w:rsidRPr="00E77B44">
              <w:rPr>
                <w:rFonts w:cs="Times New Roman"/>
                <w:sz w:val="20"/>
                <w:szCs w:val="20"/>
              </w:rPr>
              <w:t xml:space="preserve">шт. акцій); </w:t>
            </w:r>
          </w:p>
          <w:p w14:paraId="684E6FF3" w14:textId="77777777" w:rsidR="003E4CBC" w:rsidRPr="00E77B44" w:rsidRDefault="003E4CBC" w:rsidP="00DA128E">
            <w:pPr>
              <w:jc w:val="both"/>
              <w:rPr>
                <w:rFonts w:cs="Times New Roman"/>
                <w:sz w:val="20"/>
                <w:szCs w:val="20"/>
              </w:rPr>
            </w:pPr>
            <w:r w:rsidRPr="00E77B44">
              <w:rPr>
                <w:rFonts w:cs="Times New Roman"/>
                <w:sz w:val="20"/>
                <w:szCs w:val="20"/>
              </w:rPr>
              <w:t xml:space="preserve">кандидат не володіє акціями АТ «СКАЙ БАНК»; </w:t>
            </w:r>
          </w:p>
          <w:p w14:paraId="2429A91A" w14:textId="77777777" w:rsidR="003E4CBC" w:rsidRPr="00E77B44" w:rsidRDefault="003E4CBC" w:rsidP="00DA128E">
            <w:pPr>
              <w:jc w:val="both"/>
              <w:rPr>
                <w:rFonts w:cs="Times New Roman"/>
                <w:sz w:val="20"/>
                <w:szCs w:val="20"/>
              </w:rPr>
            </w:pPr>
            <w:r w:rsidRPr="00E77B44">
              <w:rPr>
                <w:rFonts w:cs="Times New Roman"/>
                <w:sz w:val="20"/>
                <w:szCs w:val="20"/>
              </w:rPr>
              <w:t xml:space="preserve">освіта: Казахський національний технічний університет, 2000, спеціальність: автоматизація та управління в технічних системах, кваліфікація: інженер-системотехнік; Вища школа права «Аділет», 1999, спеціальність: правознавство; </w:t>
            </w:r>
          </w:p>
          <w:p w14:paraId="6D4917FE" w14:textId="47CB7E76" w:rsidR="003E4CBC" w:rsidRPr="00E77B44" w:rsidRDefault="003E4CBC" w:rsidP="00DA128E">
            <w:pPr>
              <w:jc w:val="both"/>
              <w:rPr>
                <w:rFonts w:cs="Times New Roman"/>
                <w:sz w:val="20"/>
                <w:szCs w:val="20"/>
              </w:rPr>
            </w:pPr>
            <w:r w:rsidRPr="00E77B44">
              <w:rPr>
                <w:rFonts w:cs="Times New Roman"/>
                <w:sz w:val="20"/>
                <w:szCs w:val="20"/>
              </w:rPr>
              <w:t xml:space="preserve">Основне місце роботи – з 2016 р. </w:t>
            </w:r>
            <w:r w:rsidRPr="00E77B44">
              <w:rPr>
                <w:rFonts w:cs="Times New Roman"/>
                <w:sz w:val="20"/>
                <w:szCs w:val="20"/>
              </w:rPr>
              <w:t>по теперішній час</w:t>
            </w:r>
            <w:r w:rsidRPr="00E77B44">
              <w:rPr>
                <w:rFonts w:cs="Times New Roman"/>
                <w:sz w:val="20"/>
                <w:szCs w:val="20"/>
              </w:rPr>
              <w:t xml:space="preserve"> - директор в ТОВ «СКАЙ ПЕТРОЛІУМ», Казахстан; </w:t>
            </w:r>
          </w:p>
          <w:p w14:paraId="282A6B67" w14:textId="2F0D6F40" w:rsidR="003E4CBC" w:rsidRPr="00E77B44" w:rsidRDefault="003E4CBC" w:rsidP="00DA128E">
            <w:pPr>
              <w:jc w:val="both"/>
              <w:rPr>
                <w:rFonts w:cs="Times New Roman"/>
                <w:sz w:val="20"/>
                <w:szCs w:val="20"/>
              </w:rPr>
            </w:pPr>
            <w:r w:rsidRPr="00E77B44">
              <w:rPr>
                <w:rFonts w:cs="Times New Roman"/>
                <w:sz w:val="20"/>
                <w:szCs w:val="20"/>
              </w:rPr>
              <w:t xml:space="preserve">загальний стаж роботи 20 років 10 місяців ;  </w:t>
            </w:r>
          </w:p>
          <w:p w14:paraId="7E671945" w14:textId="77777777" w:rsidR="003E4CBC" w:rsidRPr="00E77B44" w:rsidRDefault="003E4CBC" w:rsidP="00DA128E">
            <w:pPr>
              <w:jc w:val="both"/>
              <w:rPr>
                <w:rFonts w:cs="Times New Roman"/>
                <w:sz w:val="20"/>
                <w:szCs w:val="20"/>
              </w:rPr>
            </w:pPr>
            <w:r w:rsidRPr="00E77B44">
              <w:rPr>
                <w:rFonts w:cs="Times New Roman"/>
                <w:sz w:val="20"/>
                <w:szCs w:val="20"/>
              </w:rPr>
              <w:t xml:space="preserve">стаж роботи останніх п’яти років: </w:t>
            </w:r>
          </w:p>
          <w:p w14:paraId="17819F9A" w14:textId="77777777" w:rsidR="003E4CBC" w:rsidRPr="00E77B44" w:rsidRDefault="003E4CBC" w:rsidP="00D540D9">
            <w:pPr>
              <w:jc w:val="both"/>
              <w:rPr>
                <w:rFonts w:cs="Times New Roman"/>
                <w:sz w:val="20"/>
                <w:szCs w:val="20"/>
              </w:rPr>
            </w:pPr>
            <w:r w:rsidRPr="00E77B44">
              <w:rPr>
                <w:rFonts w:cs="Times New Roman"/>
                <w:sz w:val="20"/>
                <w:szCs w:val="20"/>
              </w:rPr>
              <w:t xml:space="preserve">з 2017 р. по теперішній час АТ «СКАЙ БАНК», Україна, член Наглядової ради; </w:t>
            </w:r>
          </w:p>
          <w:p w14:paraId="275E219C" w14:textId="5D025B95" w:rsidR="003E4CBC" w:rsidRPr="00E77B44" w:rsidRDefault="003E4CBC" w:rsidP="00D540D9">
            <w:pPr>
              <w:jc w:val="both"/>
              <w:rPr>
                <w:rFonts w:cs="Times New Roman"/>
                <w:sz w:val="20"/>
                <w:szCs w:val="20"/>
              </w:rPr>
            </w:pPr>
            <w:r w:rsidRPr="00E77B44">
              <w:rPr>
                <w:rFonts w:cs="Times New Roman"/>
                <w:sz w:val="20"/>
                <w:szCs w:val="20"/>
              </w:rPr>
              <w:t>з 2016</w:t>
            </w:r>
            <w:r w:rsidRPr="00E77B44">
              <w:rPr>
                <w:rFonts w:cs="Times New Roman"/>
                <w:sz w:val="20"/>
                <w:szCs w:val="20"/>
              </w:rPr>
              <w:t xml:space="preserve"> </w:t>
            </w:r>
            <w:r w:rsidRPr="00E77B44">
              <w:rPr>
                <w:rFonts w:cs="Times New Roman"/>
                <w:sz w:val="20"/>
                <w:szCs w:val="20"/>
              </w:rPr>
              <w:t>р. по теперішній час - директор в ТОВ «СКАЙ ПЕТРОЛІУМ», Казахстан</w:t>
            </w:r>
          </w:p>
          <w:p w14:paraId="00F2DAC0" w14:textId="3D1631CF" w:rsidR="003E4CBC" w:rsidRPr="00E77B44" w:rsidRDefault="003E4CBC" w:rsidP="00D540D9">
            <w:pPr>
              <w:jc w:val="both"/>
              <w:rPr>
                <w:rFonts w:cs="Times New Roman"/>
                <w:sz w:val="20"/>
                <w:szCs w:val="20"/>
              </w:rPr>
            </w:pPr>
            <w:r w:rsidRPr="00E77B44">
              <w:rPr>
                <w:rFonts w:cs="Times New Roman"/>
                <w:sz w:val="20"/>
                <w:szCs w:val="20"/>
              </w:rPr>
              <w:t xml:space="preserve">з 2019 по 2021 рр.- ТОВ «АРКА КЕНШІСІ», директор; </w:t>
            </w:r>
          </w:p>
          <w:p w14:paraId="5BE34C90" w14:textId="77777777" w:rsidR="003E4CBC" w:rsidRPr="00E77B44" w:rsidRDefault="003E4CBC" w:rsidP="00DA128E">
            <w:pPr>
              <w:jc w:val="both"/>
              <w:rPr>
                <w:rFonts w:cs="Times New Roman"/>
                <w:sz w:val="20"/>
                <w:szCs w:val="20"/>
              </w:rPr>
            </w:pPr>
            <w:r w:rsidRPr="00E77B44">
              <w:rPr>
                <w:rFonts w:cs="Times New Roman"/>
                <w:sz w:val="20"/>
                <w:szCs w:val="20"/>
              </w:rPr>
              <w:t xml:space="preserve">непогашеної  (не знятої) судимості не має; </w:t>
            </w:r>
          </w:p>
          <w:p w14:paraId="58FD6446" w14:textId="77C4A1EA" w:rsidR="003E4CBC" w:rsidRPr="00E77B44" w:rsidRDefault="003E4CBC" w:rsidP="00DA128E">
            <w:pPr>
              <w:jc w:val="both"/>
              <w:rPr>
                <w:rFonts w:cs="Times New Roman"/>
                <w:sz w:val="20"/>
                <w:szCs w:val="20"/>
              </w:rPr>
            </w:pPr>
            <w:r w:rsidRPr="00E77B44">
              <w:rPr>
                <w:rFonts w:cs="Times New Roman"/>
                <w:sz w:val="20"/>
                <w:szCs w:val="20"/>
              </w:rPr>
              <w:t>заборони обіймати певні посади та/або займатись певною діяльністю не має;</w:t>
            </w:r>
          </w:p>
          <w:p w14:paraId="39FD0D39" w14:textId="3E803EFE" w:rsidR="003E4CBC" w:rsidRPr="00E77B44" w:rsidRDefault="003E4CBC" w:rsidP="00DA128E">
            <w:pPr>
              <w:jc w:val="both"/>
              <w:rPr>
                <w:rFonts w:cs="Times New Roman"/>
                <w:sz w:val="20"/>
                <w:szCs w:val="20"/>
              </w:rPr>
            </w:pPr>
            <w:r w:rsidRPr="00E77B44">
              <w:rPr>
                <w:rFonts w:cs="Times New Roman"/>
                <w:sz w:val="20"/>
                <w:szCs w:val="20"/>
              </w:rPr>
              <w:t xml:space="preserve">кандидат не є афілійованою особою АТ «СКАЙ БАНК»; </w:t>
            </w:r>
          </w:p>
          <w:p w14:paraId="3BF1268A" w14:textId="4CD28BC2" w:rsidR="003E4CBC" w:rsidRPr="00E77B44" w:rsidRDefault="003E4CBC" w:rsidP="00DA128E">
            <w:pPr>
              <w:jc w:val="both"/>
              <w:rPr>
                <w:rFonts w:cs="Times New Roman"/>
                <w:sz w:val="20"/>
                <w:szCs w:val="20"/>
              </w:rPr>
            </w:pPr>
            <w:r w:rsidRPr="00E77B44">
              <w:rPr>
                <w:rFonts w:cs="Times New Roman"/>
                <w:sz w:val="20"/>
                <w:szCs w:val="20"/>
              </w:rPr>
              <w:t xml:space="preserve">кандидат є представником акціонера АТ «СКАЙ БАНК» Бабаєв Аріф Шавердійович (власник 3521794 шт. акцій); </w:t>
            </w:r>
          </w:p>
          <w:p w14:paraId="2B0752A0" w14:textId="77777777" w:rsidR="003E4CBC" w:rsidRDefault="003E4CBC" w:rsidP="00D540D9">
            <w:pPr>
              <w:jc w:val="both"/>
              <w:rPr>
                <w:rFonts w:cs="Times New Roman"/>
                <w:sz w:val="20"/>
                <w:szCs w:val="20"/>
              </w:rPr>
            </w:pPr>
            <w:r w:rsidRPr="00E77B44">
              <w:rPr>
                <w:rFonts w:cs="Times New Roman"/>
                <w:sz w:val="20"/>
                <w:szCs w:val="20"/>
              </w:rPr>
              <w:t>кандидатом надано письмову заяву про згоду на обрання членом Наглядової ради АТ «СКАЙ БАНК» - представником акціонера Бабаєв Аріф Шавердійович, яка містить всі відомості, передбачені нормативними актами НКЦПФР.</w:t>
            </w:r>
          </w:p>
          <w:p w14:paraId="61C09B6A" w14:textId="09D0D1A5" w:rsidR="003E4CBC" w:rsidRPr="00E77B44" w:rsidRDefault="003E4CBC" w:rsidP="00D540D9">
            <w:pPr>
              <w:jc w:val="both"/>
              <w:rPr>
                <w:rFonts w:eastAsia="Calibri" w:cs="Times New Roman"/>
                <w:sz w:val="20"/>
                <w:szCs w:val="20"/>
                <w:lang w:val="ru-RU" w:eastAsia="uk-UA"/>
              </w:rPr>
            </w:pPr>
          </w:p>
        </w:tc>
        <w:tc>
          <w:tcPr>
            <w:tcW w:w="1269" w:type="dxa"/>
          </w:tcPr>
          <w:p w14:paraId="351714DD" w14:textId="77777777" w:rsidR="003E4CBC" w:rsidRPr="00E77B44" w:rsidRDefault="003E4CBC" w:rsidP="00DA128E">
            <w:pPr>
              <w:spacing w:before="240"/>
              <w:jc w:val="both"/>
              <w:rPr>
                <w:rFonts w:eastAsia="Calibri" w:cs="Times New Roman"/>
                <w:sz w:val="20"/>
                <w:szCs w:val="20"/>
                <w:lang w:val="ru-RU" w:eastAsia="uk-UA"/>
              </w:rPr>
            </w:pPr>
          </w:p>
        </w:tc>
      </w:tr>
      <w:tr w:rsidR="003E4CBC" w:rsidRPr="00E77B44" w14:paraId="26E41602" w14:textId="77777777" w:rsidTr="003E4CBC">
        <w:tc>
          <w:tcPr>
            <w:tcW w:w="696" w:type="dxa"/>
          </w:tcPr>
          <w:p w14:paraId="7EED6BE2" w14:textId="7968754B" w:rsidR="003E4CBC" w:rsidRPr="003E4CBC" w:rsidRDefault="003E4CBC" w:rsidP="003E4CBC">
            <w:pPr>
              <w:pStyle w:val="a8"/>
              <w:numPr>
                <w:ilvl w:val="0"/>
                <w:numId w:val="1"/>
              </w:numPr>
              <w:spacing w:before="240"/>
              <w:ind w:left="0" w:firstLine="0"/>
              <w:jc w:val="both"/>
              <w:rPr>
                <w:rFonts w:eastAsia="Calibri" w:cs="Times New Roman"/>
                <w:sz w:val="20"/>
                <w:szCs w:val="20"/>
                <w:lang w:val="ru-RU" w:eastAsia="uk-UA"/>
              </w:rPr>
            </w:pPr>
          </w:p>
        </w:tc>
        <w:tc>
          <w:tcPr>
            <w:tcW w:w="7379" w:type="dxa"/>
          </w:tcPr>
          <w:p w14:paraId="4C7AF187" w14:textId="23731C9F" w:rsidR="003E4CBC" w:rsidRDefault="003E4CBC" w:rsidP="00DA128E">
            <w:pPr>
              <w:jc w:val="both"/>
              <w:rPr>
                <w:rFonts w:cs="Times New Roman"/>
                <w:b/>
                <w:sz w:val="20"/>
                <w:szCs w:val="20"/>
              </w:rPr>
            </w:pPr>
            <w:r w:rsidRPr="00E77B44">
              <w:rPr>
                <w:rFonts w:cs="Times New Roman"/>
                <w:b/>
                <w:sz w:val="20"/>
                <w:szCs w:val="20"/>
              </w:rPr>
              <w:t>ТУЛІБЕРГЕНОВ ЄРКЕБУЛАН МУРАТОВИЧ</w:t>
            </w:r>
          </w:p>
          <w:p w14:paraId="516C5FDF" w14:textId="77777777" w:rsidR="00A60895" w:rsidRPr="00E77B44" w:rsidRDefault="00A60895" w:rsidP="00DA128E">
            <w:pPr>
              <w:jc w:val="both"/>
              <w:rPr>
                <w:rFonts w:cs="Times New Roman"/>
                <w:b/>
                <w:i/>
                <w:sz w:val="20"/>
                <w:szCs w:val="20"/>
              </w:rPr>
            </w:pPr>
          </w:p>
          <w:p w14:paraId="063E82E5" w14:textId="7B216DB7" w:rsidR="003E4CBC" w:rsidRDefault="003E4CBC" w:rsidP="00DA128E">
            <w:pPr>
              <w:jc w:val="both"/>
              <w:rPr>
                <w:rFonts w:cs="Times New Roman"/>
                <w:b/>
                <w:i/>
                <w:sz w:val="20"/>
                <w:szCs w:val="20"/>
              </w:rPr>
            </w:pPr>
            <w:r w:rsidRPr="00E77B44">
              <w:rPr>
                <w:rFonts w:cs="Times New Roman"/>
                <w:b/>
                <w:i/>
                <w:sz w:val="20"/>
                <w:szCs w:val="20"/>
              </w:rPr>
              <w:t>Кандидат пропонується на посаду незалежного члена Наглядової ради</w:t>
            </w:r>
          </w:p>
          <w:p w14:paraId="29C6ADF2" w14:textId="77777777" w:rsidR="00A60895" w:rsidRPr="00E77B44" w:rsidRDefault="00A60895" w:rsidP="00DA128E">
            <w:pPr>
              <w:jc w:val="both"/>
              <w:rPr>
                <w:rFonts w:cs="Times New Roman"/>
                <w:sz w:val="20"/>
                <w:szCs w:val="20"/>
              </w:rPr>
            </w:pPr>
          </w:p>
          <w:p w14:paraId="27302D36" w14:textId="40A2A596" w:rsidR="003E4CBC" w:rsidRPr="00E77B44" w:rsidRDefault="003E4CBC" w:rsidP="00DA128E">
            <w:pPr>
              <w:jc w:val="both"/>
              <w:rPr>
                <w:rFonts w:cs="Times New Roman"/>
                <w:sz w:val="20"/>
                <w:szCs w:val="20"/>
              </w:rPr>
            </w:pPr>
            <w:r w:rsidRPr="00E77B44">
              <w:rPr>
                <w:rFonts w:cs="Times New Roman"/>
                <w:sz w:val="20"/>
                <w:szCs w:val="20"/>
              </w:rPr>
              <w:t xml:space="preserve">1982 року народження; </w:t>
            </w:r>
          </w:p>
          <w:p w14:paraId="7E4335EC" w14:textId="77777777" w:rsidR="003E4CBC" w:rsidRPr="00E77B44" w:rsidRDefault="003E4CBC" w:rsidP="00DA128E">
            <w:pPr>
              <w:jc w:val="both"/>
              <w:rPr>
                <w:rFonts w:cs="Times New Roman"/>
                <w:sz w:val="20"/>
                <w:szCs w:val="20"/>
              </w:rPr>
            </w:pPr>
            <w:r w:rsidRPr="00E77B44">
              <w:rPr>
                <w:rFonts w:cs="Times New Roman"/>
                <w:sz w:val="20"/>
                <w:szCs w:val="20"/>
              </w:rPr>
              <w:t xml:space="preserve">пропозицію щодо даного кандидата вносить акціонер АТ «СКАЙ БАНК» Бабаєв Аріф Шавердійович (власник 3521794 шт. акцій); </w:t>
            </w:r>
          </w:p>
          <w:p w14:paraId="73789F9C" w14:textId="77777777" w:rsidR="003E4CBC" w:rsidRPr="00E77B44" w:rsidRDefault="003E4CBC" w:rsidP="00DA128E">
            <w:pPr>
              <w:jc w:val="both"/>
              <w:rPr>
                <w:rFonts w:cs="Times New Roman"/>
                <w:sz w:val="20"/>
                <w:szCs w:val="20"/>
              </w:rPr>
            </w:pPr>
            <w:r w:rsidRPr="00E77B44">
              <w:rPr>
                <w:rFonts w:cs="Times New Roman"/>
                <w:sz w:val="20"/>
                <w:szCs w:val="20"/>
              </w:rPr>
              <w:t xml:space="preserve">кандидат не володіє акціями АТ «СКАЙ БАНК»; </w:t>
            </w:r>
          </w:p>
          <w:p w14:paraId="75900DB1" w14:textId="77777777" w:rsidR="003E4CBC" w:rsidRPr="00E77B44" w:rsidRDefault="003E4CBC" w:rsidP="00DA128E">
            <w:pPr>
              <w:jc w:val="both"/>
              <w:rPr>
                <w:rFonts w:cs="Times New Roman"/>
                <w:sz w:val="20"/>
                <w:szCs w:val="20"/>
              </w:rPr>
            </w:pPr>
            <w:r w:rsidRPr="00E77B44">
              <w:rPr>
                <w:rFonts w:cs="Times New Roman"/>
                <w:sz w:val="20"/>
                <w:szCs w:val="20"/>
              </w:rPr>
              <w:t xml:space="preserve">освіта: Казахський національний університет, 2003, спеціальність: економічна кібернетика, кваліфікація: економіст, Університет Уорвіка (University of Warwick), Велика Британія, 2004, магістр економіки, Інститут дипломованих фінансових аналітиків (CFA Institute), США, 2009, фінансовий аналітик, Технологічний Інститут Джорджії (Georgia Institute of Technology), США, 2016, магістр обчислювальної техніки; </w:t>
            </w:r>
          </w:p>
          <w:p w14:paraId="326A4067" w14:textId="5011CBE0" w:rsidR="003E4CBC" w:rsidRPr="00E77B44" w:rsidRDefault="003E4CBC" w:rsidP="00DA128E">
            <w:pPr>
              <w:jc w:val="both"/>
              <w:rPr>
                <w:rFonts w:cs="Times New Roman"/>
                <w:sz w:val="20"/>
                <w:szCs w:val="20"/>
              </w:rPr>
            </w:pPr>
            <w:r w:rsidRPr="00E77B44">
              <w:rPr>
                <w:rFonts w:cs="Times New Roman"/>
                <w:sz w:val="20"/>
                <w:szCs w:val="20"/>
              </w:rPr>
              <w:t>основне місце роботи:</w:t>
            </w:r>
            <w:r>
              <w:rPr>
                <w:rFonts w:cs="Times New Roman"/>
                <w:sz w:val="20"/>
                <w:szCs w:val="20"/>
              </w:rPr>
              <w:t xml:space="preserve"> </w:t>
            </w:r>
            <w:r w:rsidRPr="00E77B44">
              <w:rPr>
                <w:rFonts w:cs="Times New Roman"/>
                <w:sz w:val="20"/>
                <w:szCs w:val="20"/>
              </w:rPr>
              <w:t>Block Inc</w:t>
            </w:r>
            <w:r>
              <w:rPr>
                <w:rFonts w:cs="Times New Roman"/>
                <w:sz w:val="20"/>
                <w:szCs w:val="20"/>
              </w:rPr>
              <w:t>., с</w:t>
            </w:r>
            <w:r w:rsidRPr="00E77B44">
              <w:rPr>
                <w:rFonts w:cs="Times New Roman"/>
                <w:sz w:val="20"/>
                <w:szCs w:val="20"/>
              </w:rPr>
              <w:t>тарший інженер-програміст</w:t>
            </w:r>
            <w:r w:rsidRPr="00E77B44">
              <w:rPr>
                <w:rFonts w:cs="Times New Roman"/>
                <w:sz w:val="20"/>
                <w:szCs w:val="20"/>
              </w:rPr>
              <w:t xml:space="preserve">; </w:t>
            </w:r>
          </w:p>
          <w:p w14:paraId="3135880F" w14:textId="5E273418" w:rsidR="003E4CBC" w:rsidRPr="00E77B44" w:rsidRDefault="003E4CBC" w:rsidP="00DA128E">
            <w:pPr>
              <w:jc w:val="both"/>
              <w:rPr>
                <w:rFonts w:cs="Times New Roman"/>
                <w:sz w:val="20"/>
                <w:szCs w:val="20"/>
              </w:rPr>
            </w:pPr>
            <w:r w:rsidRPr="00E77B44">
              <w:rPr>
                <w:rFonts w:cs="Times New Roman"/>
                <w:sz w:val="20"/>
                <w:szCs w:val="20"/>
              </w:rPr>
              <w:t>загальний стаж роботи 1</w:t>
            </w:r>
            <w:r>
              <w:rPr>
                <w:rFonts w:cs="Times New Roman"/>
                <w:sz w:val="20"/>
                <w:szCs w:val="20"/>
              </w:rPr>
              <w:t>7</w:t>
            </w:r>
            <w:r w:rsidRPr="00E77B44">
              <w:rPr>
                <w:rFonts w:cs="Times New Roman"/>
                <w:sz w:val="20"/>
                <w:szCs w:val="20"/>
              </w:rPr>
              <w:t xml:space="preserve"> років </w:t>
            </w:r>
            <w:r>
              <w:rPr>
                <w:rFonts w:cs="Times New Roman"/>
                <w:sz w:val="20"/>
                <w:szCs w:val="20"/>
              </w:rPr>
              <w:t>9</w:t>
            </w:r>
            <w:r w:rsidRPr="00E77B44">
              <w:rPr>
                <w:rFonts w:cs="Times New Roman"/>
                <w:sz w:val="20"/>
                <w:szCs w:val="20"/>
              </w:rPr>
              <w:t xml:space="preserve"> місяців; </w:t>
            </w:r>
          </w:p>
          <w:p w14:paraId="6DB17CB7" w14:textId="77777777" w:rsidR="003E4CBC" w:rsidRPr="00E77B44" w:rsidRDefault="003E4CBC" w:rsidP="00DA128E">
            <w:pPr>
              <w:jc w:val="both"/>
              <w:rPr>
                <w:rFonts w:cs="Times New Roman"/>
                <w:sz w:val="20"/>
                <w:szCs w:val="20"/>
              </w:rPr>
            </w:pPr>
            <w:r w:rsidRPr="00E77B44">
              <w:rPr>
                <w:rFonts w:cs="Times New Roman"/>
                <w:sz w:val="20"/>
                <w:szCs w:val="20"/>
              </w:rPr>
              <w:t xml:space="preserve">стаж роботи останніх п’яти років: </w:t>
            </w:r>
          </w:p>
          <w:p w14:paraId="0B9AF8F8" w14:textId="216BD18D" w:rsidR="003E4CBC" w:rsidRDefault="003E4CBC" w:rsidP="00DA128E">
            <w:pPr>
              <w:jc w:val="both"/>
              <w:rPr>
                <w:rFonts w:cs="Times New Roman"/>
                <w:sz w:val="20"/>
                <w:szCs w:val="20"/>
              </w:rPr>
            </w:pPr>
            <w:r>
              <w:rPr>
                <w:rFonts w:cs="Times New Roman"/>
                <w:sz w:val="20"/>
                <w:szCs w:val="20"/>
              </w:rPr>
              <w:t xml:space="preserve">з 2018 по теперішній час- </w:t>
            </w:r>
            <w:r>
              <w:rPr>
                <w:rFonts w:cs="Times New Roman"/>
                <w:sz w:val="20"/>
                <w:szCs w:val="20"/>
              </w:rPr>
              <w:t>с</w:t>
            </w:r>
            <w:r w:rsidRPr="00E77B44">
              <w:rPr>
                <w:rFonts w:cs="Times New Roman"/>
                <w:sz w:val="20"/>
                <w:szCs w:val="20"/>
              </w:rPr>
              <w:t>тарший інженер-програміст</w:t>
            </w:r>
            <w:r>
              <w:rPr>
                <w:rFonts w:cs="Times New Roman"/>
                <w:sz w:val="20"/>
                <w:szCs w:val="20"/>
              </w:rPr>
              <w:t xml:space="preserve"> в</w:t>
            </w:r>
            <w:r w:rsidRPr="00E77B44">
              <w:rPr>
                <w:rFonts w:cs="Times New Roman"/>
                <w:sz w:val="20"/>
                <w:szCs w:val="20"/>
              </w:rPr>
              <w:t xml:space="preserve"> </w:t>
            </w:r>
            <w:r w:rsidRPr="00E77B44">
              <w:rPr>
                <w:rFonts w:cs="Times New Roman"/>
                <w:sz w:val="20"/>
                <w:szCs w:val="20"/>
              </w:rPr>
              <w:t>Block Inc</w:t>
            </w:r>
            <w:r>
              <w:rPr>
                <w:rFonts w:cs="Times New Roman"/>
                <w:sz w:val="20"/>
                <w:szCs w:val="20"/>
              </w:rPr>
              <w:t>.</w:t>
            </w:r>
            <w:r>
              <w:rPr>
                <w:rFonts w:cs="Times New Roman"/>
                <w:sz w:val="20"/>
                <w:szCs w:val="20"/>
              </w:rPr>
              <w:t xml:space="preserve"> США;</w:t>
            </w:r>
            <w:r>
              <w:rPr>
                <w:rFonts w:cs="Times New Roman"/>
                <w:sz w:val="20"/>
                <w:szCs w:val="20"/>
              </w:rPr>
              <w:t xml:space="preserve"> </w:t>
            </w:r>
          </w:p>
          <w:p w14:paraId="7B358E07" w14:textId="50969748" w:rsidR="003E4CBC" w:rsidRPr="00E77B44" w:rsidRDefault="003E4CBC" w:rsidP="00E77B44">
            <w:pPr>
              <w:jc w:val="both"/>
              <w:rPr>
                <w:rFonts w:cs="Times New Roman"/>
                <w:sz w:val="20"/>
                <w:szCs w:val="20"/>
              </w:rPr>
            </w:pPr>
            <w:r w:rsidRPr="00E77B44">
              <w:rPr>
                <w:rFonts w:cs="Times New Roman"/>
                <w:sz w:val="20"/>
                <w:szCs w:val="20"/>
              </w:rPr>
              <w:t>з 2017 по теперішній час АТ «СКАЙ БАНК», Україна, незалежний член Наглядової ради</w:t>
            </w:r>
            <w:r>
              <w:rPr>
                <w:rFonts w:cs="Times New Roman"/>
                <w:sz w:val="20"/>
                <w:szCs w:val="20"/>
              </w:rPr>
              <w:t>;</w:t>
            </w:r>
          </w:p>
          <w:p w14:paraId="4D0A6D71" w14:textId="67BDB5BB" w:rsidR="003E4CBC" w:rsidRPr="00E77B44" w:rsidRDefault="003E4CBC" w:rsidP="00DA128E">
            <w:pPr>
              <w:jc w:val="both"/>
              <w:rPr>
                <w:rFonts w:cs="Times New Roman"/>
                <w:sz w:val="20"/>
                <w:szCs w:val="20"/>
              </w:rPr>
            </w:pPr>
            <w:r w:rsidRPr="00E77B44">
              <w:rPr>
                <w:rFonts w:cs="Times New Roman"/>
                <w:sz w:val="20"/>
                <w:szCs w:val="20"/>
              </w:rPr>
              <w:t xml:space="preserve">з 2009 по </w:t>
            </w:r>
            <w:r>
              <w:rPr>
                <w:rFonts w:cs="Times New Roman"/>
                <w:sz w:val="20"/>
                <w:szCs w:val="20"/>
              </w:rPr>
              <w:t>2020рр. -</w:t>
            </w:r>
            <w:r w:rsidRPr="00E77B44">
              <w:rPr>
                <w:rFonts w:cs="Times New Roman"/>
                <w:sz w:val="20"/>
                <w:szCs w:val="20"/>
              </w:rPr>
              <w:t xml:space="preserve"> АТ «Товарна біржа «Євразійська Торгова Система», Республіка Казахстан, член ради директорів, незалежний директор; </w:t>
            </w:r>
          </w:p>
          <w:p w14:paraId="6678558C" w14:textId="02CF9F4D" w:rsidR="003E4CBC" w:rsidRPr="00E77B44" w:rsidRDefault="003E4CBC" w:rsidP="00DA128E">
            <w:pPr>
              <w:jc w:val="both"/>
              <w:rPr>
                <w:rFonts w:cs="Times New Roman"/>
                <w:sz w:val="20"/>
                <w:szCs w:val="20"/>
              </w:rPr>
            </w:pPr>
            <w:r w:rsidRPr="00E77B44">
              <w:rPr>
                <w:rFonts w:cs="Times New Roman"/>
                <w:sz w:val="20"/>
                <w:szCs w:val="20"/>
              </w:rPr>
              <w:t xml:space="preserve">непогашеної (не знятої) судимості не має; </w:t>
            </w:r>
          </w:p>
          <w:p w14:paraId="3176BA7F" w14:textId="77777777" w:rsidR="003E4CBC" w:rsidRPr="00E77B44" w:rsidRDefault="003E4CBC" w:rsidP="00DA128E">
            <w:pPr>
              <w:jc w:val="both"/>
              <w:rPr>
                <w:rFonts w:cs="Times New Roman"/>
                <w:sz w:val="20"/>
                <w:szCs w:val="20"/>
              </w:rPr>
            </w:pPr>
            <w:r w:rsidRPr="00E77B44">
              <w:rPr>
                <w:rFonts w:cs="Times New Roman"/>
                <w:sz w:val="20"/>
                <w:szCs w:val="20"/>
              </w:rPr>
              <w:t xml:space="preserve">заборони обіймати певні посади та/або займатись певною діяльністю не має; </w:t>
            </w:r>
          </w:p>
          <w:p w14:paraId="32DD5D6C" w14:textId="77777777" w:rsidR="003E4CBC" w:rsidRPr="00E77B44" w:rsidRDefault="003E4CBC" w:rsidP="00DA128E">
            <w:pPr>
              <w:jc w:val="both"/>
              <w:rPr>
                <w:rFonts w:cs="Times New Roman"/>
                <w:sz w:val="20"/>
                <w:szCs w:val="20"/>
              </w:rPr>
            </w:pPr>
            <w:r w:rsidRPr="00E77B44">
              <w:rPr>
                <w:rFonts w:cs="Times New Roman"/>
                <w:sz w:val="20"/>
                <w:szCs w:val="20"/>
              </w:rPr>
              <w:t xml:space="preserve">кандидат не є афілійованою особою АТ «СКАЙ БАНК»; </w:t>
            </w:r>
          </w:p>
          <w:p w14:paraId="7D4A95E1" w14:textId="77777777" w:rsidR="003E4CBC" w:rsidRDefault="003E4CBC" w:rsidP="00E77B44">
            <w:pPr>
              <w:jc w:val="both"/>
              <w:rPr>
                <w:rFonts w:cs="Times New Roman"/>
                <w:sz w:val="20"/>
                <w:szCs w:val="20"/>
              </w:rPr>
            </w:pPr>
            <w:r w:rsidRPr="00E77B44">
              <w:rPr>
                <w:rFonts w:cs="Times New Roman"/>
                <w:sz w:val="20"/>
                <w:szCs w:val="20"/>
              </w:rPr>
              <w:t>кандидат є незалежним членом Наглядової ради Банку</w:t>
            </w:r>
            <w:r>
              <w:rPr>
                <w:rFonts w:cs="Times New Roman"/>
                <w:sz w:val="20"/>
                <w:szCs w:val="20"/>
              </w:rPr>
              <w:t>;</w:t>
            </w:r>
          </w:p>
          <w:p w14:paraId="0D5D14CE" w14:textId="77777777" w:rsidR="003E4CBC" w:rsidRDefault="003E4CBC" w:rsidP="00E77B44">
            <w:pPr>
              <w:jc w:val="both"/>
              <w:rPr>
                <w:rFonts w:cs="Times New Roman"/>
                <w:sz w:val="20"/>
                <w:szCs w:val="20"/>
              </w:rPr>
            </w:pPr>
            <w:r w:rsidRPr="00E77B44">
              <w:rPr>
                <w:rFonts w:cs="Times New Roman"/>
                <w:sz w:val="20"/>
                <w:szCs w:val="20"/>
              </w:rPr>
              <w:t>кандидатом надано письмову заяву про згоду на обрання незалежним членом Наглядової ради АТ «СКАЙ БАНК»,  яка містить всі відомості, передбачені нормативними актами НКЦПФР.</w:t>
            </w:r>
          </w:p>
          <w:p w14:paraId="32B80AE6" w14:textId="0C89610E" w:rsidR="003E4CBC" w:rsidRPr="00E77B44" w:rsidRDefault="003E4CBC" w:rsidP="00E77B44">
            <w:pPr>
              <w:jc w:val="both"/>
              <w:rPr>
                <w:rFonts w:eastAsia="Calibri" w:cs="Times New Roman"/>
                <w:sz w:val="20"/>
                <w:szCs w:val="20"/>
                <w:lang w:val="ru-RU" w:eastAsia="uk-UA"/>
              </w:rPr>
            </w:pPr>
          </w:p>
        </w:tc>
        <w:tc>
          <w:tcPr>
            <w:tcW w:w="1269" w:type="dxa"/>
          </w:tcPr>
          <w:p w14:paraId="5986E3F5" w14:textId="77777777" w:rsidR="003E4CBC" w:rsidRPr="00E77B44" w:rsidRDefault="003E4CBC" w:rsidP="00DA128E">
            <w:pPr>
              <w:spacing w:before="240"/>
              <w:jc w:val="both"/>
              <w:rPr>
                <w:rFonts w:eastAsia="Calibri" w:cs="Times New Roman"/>
                <w:sz w:val="20"/>
                <w:szCs w:val="20"/>
                <w:lang w:val="ru-RU" w:eastAsia="uk-UA"/>
              </w:rPr>
            </w:pPr>
          </w:p>
        </w:tc>
      </w:tr>
      <w:tr w:rsidR="003E4CBC" w:rsidRPr="00E77B44" w14:paraId="74893D4A" w14:textId="77777777" w:rsidTr="003E4CBC">
        <w:tc>
          <w:tcPr>
            <w:tcW w:w="696" w:type="dxa"/>
          </w:tcPr>
          <w:p w14:paraId="172D02B3" w14:textId="503D8E7C" w:rsidR="003E4CBC" w:rsidRPr="003E4CBC" w:rsidRDefault="003E4CBC" w:rsidP="003E4CBC">
            <w:pPr>
              <w:pStyle w:val="a8"/>
              <w:numPr>
                <w:ilvl w:val="0"/>
                <w:numId w:val="1"/>
              </w:numPr>
              <w:spacing w:before="240"/>
              <w:ind w:left="0" w:firstLine="0"/>
              <w:jc w:val="both"/>
              <w:rPr>
                <w:rFonts w:eastAsia="Calibri" w:cs="Times New Roman"/>
                <w:sz w:val="20"/>
                <w:szCs w:val="20"/>
                <w:lang w:val="ru-RU" w:eastAsia="uk-UA"/>
              </w:rPr>
            </w:pPr>
          </w:p>
        </w:tc>
        <w:tc>
          <w:tcPr>
            <w:tcW w:w="7379" w:type="dxa"/>
          </w:tcPr>
          <w:p w14:paraId="4E4F228D" w14:textId="1C5ADAF1" w:rsidR="003E4CBC" w:rsidRDefault="00AB47AA" w:rsidP="003E4CBC">
            <w:pPr>
              <w:jc w:val="both"/>
              <w:rPr>
                <w:b/>
                <w:i/>
                <w:sz w:val="20"/>
              </w:rPr>
            </w:pPr>
            <w:r w:rsidRPr="00F452FC">
              <w:rPr>
                <w:b/>
                <w:sz w:val="20"/>
              </w:rPr>
              <w:t>ПОДЕРЯКО АНДРІЙ ГРИГОРОВИЧ</w:t>
            </w:r>
            <w:r w:rsidRPr="008406E8">
              <w:rPr>
                <w:b/>
                <w:i/>
                <w:sz w:val="20"/>
              </w:rPr>
              <w:t xml:space="preserve"> </w:t>
            </w:r>
          </w:p>
          <w:p w14:paraId="543CB954" w14:textId="77777777" w:rsidR="00A60895" w:rsidRDefault="00A60895" w:rsidP="003E4CBC">
            <w:pPr>
              <w:jc w:val="both"/>
              <w:rPr>
                <w:b/>
                <w:i/>
                <w:sz w:val="20"/>
              </w:rPr>
            </w:pPr>
          </w:p>
          <w:p w14:paraId="0F2EB1FA" w14:textId="329D0ED7" w:rsidR="003E4CBC" w:rsidRDefault="003E4CBC" w:rsidP="003E4CBC">
            <w:pPr>
              <w:jc w:val="both"/>
              <w:rPr>
                <w:b/>
                <w:i/>
                <w:sz w:val="20"/>
              </w:rPr>
            </w:pPr>
            <w:r w:rsidRPr="008406E8">
              <w:rPr>
                <w:b/>
                <w:i/>
                <w:sz w:val="20"/>
              </w:rPr>
              <w:t>Кандидат пропонується на посаду незалежного члена Наглядової ради</w:t>
            </w:r>
          </w:p>
          <w:p w14:paraId="38ECC939" w14:textId="77777777" w:rsidR="00A60895" w:rsidRPr="008406E8" w:rsidRDefault="00A60895" w:rsidP="003E4CBC">
            <w:pPr>
              <w:jc w:val="both"/>
              <w:rPr>
                <w:sz w:val="20"/>
              </w:rPr>
            </w:pPr>
          </w:p>
          <w:p w14:paraId="0D6E7833" w14:textId="323AADA5" w:rsidR="003E4CBC" w:rsidRPr="008406E8" w:rsidRDefault="003E4CBC" w:rsidP="003E4CBC">
            <w:pPr>
              <w:jc w:val="both"/>
              <w:rPr>
                <w:sz w:val="20"/>
              </w:rPr>
            </w:pPr>
            <w:r w:rsidRPr="008406E8">
              <w:rPr>
                <w:sz w:val="20"/>
              </w:rPr>
              <w:t>1977 р</w:t>
            </w:r>
            <w:r w:rsidR="00AB47AA">
              <w:rPr>
                <w:sz w:val="20"/>
              </w:rPr>
              <w:t>оку</w:t>
            </w:r>
            <w:r w:rsidRPr="008406E8">
              <w:rPr>
                <w:sz w:val="20"/>
              </w:rPr>
              <w:t xml:space="preserve"> н</w:t>
            </w:r>
            <w:r w:rsidR="00AB47AA">
              <w:rPr>
                <w:sz w:val="20"/>
              </w:rPr>
              <w:t>ародження</w:t>
            </w:r>
            <w:r w:rsidRPr="008406E8">
              <w:rPr>
                <w:sz w:val="20"/>
              </w:rPr>
              <w:t xml:space="preserve">; </w:t>
            </w:r>
          </w:p>
          <w:p w14:paraId="6205EEBA" w14:textId="77777777" w:rsidR="003E4CBC" w:rsidRPr="008406E8" w:rsidRDefault="003E4CBC" w:rsidP="003E4CBC">
            <w:pPr>
              <w:jc w:val="both"/>
              <w:rPr>
                <w:sz w:val="20"/>
              </w:rPr>
            </w:pPr>
            <w:r w:rsidRPr="008406E8">
              <w:rPr>
                <w:sz w:val="20"/>
              </w:rPr>
              <w:t xml:space="preserve">пропозицію щодо даного кандидата вносить акціонер АТ «СКАЙ БАНК» Бабаєв Аріф Шавердійович (власник 3521794 шт. акцій); </w:t>
            </w:r>
          </w:p>
          <w:p w14:paraId="18A44A3D" w14:textId="77777777" w:rsidR="003E4CBC" w:rsidRPr="008406E8" w:rsidRDefault="003E4CBC" w:rsidP="003E4CBC">
            <w:pPr>
              <w:jc w:val="both"/>
              <w:rPr>
                <w:sz w:val="20"/>
              </w:rPr>
            </w:pPr>
            <w:r w:rsidRPr="008406E8">
              <w:rPr>
                <w:sz w:val="20"/>
              </w:rPr>
              <w:t xml:space="preserve">кандидат не володіє акціями АТ «СКАЙ БАНК»; </w:t>
            </w:r>
          </w:p>
          <w:p w14:paraId="71C0B284" w14:textId="34EAFDC5" w:rsidR="003E4CBC" w:rsidRPr="008406E8" w:rsidRDefault="003E4CBC" w:rsidP="003E4CBC">
            <w:pPr>
              <w:jc w:val="both"/>
              <w:rPr>
                <w:sz w:val="20"/>
              </w:rPr>
            </w:pPr>
            <w:r w:rsidRPr="008406E8">
              <w:rPr>
                <w:sz w:val="20"/>
              </w:rPr>
              <w:t>освіта: Український державний хіміко-технологічний університет, Україна, 2001</w:t>
            </w:r>
            <w:r w:rsidR="00AB47AA">
              <w:rPr>
                <w:sz w:val="20"/>
              </w:rPr>
              <w:t xml:space="preserve">, </w:t>
            </w:r>
            <w:r w:rsidRPr="008406E8">
              <w:rPr>
                <w:sz w:val="20"/>
              </w:rPr>
              <w:t>Менеджмент організацій, магістр.</w:t>
            </w:r>
          </w:p>
          <w:p w14:paraId="088D602D" w14:textId="77777777" w:rsidR="003E4CBC" w:rsidRPr="008406E8" w:rsidRDefault="003E4CBC" w:rsidP="003E4CBC">
            <w:pPr>
              <w:jc w:val="both"/>
              <w:rPr>
                <w:sz w:val="20"/>
              </w:rPr>
            </w:pPr>
            <w:r w:rsidRPr="008406E8">
              <w:rPr>
                <w:sz w:val="20"/>
              </w:rPr>
              <w:t>Український державний хіміко-технологічний університет, Україна, 2005, Економічна теорія, аспірант</w:t>
            </w:r>
            <w:r w:rsidRPr="008406E8">
              <w:rPr>
                <w:sz w:val="20"/>
              </w:rPr>
              <w:tab/>
            </w:r>
            <w:r w:rsidRPr="008406E8">
              <w:rPr>
                <w:sz w:val="20"/>
              </w:rPr>
              <w:tab/>
            </w:r>
          </w:p>
          <w:p w14:paraId="32AF5951" w14:textId="77777777" w:rsidR="003E4CBC" w:rsidRPr="008406E8" w:rsidRDefault="003E4CBC" w:rsidP="003E4CBC">
            <w:pPr>
              <w:jc w:val="both"/>
              <w:rPr>
                <w:sz w:val="20"/>
              </w:rPr>
            </w:pPr>
            <w:r w:rsidRPr="008406E8">
              <w:rPr>
                <w:sz w:val="20"/>
              </w:rPr>
              <w:t xml:space="preserve">Львівський інститут банківської справи Універсітету банківської справи Національного банку України, Україна, 2012, Банківська справа, спеціаліст; </w:t>
            </w:r>
          </w:p>
          <w:p w14:paraId="0C025065" w14:textId="77777777" w:rsidR="003E4CBC" w:rsidRPr="008406E8" w:rsidRDefault="003E4CBC" w:rsidP="003E4CBC">
            <w:pPr>
              <w:jc w:val="both"/>
              <w:rPr>
                <w:sz w:val="20"/>
              </w:rPr>
            </w:pPr>
            <w:r w:rsidRPr="008406E8">
              <w:rPr>
                <w:sz w:val="20"/>
              </w:rPr>
              <w:t xml:space="preserve">основне місце роботи: Національний технічний університет України «Київський політехнічний інститут імені Ігоря Сікорського», Україна, секретар проекту; </w:t>
            </w:r>
          </w:p>
          <w:p w14:paraId="4FD2EF9C" w14:textId="35BDF92F" w:rsidR="003E4CBC" w:rsidRPr="008406E8" w:rsidRDefault="003E4CBC" w:rsidP="003E4CBC">
            <w:pPr>
              <w:jc w:val="both"/>
              <w:rPr>
                <w:sz w:val="20"/>
              </w:rPr>
            </w:pPr>
            <w:r w:rsidRPr="008406E8">
              <w:rPr>
                <w:sz w:val="20"/>
              </w:rPr>
              <w:t>загальний стаж роботи 2</w:t>
            </w:r>
            <w:r w:rsidR="00A60895">
              <w:rPr>
                <w:sz w:val="20"/>
              </w:rPr>
              <w:t>2</w:t>
            </w:r>
            <w:r w:rsidRPr="008406E8">
              <w:rPr>
                <w:sz w:val="20"/>
              </w:rPr>
              <w:t xml:space="preserve"> років; </w:t>
            </w:r>
          </w:p>
          <w:p w14:paraId="6A3F00FF" w14:textId="77777777" w:rsidR="003E4CBC" w:rsidRPr="008406E8" w:rsidRDefault="003E4CBC" w:rsidP="003E4CBC">
            <w:pPr>
              <w:rPr>
                <w:sz w:val="20"/>
              </w:rPr>
            </w:pPr>
            <w:r w:rsidRPr="008406E8">
              <w:rPr>
                <w:sz w:val="20"/>
              </w:rPr>
              <w:t xml:space="preserve">стаж роботи останніх п’яти років: </w:t>
            </w:r>
          </w:p>
          <w:p w14:paraId="0E1621DD" w14:textId="77777777" w:rsidR="003E4CBC" w:rsidRPr="008406E8" w:rsidRDefault="003E4CBC" w:rsidP="003E4CBC">
            <w:pPr>
              <w:rPr>
                <w:sz w:val="20"/>
              </w:rPr>
            </w:pPr>
            <w:r w:rsidRPr="008406E8">
              <w:rPr>
                <w:sz w:val="20"/>
              </w:rPr>
              <w:t>З 2017 по теперішній час Національний технічний університет України «Київський політехнічний інститут імені Ігоря Сікорського», Серктар Проекту вимог міжнародних стандартів фінансової звітності та регуляторних проектів ЄС для фінансового сектору MacroFinSys</w:t>
            </w:r>
            <w:r w:rsidRPr="008406E8">
              <w:rPr>
                <w:sz w:val="20"/>
              </w:rPr>
              <w:tab/>
            </w:r>
            <w:r w:rsidRPr="008406E8">
              <w:rPr>
                <w:sz w:val="20"/>
              </w:rPr>
              <w:tab/>
            </w:r>
            <w:r w:rsidRPr="008406E8">
              <w:rPr>
                <w:sz w:val="20"/>
              </w:rPr>
              <w:tab/>
            </w:r>
          </w:p>
          <w:p w14:paraId="4C27854C" w14:textId="77777777" w:rsidR="003E4CBC" w:rsidRPr="008406E8" w:rsidRDefault="003E4CBC" w:rsidP="003E4CBC">
            <w:pPr>
              <w:jc w:val="both"/>
              <w:rPr>
                <w:sz w:val="20"/>
              </w:rPr>
            </w:pPr>
            <w:r w:rsidRPr="008406E8">
              <w:rPr>
                <w:sz w:val="20"/>
              </w:rPr>
              <w:t xml:space="preserve">непогашеної  (не знятої) судимості не має; </w:t>
            </w:r>
          </w:p>
          <w:p w14:paraId="23318D07" w14:textId="77777777" w:rsidR="003E4CBC" w:rsidRPr="008406E8" w:rsidRDefault="003E4CBC" w:rsidP="003E4CBC">
            <w:pPr>
              <w:jc w:val="both"/>
              <w:rPr>
                <w:sz w:val="20"/>
              </w:rPr>
            </w:pPr>
            <w:r w:rsidRPr="008406E8">
              <w:rPr>
                <w:sz w:val="20"/>
              </w:rPr>
              <w:t xml:space="preserve">заборони обіймати певні посади та/або займатись певною діяльністю не має; </w:t>
            </w:r>
          </w:p>
          <w:p w14:paraId="3EFC1CE9" w14:textId="77777777" w:rsidR="003E4CBC" w:rsidRPr="008406E8" w:rsidRDefault="003E4CBC" w:rsidP="003E4CBC">
            <w:pPr>
              <w:jc w:val="both"/>
              <w:rPr>
                <w:sz w:val="20"/>
              </w:rPr>
            </w:pPr>
            <w:r w:rsidRPr="008406E8">
              <w:rPr>
                <w:sz w:val="20"/>
              </w:rPr>
              <w:t xml:space="preserve">кандидат не є афілійованою особою АТ «СКАЙ БАНК»; </w:t>
            </w:r>
          </w:p>
          <w:p w14:paraId="6082256C" w14:textId="613B79A3" w:rsidR="00AB47AA" w:rsidRDefault="003E4CBC" w:rsidP="00AB47AA">
            <w:pPr>
              <w:jc w:val="both"/>
              <w:rPr>
                <w:sz w:val="20"/>
              </w:rPr>
            </w:pPr>
            <w:r w:rsidRPr="008406E8">
              <w:rPr>
                <w:sz w:val="20"/>
              </w:rPr>
              <w:t>кандидат є  незалежним членом Наглядової ради Банку</w:t>
            </w:r>
            <w:r w:rsidR="00AB47AA">
              <w:rPr>
                <w:sz w:val="20"/>
              </w:rPr>
              <w:t>;</w:t>
            </w:r>
          </w:p>
          <w:p w14:paraId="1E4C40CB" w14:textId="77777777" w:rsidR="003E4CBC" w:rsidRDefault="003E4CBC" w:rsidP="00AB47AA">
            <w:pPr>
              <w:jc w:val="both"/>
              <w:rPr>
                <w:sz w:val="20"/>
              </w:rPr>
            </w:pPr>
            <w:r w:rsidRPr="008406E8">
              <w:rPr>
                <w:sz w:val="20"/>
              </w:rPr>
              <w:t>кандидатом надано письмову заяву про згоду на обрання незалежним членом Наглядової ради АТ «СКАЙ БАНК»,  яка містить всі відомості, передбачені нормативними актами НКЦПФР.</w:t>
            </w:r>
          </w:p>
          <w:p w14:paraId="45215924" w14:textId="6A7ED207" w:rsidR="00A60895" w:rsidRPr="00E77B44" w:rsidRDefault="00A60895" w:rsidP="00AB47AA">
            <w:pPr>
              <w:jc w:val="both"/>
              <w:rPr>
                <w:rFonts w:eastAsia="Calibri" w:cs="Times New Roman"/>
                <w:sz w:val="20"/>
                <w:szCs w:val="20"/>
                <w:lang w:val="ru-RU" w:eastAsia="uk-UA"/>
              </w:rPr>
            </w:pPr>
          </w:p>
        </w:tc>
        <w:tc>
          <w:tcPr>
            <w:tcW w:w="1269" w:type="dxa"/>
          </w:tcPr>
          <w:p w14:paraId="2B659EC9" w14:textId="77777777" w:rsidR="003E4CBC" w:rsidRPr="00E77B44" w:rsidRDefault="003E4CBC" w:rsidP="00DA128E">
            <w:pPr>
              <w:spacing w:before="240"/>
              <w:jc w:val="both"/>
              <w:rPr>
                <w:rFonts w:eastAsia="Calibri" w:cs="Times New Roman"/>
                <w:sz w:val="20"/>
                <w:szCs w:val="20"/>
                <w:lang w:val="ru-RU" w:eastAsia="uk-UA"/>
              </w:rPr>
            </w:pPr>
          </w:p>
        </w:tc>
      </w:tr>
      <w:tr w:rsidR="003E4CBC" w:rsidRPr="00E77B44" w14:paraId="00917FFC" w14:textId="77777777" w:rsidTr="003E4CBC">
        <w:tc>
          <w:tcPr>
            <w:tcW w:w="696" w:type="dxa"/>
          </w:tcPr>
          <w:p w14:paraId="42A8BF13" w14:textId="7A1D5624" w:rsidR="003E4CBC" w:rsidRPr="003E4CBC" w:rsidRDefault="003E4CBC" w:rsidP="003E4CBC">
            <w:pPr>
              <w:pStyle w:val="a8"/>
              <w:numPr>
                <w:ilvl w:val="0"/>
                <w:numId w:val="1"/>
              </w:numPr>
              <w:spacing w:before="240"/>
              <w:ind w:left="0" w:firstLine="0"/>
              <w:jc w:val="both"/>
              <w:rPr>
                <w:rFonts w:eastAsia="Calibri" w:cs="Times New Roman"/>
                <w:sz w:val="20"/>
                <w:szCs w:val="20"/>
                <w:lang w:val="ru-RU" w:eastAsia="uk-UA"/>
              </w:rPr>
            </w:pPr>
          </w:p>
        </w:tc>
        <w:tc>
          <w:tcPr>
            <w:tcW w:w="7379" w:type="dxa"/>
          </w:tcPr>
          <w:p w14:paraId="28F326D4" w14:textId="774A847E" w:rsidR="00A60895" w:rsidRDefault="00A60895" w:rsidP="00A60895">
            <w:pPr>
              <w:jc w:val="both"/>
              <w:rPr>
                <w:b/>
                <w:i/>
                <w:sz w:val="20"/>
              </w:rPr>
            </w:pPr>
            <w:r>
              <w:rPr>
                <w:b/>
                <w:sz w:val="20"/>
              </w:rPr>
              <w:t>БУЗІЛОВ</w:t>
            </w:r>
            <w:r w:rsidRPr="00F452FC">
              <w:rPr>
                <w:b/>
                <w:sz w:val="20"/>
              </w:rPr>
              <w:t xml:space="preserve"> АНДРІЙ </w:t>
            </w:r>
            <w:r>
              <w:rPr>
                <w:b/>
                <w:sz w:val="20"/>
              </w:rPr>
              <w:t>МИКОЛАЙОВИЧ</w:t>
            </w:r>
            <w:r w:rsidRPr="008406E8">
              <w:rPr>
                <w:b/>
                <w:i/>
                <w:sz w:val="20"/>
              </w:rPr>
              <w:t xml:space="preserve"> </w:t>
            </w:r>
          </w:p>
          <w:p w14:paraId="13255960" w14:textId="77777777" w:rsidR="00A60895" w:rsidRDefault="00A60895" w:rsidP="00A60895">
            <w:pPr>
              <w:jc w:val="both"/>
              <w:rPr>
                <w:b/>
                <w:i/>
                <w:sz w:val="20"/>
              </w:rPr>
            </w:pPr>
          </w:p>
          <w:p w14:paraId="1AE280DC" w14:textId="77777777" w:rsidR="00A60895" w:rsidRDefault="00A60895" w:rsidP="00A60895">
            <w:pPr>
              <w:jc w:val="both"/>
              <w:rPr>
                <w:b/>
                <w:i/>
                <w:sz w:val="20"/>
              </w:rPr>
            </w:pPr>
            <w:r w:rsidRPr="008406E8">
              <w:rPr>
                <w:b/>
                <w:i/>
                <w:sz w:val="20"/>
              </w:rPr>
              <w:t>Кандидат пропонується на посаду незалежного члена Наглядової ради</w:t>
            </w:r>
          </w:p>
          <w:p w14:paraId="7E76283F" w14:textId="77777777" w:rsidR="00A60895" w:rsidRPr="008406E8" w:rsidRDefault="00A60895" w:rsidP="00A60895">
            <w:pPr>
              <w:jc w:val="both"/>
              <w:rPr>
                <w:sz w:val="20"/>
              </w:rPr>
            </w:pPr>
          </w:p>
          <w:p w14:paraId="15F2FF29" w14:textId="5A25895D" w:rsidR="00A60895" w:rsidRPr="008406E8" w:rsidRDefault="00A60895" w:rsidP="00A60895">
            <w:pPr>
              <w:jc w:val="both"/>
              <w:rPr>
                <w:sz w:val="20"/>
              </w:rPr>
            </w:pPr>
            <w:r w:rsidRPr="008406E8">
              <w:rPr>
                <w:sz w:val="20"/>
              </w:rPr>
              <w:t>197</w:t>
            </w:r>
            <w:r>
              <w:rPr>
                <w:sz w:val="20"/>
              </w:rPr>
              <w:t>6</w:t>
            </w:r>
            <w:r w:rsidRPr="008406E8">
              <w:rPr>
                <w:sz w:val="20"/>
              </w:rPr>
              <w:t xml:space="preserve"> р</w:t>
            </w:r>
            <w:r>
              <w:rPr>
                <w:sz w:val="20"/>
              </w:rPr>
              <w:t>оку</w:t>
            </w:r>
            <w:r w:rsidRPr="008406E8">
              <w:rPr>
                <w:sz w:val="20"/>
              </w:rPr>
              <w:t xml:space="preserve"> н</w:t>
            </w:r>
            <w:r>
              <w:rPr>
                <w:sz w:val="20"/>
              </w:rPr>
              <w:t>ародження</w:t>
            </w:r>
            <w:r w:rsidRPr="008406E8">
              <w:rPr>
                <w:sz w:val="20"/>
              </w:rPr>
              <w:t xml:space="preserve">; </w:t>
            </w:r>
          </w:p>
          <w:p w14:paraId="26338E8E" w14:textId="77777777" w:rsidR="00A60895" w:rsidRPr="008406E8" w:rsidRDefault="00A60895" w:rsidP="00A60895">
            <w:pPr>
              <w:jc w:val="both"/>
              <w:rPr>
                <w:sz w:val="20"/>
              </w:rPr>
            </w:pPr>
            <w:r w:rsidRPr="008406E8">
              <w:rPr>
                <w:sz w:val="20"/>
              </w:rPr>
              <w:t xml:space="preserve">пропозицію щодо даного кандидата вносить акціонер АТ «СКАЙ БАНК» Бабаєв Аріф Шавердійович (власник 3521794 шт. акцій); </w:t>
            </w:r>
          </w:p>
          <w:p w14:paraId="22F09C14" w14:textId="77777777" w:rsidR="00A60895" w:rsidRPr="008406E8" w:rsidRDefault="00A60895" w:rsidP="00A60895">
            <w:pPr>
              <w:jc w:val="both"/>
              <w:rPr>
                <w:sz w:val="20"/>
              </w:rPr>
            </w:pPr>
            <w:r w:rsidRPr="008406E8">
              <w:rPr>
                <w:sz w:val="20"/>
              </w:rPr>
              <w:t xml:space="preserve">кандидат не володіє акціями АТ «СКАЙ БАНК»; </w:t>
            </w:r>
          </w:p>
          <w:p w14:paraId="2B369EB9" w14:textId="0A427EEF" w:rsidR="00A60895" w:rsidRPr="00A60895" w:rsidRDefault="00A60895" w:rsidP="00A60895">
            <w:pPr>
              <w:jc w:val="both"/>
              <w:rPr>
                <w:sz w:val="20"/>
              </w:rPr>
            </w:pPr>
            <w:r w:rsidRPr="008406E8">
              <w:rPr>
                <w:sz w:val="20"/>
              </w:rPr>
              <w:t xml:space="preserve">освіта: </w:t>
            </w:r>
            <w:r>
              <w:rPr>
                <w:sz w:val="20"/>
                <w:szCs w:val="20"/>
              </w:rPr>
              <w:t xml:space="preserve">Київський Національний економічний Університет, </w:t>
            </w:r>
            <w:r>
              <w:rPr>
                <w:sz w:val="20"/>
                <w:szCs w:val="20"/>
              </w:rPr>
              <w:t>Україна, 1998, м</w:t>
            </w:r>
            <w:r>
              <w:rPr>
                <w:sz w:val="20"/>
                <w:szCs w:val="20"/>
              </w:rPr>
              <w:t>агістр з обліку і аудиту в управління банками</w:t>
            </w:r>
            <w:r w:rsidRPr="008406E8">
              <w:rPr>
                <w:sz w:val="20"/>
              </w:rPr>
              <w:t xml:space="preserve">; </w:t>
            </w:r>
          </w:p>
          <w:p w14:paraId="6973D800" w14:textId="73EA4898" w:rsidR="00A60895" w:rsidRPr="008406E8" w:rsidRDefault="00A60895" w:rsidP="00A60895">
            <w:pPr>
              <w:jc w:val="both"/>
              <w:rPr>
                <w:sz w:val="20"/>
              </w:rPr>
            </w:pPr>
            <w:r w:rsidRPr="008406E8">
              <w:rPr>
                <w:sz w:val="20"/>
              </w:rPr>
              <w:t xml:space="preserve">основне місце роботи: </w:t>
            </w:r>
            <w:r w:rsidR="004377EF">
              <w:rPr>
                <w:sz w:val="20"/>
              </w:rPr>
              <w:t>заступник начальника планово-економічного управління фінансового департаменту АТ «БАНК СІЧ» (не є банком, так як не має банківської ліцензії)</w:t>
            </w:r>
            <w:r w:rsidRPr="008406E8">
              <w:rPr>
                <w:sz w:val="20"/>
              </w:rPr>
              <w:t xml:space="preserve">; </w:t>
            </w:r>
          </w:p>
          <w:p w14:paraId="1C326C11" w14:textId="00B3551A" w:rsidR="00A60895" w:rsidRPr="008406E8" w:rsidRDefault="00A60895" w:rsidP="00A60895">
            <w:pPr>
              <w:jc w:val="both"/>
              <w:rPr>
                <w:sz w:val="20"/>
              </w:rPr>
            </w:pPr>
            <w:r w:rsidRPr="008406E8">
              <w:rPr>
                <w:sz w:val="20"/>
              </w:rPr>
              <w:t xml:space="preserve">загальний стаж роботи </w:t>
            </w:r>
            <w:r w:rsidR="009D4303">
              <w:rPr>
                <w:sz w:val="20"/>
              </w:rPr>
              <w:t>24</w:t>
            </w:r>
            <w:r w:rsidRPr="008406E8">
              <w:rPr>
                <w:sz w:val="20"/>
              </w:rPr>
              <w:t xml:space="preserve"> рок</w:t>
            </w:r>
            <w:r w:rsidR="009D4303">
              <w:rPr>
                <w:sz w:val="20"/>
              </w:rPr>
              <w:t>и 6 місяців</w:t>
            </w:r>
            <w:r w:rsidRPr="008406E8">
              <w:rPr>
                <w:sz w:val="20"/>
              </w:rPr>
              <w:t xml:space="preserve">; </w:t>
            </w:r>
          </w:p>
          <w:p w14:paraId="55688983" w14:textId="77777777" w:rsidR="00A60895" w:rsidRPr="008406E8" w:rsidRDefault="00A60895" w:rsidP="00A60895">
            <w:pPr>
              <w:rPr>
                <w:sz w:val="20"/>
              </w:rPr>
            </w:pPr>
            <w:r w:rsidRPr="008406E8">
              <w:rPr>
                <w:sz w:val="20"/>
              </w:rPr>
              <w:t xml:space="preserve">стаж роботи останніх п’яти років: </w:t>
            </w:r>
          </w:p>
          <w:p w14:paraId="6BA8301C" w14:textId="77777777" w:rsidR="009D4303" w:rsidRDefault="009D4303" w:rsidP="00A60895">
            <w:pPr>
              <w:rPr>
                <w:sz w:val="20"/>
              </w:rPr>
            </w:pPr>
            <w:r>
              <w:rPr>
                <w:sz w:val="20"/>
              </w:rPr>
              <w:t>2022 по теперішній час- заступник начальника планово-економічного управління фінансового департаменту АТ «БАНК СІЧ» (не є банком, так як не має банківської ліцензії)</w:t>
            </w:r>
            <w:r>
              <w:rPr>
                <w:sz w:val="20"/>
              </w:rPr>
              <w:t>;</w:t>
            </w:r>
          </w:p>
          <w:p w14:paraId="37A7E693" w14:textId="77777777" w:rsidR="009D4303" w:rsidRDefault="009D4303" w:rsidP="009D4303">
            <w:pPr>
              <w:rPr>
                <w:sz w:val="20"/>
              </w:rPr>
            </w:pPr>
            <w:r>
              <w:rPr>
                <w:sz w:val="20"/>
              </w:rPr>
              <w:t>З 2021 по 2022 – заступник начальника служби внутрішнього аудиту, радник Голови Наглядової ради АТ «БАНК СІЧ»;</w:t>
            </w:r>
          </w:p>
          <w:p w14:paraId="676547EA" w14:textId="77777777" w:rsidR="009D4303" w:rsidRDefault="009D4303" w:rsidP="009D4303">
            <w:pPr>
              <w:rPr>
                <w:sz w:val="20"/>
              </w:rPr>
            </w:pPr>
            <w:r>
              <w:rPr>
                <w:sz w:val="20"/>
              </w:rPr>
              <w:t xml:space="preserve">З 2020 по 2021- </w:t>
            </w:r>
            <w:r w:rsidRPr="009D4303">
              <w:rPr>
                <w:sz w:val="20"/>
              </w:rPr>
              <w:t>заступник начальника центру по роботі з корпоративним клієнтами</w:t>
            </w:r>
            <w:r>
              <w:rPr>
                <w:sz w:val="20"/>
              </w:rPr>
              <w:t xml:space="preserve"> АТ «АЛЬТБАНК»;</w:t>
            </w:r>
          </w:p>
          <w:p w14:paraId="344010EA" w14:textId="56B39370" w:rsidR="009D4303" w:rsidRDefault="009D4303" w:rsidP="009D4303">
            <w:pPr>
              <w:rPr>
                <w:sz w:val="20"/>
              </w:rPr>
            </w:pPr>
            <w:r>
              <w:rPr>
                <w:sz w:val="20"/>
              </w:rPr>
              <w:t>З 2018 по 2020 – заступних директора з консалтингу АФ «ІНТЕР-АУДИТ»</w:t>
            </w:r>
            <w:r>
              <w:rPr>
                <w:sz w:val="20"/>
              </w:rPr>
              <w:t>;</w:t>
            </w:r>
          </w:p>
          <w:p w14:paraId="26704F6B" w14:textId="704A58E6" w:rsidR="00A60895" w:rsidRPr="008406E8" w:rsidRDefault="00A60895" w:rsidP="00A60895">
            <w:pPr>
              <w:rPr>
                <w:sz w:val="20"/>
              </w:rPr>
            </w:pPr>
            <w:r w:rsidRPr="008406E8">
              <w:rPr>
                <w:sz w:val="20"/>
              </w:rPr>
              <w:t xml:space="preserve">З </w:t>
            </w:r>
            <w:r w:rsidR="009D4303">
              <w:rPr>
                <w:sz w:val="20"/>
              </w:rPr>
              <w:t>2016 по 2018 – Голова Правління ПАТ «ДІВІ БАНК»</w:t>
            </w:r>
            <w:r w:rsidR="00350AA5">
              <w:rPr>
                <w:sz w:val="20"/>
              </w:rPr>
              <w:t>;</w:t>
            </w:r>
            <w:r w:rsidRPr="008406E8">
              <w:rPr>
                <w:sz w:val="20"/>
              </w:rPr>
              <w:tab/>
            </w:r>
            <w:r w:rsidRPr="008406E8">
              <w:rPr>
                <w:sz w:val="20"/>
              </w:rPr>
              <w:tab/>
            </w:r>
            <w:r w:rsidRPr="008406E8">
              <w:rPr>
                <w:sz w:val="20"/>
              </w:rPr>
              <w:tab/>
            </w:r>
          </w:p>
          <w:p w14:paraId="3DA373C5" w14:textId="77777777" w:rsidR="00A60895" w:rsidRPr="008406E8" w:rsidRDefault="00A60895" w:rsidP="00A60895">
            <w:pPr>
              <w:jc w:val="both"/>
              <w:rPr>
                <w:sz w:val="20"/>
              </w:rPr>
            </w:pPr>
            <w:r w:rsidRPr="008406E8">
              <w:rPr>
                <w:sz w:val="20"/>
              </w:rPr>
              <w:t xml:space="preserve">непогашеної  (не знятої) судимості не має; </w:t>
            </w:r>
          </w:p>
          <w:p w14:paraId="429D1360" w14:textId="77777777" w:rsidR="00A60895" w:rsidRPr="008406E8" w:rsidRDefault="00A60895" w:rsidP="00A60895">
            <w:pPr>
              <w:jc w:val="both"/>
              <w:rPr>
                <w:sz w:val="20"/>
              </w:rPr>
            </w:pPr>
            <w:r w:rsidRPr="008406E8">
              <w:rPr>
                <w:sz w:val="20"/>
              </w:rPr>
              <w:t xml:space="preserve">заборони обіймати певні посади та/або займатись певною діяльністю не має; </w:t>
            </w:r>
          </w:p>
          <w:p w14:paraId="1EFD164E" w14:textId="77777777" w:rsidR="00A60895" w:rsidRPr="008406E8" w:rsidRDefault="00A60895" w:rsidP="00A60895">
            <w:pPr>
              <w:jc w:val="both"/>
              <w:rPr>
                <w:sz w:val="20"/>
              </w:rPr>
            </w:pPr>
            <w:r w:rsidRPr="008406E8">
              <w:rPr>
                <w:sz w:val="20"/>
              </w:rPr>
              <w:t xml:space="preserve">кандидат не є афілійованою особою АТ «СКАЙ БАНК»; </w:t>
            </w:r>
          </w:p>
          <w:p w14:paraId="6E4D6C4D" w14:textId="77777777" w:rsidR="00A60895" w:rsidRDefault="00A60895" w:rsidP="00A60895">
            <w:pPr>
              <w:jc w:val="both"/>
              <w:rPr>
                <w:sz w:val="20"/>
              </w:rPr>
            </w:pPr>
            <w:r w:rsidRPr="008406E8">
              <w:rPr>
                <w:sz w:val="20"/>
              </w:rPr>
              <w:t>кандидат є  незалежним членом Наглядової ради Банку</w:t>
            </w:r>
            <w:r>
              <w:rPr>
                <w:sz w:val="20"/>
              </w:rPr>
              <w:t>;</w:t>
            </w:r>
          </w:p>
          <w:p w14:paraId="2F70FB37" w14:textId="2B40A821" w:rsidR="003E4CBC" w:rsidRPr="00E77B44" w:rsidRDefault="00A60895" w:rsidP="00A60895">
            <w:pPr>
              <w:jc w:val="both"/>
              <w:rPr>
                <w:rFonts w:eastAsia="Calibri" w:cs="Times New Roman"/>
                <w:sz w:val="20"/>
                <w:szCs w:val="20"/>
                <w:lang w:val="ru-RU" w:eastAsia="uk-UA"/>
              </w:rPr>
            </w:pPr>
            <w:r w:rsidRPr="008406E8">
              <w:rPr>
                <w:sz w:val="20"/>
              </w:rPr>
              <w:t>кандидатом надано письмову заяву про згоду на обрання незалежним членом Наглядової ради АТ «СКАЙ БАНК»,  яка містить всі відомості, передбачені нормативними актами НКЦПФР.</w:t>
            </w:r>
          </w:p>
        </w:tc>
        <w:tc>
          <w:tcPr>
            <w:tcW w:w="1269" w:type="dxa"/>
          </w:tcPr>
          <w:p w14:paraId="1C62422D" w14:textId="77777777" w:rsidR="003E4CBC" w:rsidRPr="00E77B44" w:rsidRDefault="003E4CBC" w:rsidP="00DA128E">
            <w:pPr>
              <w:spacing w:before="240"/>
              <w:jc w:val="both"/>
              <w:rPr>
                <w:rFonts w:eastAsia="Calibri" w:cs="Times New Roman"/>
                <w:sz w:val="20"/>
                <w:szCs w:val="20"/>
                <w:lang w:val="ru-RU" w:eastAsia="uk-UA"/>
              </w:rPr>
            </w:pPr>
          </w:p>
        </w:tc>
      </w:tr>
    </w:tbl>
    <w:p w14:paraId="6617ECA7" w14:textId="77777777" w:rsidR="00EE6BE8" w:rsidRPr="000C6C79" w:rsidRDefault="00EE6BE8" w:rsidP="000C6C79">
      <w:pPr>
        <w:spacing w:before="240" w:after="0" w:line="240" w:lineRule="auto"/>
        <w:ind w:left="567"/>
        <w:jc w:val="both"/>
        <w:rPr>
          <w:rFonts w:eastAsia="Calibri" w:cs="Times New Roman"/>
          <w:szCs w:val="24"/>
          <w:lang w:eastAsia="uk-UA"/>
        </w:rPr>
      </w:pPr>
    </w:p>
    <w:sectPr w:rsidR="00EE6BE8" w:rsidRPr="000C6C79" w:rsidSect="009B336C">
      <w:pgSz w:w="11906" w:h="16838"/>
      <w:pgMar w:top="567" w:right="851" w:bottom="567"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5E35F" w14:textId="77777777" w:rsidR="00BA7E75" w:rsidRDefault="00BA7E75" w:rsidP="00BA7E75">
      <w:pPr>
        <w:spacing w:after="0" w:line="240" w:lineRule="auto"/>
      </w:pPr>
      <w:r>
        <w:separator/>
      </w:r>
    </w:p>
  </w:endnote>
  <w:endnote w:type="continuationSeparator" w:id="0">
    <w:p w14:paraId="6F74C20E" w14:textId="77777777" w:rsidR="00BA7E75" w:rsidRDefault="00BA7E75" w:rsidP="00BA7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58C9F" w14:textId="77777777" w:rsidR="00BA7E75" w:rsidRDefault="00BA7E75" w:rsidP="00BA7E75">
      <w:pPr>
        <w:spacing w:after="0" w:line="240" w:lineRule="auto"/>
      </w:pPr>
      <w:r>
        <w:separator/>
      </w:r>
    </w:p>
  </w:footnote>
  <w:footnote w:type="continuationSeparator" w:id="0">
    <w:p w14:paraId="5ED1EF7A" w14:textId="77777777" w:rsidR="00BA7E75" w:rsidRDefault="00BA7E75" w:rsidP="00BA7E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B0BF1"/>
    <w:multiLevelType w:val="hybridMultilevel"/>
    <w:tmpl w:val="94D062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570772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0A3"/>
    <w:rsid w:val="000C6C79"/>
    <w:rsid w:val="000D0D94"/>
    <w:rsid w:val="002830A3"/>
    <w:rsid w:val="00350AA5"/>
    <w:rsid w:val="00357AEB"/>
    <w:rsid w:val="003B1C3E"/>
    <w:rsid w:val="003E4CBC"/>
    <w:rsid w:val="00410B7F"/>
    <w:rsid w:val="004377EF"/>
    <w:rsid w:val="00585043"/>
    <w:rsid w:val="007637DB"/>
    <w:rsid w:val="009B0BE4"/>
    <w:rsid w:val="009B336C"/>
    <w:rsid w:val="009D4303"/>
    <w:rsid w:val="00A23CA3"/>
    <w:rsid w:val="00A31352"/>
    <w:rsid w:val="00A44876"/>
    <w:rsid w:val="00A60895"/>
    <w:rsid w:val="00AB47AA"/>
    <w:rsid w:val="00B71C54"/>
    <w:rsid w:val="00BA70A6"/>
    <w:rsid w:val="00BA7E75"/>
    <w:rsid w:val="00BB6D93"/>
    <w:rsid w:val="00CE0A8F"/>
    <w:rsid w:val="00D04D58"/>
    <w:rsid w:val="00D540D9"/>
    <w:rsid w:val="00DA128E"/>
    <w:rsid w:val="00DB1C25"/>
    <w:rsid w:val="00E12EBB"/>
    <w:rsid w:val="00E77B44"/>
    <w:rsid w:val="00EE6B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4455E"/>
  <w15:chartTrackingRefBased/>
  <w15:docId w15:val="{5B9BA798-FBA1-4A2C-93BC-25C8BFFE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6C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A7E75"/>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BA7E75"/>
  </w:style>
  <w:style w:type="paragraph" w:styleId="a6">
    <w:name w:val="footer"/>
    <w:basedOn w:val="a"/>
    <w:link w:val="a7"/>
    <w:uiPriority w:val="99"/>
    <w:unhideWhenUsed/>
    <w:rsid w:val="00BA7E75"/>
    <w:pPr>
      <w:tabs>
        <w:tab w:val="center" w:pos="4677"/>
        <w:tab w:val="right" w:pos="9355"/>
      </w:tabs>
      <w:spacing w:after="0" w:line="240" w:lineRule="auto"/>
    </w:pPr>
  </w:style>
  <w:style w:type="character" w:customStyle="1" w:styleId="a7">
    <w:name w:val="Нижній колонтитул Знак"/>
    <w:basedOn w:val="a0"/>
    <w:link w:val="a6"/>
    <w:uiPriority w:val="99"/>
    <w:rsid w:val="00BA7E75"/>
  </w:style>
  <w:style w:type="paragraph" w:styleId="a8">
    <w:name w:val="List Paragraph"/>
    <w:basedOn w:val="a"/>
    <w:uiPriority w:val="34"/>
    <w:qFormat/>
    <w:rsid w:val="003E4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466601">
      <w:bodyDiv w:val="1"/>
      <w:marLeft w:val="0"/>
      <w:marRight w:val="0"/>
      <w:marTop w:val="0"/>
      <w:marBottom w:val="0"/>
      <w:divBdr>
        <w:top w:val="none" w:sz="0" w:space="0" w:color="auto"/>
        <w:left w:val="none" w:sz="0" w:space="0" w:color="auto"/>
        <w:bottom w:val="none" w:sz="0" w:space="0" w:color="auto"/>
        <w:right w:val="none" w:sz="0" w:space="0" w:color="auto"/>
      </w:divBdr>
    </w:div>
    <w:div w:id="81992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4</Pages>
  <Words>6394</Words>
  <Characters>3646</Characters>
  <Application>Microsoft Office Word</Application>
  <DocSecurity>0</DocSecurity>
  <Lines>30</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Яременко Оксана Миколаївна</dc:creator>
  <cp:keywords/>
  <dc:description/>
  <cp:lastModifiedBy>Яременко Оксана Миколаївна</cp:lastModifiedBy>
  <cp:revision>6</cp:revision>
  <dcterms:created xsi:type="dcterms:W3CDTF">2023-04-05T11:40:00Z</dcterms:created>
  <dcterms:modified xsi:type="dcterms:W3CDTF">2023-04-14T11:41:00Z</dcterms:modified>
</cp:coreProperties>
</file>