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ED4557" w14:textId="77777777" w:rsidR="00DB0425" w:rsidRPr="00C93B92" w:rsidRDefault="00DB0425"/>
    <w:tbl>
      <w:tblPr>
        <w:tblStyle w:val="aa"/>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DF3E0E" w14:paraId="0E3FCB89" w14:textId="77777777" w:rsidTr="00DB0425">
        <w:tc>
          <w:tcPr>
            <w:tcW w:w="4542" w:type="dxa"/>
          </w:tcPr>
          <w:p w14:paraId="216900DD" w14:textId="0706601F" w:rsidR="00DB0425" w:rsidRPr="00DF3E0E" w:rsidRDefault="00DB0425">
            <w:pPr>
              <w:pStyle w:val="afe"/>
              <w:rPr>
                <w:sz w:val="24"/>
                <w:szCs w:val="24"/>
              </w:rPr>
            </w:pPr>
            <w:r w:rsidRPr="00DF3E0E">
              <w:rPr>
                <w:sz w:val="24"/>
                <w:szCs w:val="24"/>
              </w:rPr>
              <w:t>ВВЕДЕНО В ДІЮ</w:t>
            </w:r>
          </w:p>
          <w:p w14:paraId="5452EE3C" w14:textId="29E748B1" w:rsidR="00DB0425" w:rsidRPr="00DF3E0E" w:rsidRDefault="00DB0425">
            <w:pPr>
              <w:pStyle w:val="afe"/>
              <w:rPr>
                <w:rFonts w:eastAsiaTheme="minorHAnsi"/>
                <w:sz w:val="24"/>
                <w:szCs w:val="24"/>
                <w:lang w:eastAsia="en-US"/>
              </w:rPr>
            </w:pPr>
            <w:r w:rsidRPr="00DF3E0E">
              <w:rPr>
                <w:rFonts w:eastAsiaTheme="minorHAnsi"/>
                <w:sz w:val="24"/>
                <w:szCs w:val="24"/>
                <w:lang w:eastAsia="en-US"/>
              </w:rPr>
              <w:t>«</w:t>
            </w:r>
            <w:r w:rsidR="00726ED5">
              <w:rPr>
                <w:rFonts w:eastAsiaTheme="minorHAnsi"/>
                <w:sz w:val="24"/>
                <w:szCs w:val="24"/>
                <w:lang w:eastAsia="en-US"/>
              </w:rPr>
              <w:t>21</w:t>
            </w:r>
            <w:r w:rsidRPr="00DF3E0E">
              <w:rPr>
                <w:rFonts w:eastAsiaTheme="minorHAnsi"/>
                <w:sz w:val="24"/>
                <w:szCs w:val="24"/>
                <w:lang w:eastAsia="en-US"/>
              </w:rPr>
              <w:t xml:space="preserve">» </w:t>
            </w:r>
            <w:r w:rsidR="00726ED5">
              <w:rPr>
                <w:rFonts w:eastAsiaTheme="minorHAnsi"/>
                <w:sz w:val="24"/>
                <w:szCs w:val="24"/>
                <w:lang w:eastAsia="en-US"/>
              </w:rPr>
              <w:t>жовтня</w:t>
            </w:r>
            <w:r w:rsidR="006E0038" w:rsidRPr="00DF3E0E">
              <w:rPr>
                <w:rFonts w:eastAsiaTheme="minorHAnsi"/>
                <w:sz w:val="24"/>
                <w:szCs w:val="24"/>
                <w:lang w:eastAsia="en-US"/>
              </w:rPr>
              <w:t xml:space="preserve"> </w:t>
            </w:r>
            <w:r w:rsidRPr="00DF3E0E">
              <w:rPr>
                <w:rFonts w:eastAsiaTheme="minorHAnsi"/>
                <w:sz w:val="24"/>
                <w:szCs w:val="24"/>
                <w:lang w:eastAsia="en-US"/>
              </w:rPr>
              <w:t>20</w:t>
            </w:r>
            <w:r w:rsidR="000672A2" w:rsidRPr="00DF3E0E">
              <w:rPr>
                <w:rFonts w:eastAsiaTheme="minorHAnsi"/>
                <w:sz w:val="24"/>
                <w:szCs w:val="24"/>
                <w:lang w:eastAsia="en-US"/>
              </w:rPr>
              <w:t>19</w:t>
            </w:r>
            <w:r w:rsidRPr="00DF3E0E">
              <w:rPr>
                <w:rFonts w:eastAsiaTheme="minorHAnsi"/>
                <w:sz w:val="24"/>
                <w:szCs w:val="24"/>
                <w:lang w:eastAsia="en-US"/>
              </w:rPr>
              <w:t xml:space="preserve"> року</w:t>
            </w:r>
          </w:p>
          <w:p w14:paraId="0C8A465F" w14:textId="77777777" w:rsidR="00DB0425" w:rsidRPr="00DF3E0E" w:rsidRDefault="00DB0425">
            <w:pPr>
              <w:pStyle w:val="afe"/>
              <w:rPr>
                <w:sz w:val="24"/>
                <w:szCs w:val="24"/>
              </w:rPr>
            </w:pPr>
          </w:p>
        </w:tc>
        <w:tc>
          <w:tcPr>
            <w:tcW w:w="5670" w:type="dxa"/>
          </w:tcPr>
          <w:p w14:paraId="2FBA646F" w14:textId="77777777" w:rsidR="00DB0425" w:rsidRPr="00DF3E0E" w:rsidRDefault="00DB0425">
            <w:pPr>
              <w:pStyle w:val="afe"/>
              <w:rPr>
                <w:sz w:val="24"/>
                <w:szCs w:val="24"/>
              </w:rPr>
            </w:pPr>
            <w:r w:rsidRPr="00DF3E0E">
              <w:rPr>
                <w:sz w:val="24"/>
                <w:szCs w:val="24"/>
              </w:rPr>
              <w:t>ЗАТВЕРДЖЕНО</w:t>
            </w:r>
          </w:p>
          <w:p w14:paraId="1CABB976" w14:textId="77777777" w:rsidR="00DB0425" w:rsidRPr="00DF3E0E" w:rsidRDefault="00DB0425">
            <w:pPr>
              <w:pStyle w:val="afe"/>
              <w:rPr>
                <w:sz w:val="24"/>
                <w:szCs w:val="24"/>
              </w:rPr>
            </w:pPr>
            <w:r w:rsidRPr="00DF3E0E">
              <w:rPr>
                <w:sz w:val="24"/>
                <w:szCs w:val="24"/>
              </w:rPr>
              <w:t xml:space="preserve">Рішенням Правління </w:t>
            </w:r>
          </w:p>
          <w:p w14:paraId="02F6B41F" w14:textId="77777777" w:rsidR="00DB0425" w:rsidRPr="00DF3E0E" w:rsidRDefault="00DB0425">
            <w:pPr>
              <w:pStyle w:val="afe"/>
              <w:rPr>
                <w:sz w:val="24"/>
                <w:szCs w:val="24"/>
              </w:rPr>
            </w:pPr>
            <w:r w:rsidRPr="00DF3E0E">
              <w:rPr>
                <w:sz w:val="24"/>
                <w:szCs w:val="24"/>
              </w:rPr>
              <w:t xml:space="preserve">АТ «СКАЙ БАНК» </w:t>
            </w:r>
          </w:p>
          <w:p w14:paraId="4D68AAFB" w14:textId="26269980" w:rsidR="00DB0425" w:rsidRPr="00DF3E0E" w:rsidRDefault="00DB0425">
            <w:pPr>
              <w:pStyle w:val="afe"/>
              <w:rPr>
                <w:sz w:val="24"/>
                <w:szCs w:val="24"/>
              </w:rPr>
            </w:pPr>
            <w:r w:rsidRPr="00DF3E0E">
              <w:rPr>
                <w:sz w:val="24"/>
                <w:szCs w:val="24"/>
              </w:rPr>
              <w:t>Протокол №</w:t>
            </w:r>
            <w:r w:rsidR="00792915" w:rsidRPr="00DF3E0E">
              <w:rPr>
                <w:sz w:val="24"/>
                <w:szCs w:val="24"/>
                <w:lang w:val="ru-RU"/>
              </w:rPr>
              <w:t xml:space="preserve"> </w:t>
            </w:r>
            <w:r w:rsidR="00726ED5">
              <w:rPr>
                <w:sz w:val="24"/>
                <w:szCs w:val="24"/>
                <w:lang w:val="ru-RU"/>
              </w:rPr>
              <w:t>126</w:t>
            </w:r>
            <w:r w:rsidRPr="00DF3E0E">
              <w:rPr>
                <w:sz w:val="24"/>
                <w:szCs w:val="24"/>
              </w:rPr>
              <w:t xml:space="preserve"> від «</w:t>
            </w:r>
            <w:r w:rsidR="00726ED5">
              <w:rPr>
                <w:sz w:val="24"/>
                <w:szCs w:val="24"/>
              </w:rPr>
              <w:t>18</w:t>
            </w:r>
            <w:bookmarkStart w:id="0" w:name="_GoBack"/>
            <w:bookmarkEnd w:id="0"/>
            <w:r w:rsidRPr="00DF3E0E">
              <w:rPr>
                <w:sz w:val="24"/>
                <w:szCs w:val="24"/>
              </w:rPr>
              <w:t xml:space="preserve">» </w:t>
            </w:r>
            <w:r w:rsidR="00726ED5">
              <w:rPr>
                <w:sz w:val="24"/>
                <w:szCs w:val="24"/>
              </w:rPr>
              <w:t>жовт</w:t>
            </w:r>
            <w:r w:rsidR="006E0038" w:rsidRPr="00DF3E0E">
              <w:rPr>
                <w:sz w:val="24"/>
                <w:szCs w:val="24"/>
              </w:rPr>
              <w:t xml:space="preserve">ня </w:t>
            </w:r>
            <w:r w:rsidRPr="00DF3E0E">
              <w:rPr>
                <w:sz w:val="24"/>
                <w:szCs w:val="24"/>
              </w:rPr>
              <w:t>2019 року</w:t>
            </w:r>
          </w:p>
          <w:p w14:paraId="43742EFC" w14:textId="77777777" w:rsidR="00DB0425" w:rsidRPr="00DF3E0E" w:rsidRDefault="00DB0425">
            <w:pPr>
              <w:pStyle w:val="afe"/>
              <w:rPr>
                <w:b/>
                <w:sz w:val="24"/>
                <w:szCs w:val="24"/>
              </w:rPr>
            </w:pPr>
          </w:p>
          <w:p w14:paraId="5B3B552F" w14:textId="77777777" w:rsidR="00DB0425" w:rsidRPr="00DF3E0E"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1" w:name="_Hlk514056867"/>
      <w:r w:rsidRPr="00DF3E0E">
        <w:rPr>
          <w:b/>
          <w:bCs/>
          <w:caps/>
          <w:lang w:val="uk-UA"/>
        </w:rPr>
        <w:t>юридичних осіб та інших клієнтів АТ «СКАЙ БАНК»</w:t>
      </w:r>
      <w:bookmarkEnd w:id="1"/>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74A68B6B" w:rsidR="005065A3" w:rsidRPr="00DF3E0E" w:rsidRDefault="005065A3" w:rsidP="005065A3">
      <w:pPr>
        <w:pStyle w:val="Default"/>
        <w:jc w:val="center"/>
        <w:rPr>
          <w:b/>
          <w:lang w:val="uk-UA"/>
        </w:rPr>
      </w:pPr>
      <w:r w:rsidRPr="00DF3E0E">
        <w:rPr>
          <w:b/>
          <w:lang w:val="uk-UA"/>
        </w:rPr>
        <w:t>м. Київ, 201</w:t>
      </w:r>
      <w:r w:rsidR="00346BEB" w:rsidRPr="00DF3E0E">
        <w:rPr>
          <w:b/>
          <w:lang w:val="uk-UA"/>
        </w:rPr>
        <w:t>9</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t xml:space="preserve">Публічна пропозиція на укладання Договору </w:t>
      </w:r>
      <w:bookmarkStart w:id="2"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2"/>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3" w:name="_Hlk514858061"/>
      <w:r w:rsidRPr="00DF3E0E">
        <w:rPr>
          <w:sz w:val="20"/>
          <w:szCs w:val="20"/>
          <w:lang w:val="uk-UA"/>
        </w:rPr>
        <w:t xml:space="preserve">Офіційному Інтернет-сайті Банку за адресою: </w:t>
      </w:r>
      <w:bookmarkEnd w:id="3"/>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76EF57EC" w14:textId="745AFD1D" w:rsidR="00C84E78" w:rsidRPr="00DF3E0E" w:rsidRDefault="00C84E78" w:rsidP="005D27F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w:t>
      </w:r>
      <w:r w:rsidR="009F47E0" w:rsidRPr="00DF3E0E">
        <w:rPr>
          <w:sz w:val="20"/>
          <w:szCs w:val="20"/>
          <w:lang w:val="uk-UA"/>
        </w:rPr>
        <w:t>здійснення його ідентифікації, ідентифікації</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0"/>
            <w:jc w:val="center"/>
            <w:rPr>
              <w:color w:val="auto"/>
            </w:rPr>
          </w:pPr>
          <w:r w:rsidRPr="000D4D21">
            <w:rPr>
              <w:color w:val="auto"/>
            </w:rPr>
            <w:t>Зміст</w:t>
          </w:r>
        </w:p>
        <w:p w14:paraId="093A9392" w14:textId="3CD7CBE1" w:rsidR="00C64B2F" w:rsidRDefault="00744D2F">
          <w:pPr>
            <w:pStyle w:val="13"/>
            <w:tabs>
              <w:tab w:val="left" w:pos="480"/>
              <w:tab w:val="right" w:leader="dot" w:pos="9344"/>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7167425" w:history="1">
            <w:r w:rsidR="00C64B2F" w:rsidRPr="0046277F">
              <w:rPr>
                <w:rStyle w:val="a4"/>
                <w:b/>
                <w:caps/>
                <w:noProof/>
              </w:rPr>
              <w:t>1.</w:t>
            </w:r>
            <w:r w:rsidR="00C64B2F">
              <w:rPr>
                <w:rFonts w:asciiTheme="minorHAnsi" w:eastAsiaTheme="minorEastAsia" w:hAnsiTheme="minorHAnsi" w:cstheme="minorBidi"/>
                <w:noProof/>
                <w:sz w:val="22"/>
                <w:szCs w:val="22"/>
                <w:lang w:eastAsia="uk-UA"/>
              </w:rPr>
              <w:tab/>
            </w:r>
            <w:r w:rsidR="00C64B2F" w:rsidRPr="0046277F">
              <w:rPr>
                <w:rStyle w:val="a4"/>
                <w:b/>
                <w:caps/>
                <w:noProof/>
              </w:rPr>
              <w:t>Терміни, що застосовуються у Договорі</w:t>
            </w:r>
            <w:r w:rsidR="00C64B2F">
              <w:rPr>
                <w:noProof/>
                <w:webHidden/>
              </w:rPr>
              <w:tab/>
            </w:r>
            <w:r w:rsidR="00C64B2F">
              <w:rPr>
                <w:noProof/>
                <w:webHidden/>
              </w:rPr>
              <w:fldChar w:fldCharType="begin"/>
            </w:r>
            <w:r w:rsidR="00C64B2F">
              <w:rPr>
                <w:noProof/>
                <w:webHidden/>
              </w:rPr>
              <w:instrText xml:space="preserve"> PAGEREF _Toc7167425 \h </w:instrText>
            </w:r>
            <w:r w:rsidR="00C64B2F">
              <w:rPr>
                <w:noProof/>
                <w:webHidden/>
              </w:rPr>
            </w:r>
            <w:r w:rsidR="00C64B2F">
              <w:rPr>
                <w:noProof/>
                <w:webHidden/>
              </w:rPr>
              <w:fldChar w:fldCharType="separate"/>
            </w:r>
            <w:r w:rsidR="00C64B2F">
              <w:rPr>
                <w:noProof/>
                <w:webHidden/>
              </w:rPr>
              <w:t>4</w:t>
            </w:r>
            <w:r w:rsidR="00C64B2F">
              <w:rPr>
                <w:noProof/>
                <w:webHidden/>
              </w:rPr>
              <w:fldChar w:fldCharType="end"/>
            </w:r>
          </w:hyperlink>
        </w:p>
        <w:p w14:paraId="273BF6F2" w14:textId="641C4557" w:rsidR="00C64B2F" w:rsidRDefault="004D6049">
          <w:pPr>
            <w:pStyle w:val="13"/>
            <w:tabs>
              <w:tab w:val="right" w:leader="dot" w:pos="9344"/>
            </w:tabs>
            <w:rPr>
              <w:rFonts w:asciiTheme="minorHAnsi" w:eastAsiaTheme="minorEastAsia" w:hAnsiTheme="minorHAnsi" w:cstheme="minorBidi"/>
              <w:noProof/>
              <w:sz w:val="22"/>
              <w:szCs w:val="22"/>
              <w:lang w:eastAsia="uk-UA"/>
            </w:rPr>
          </w:pPr>
          <w:hyperlink w:anchor="_Toc7167426" w:history="1">
            <w:r w:rsidR="00C64B2F" w:rsidRPr="0046277F">
              <w:rPr>
                <w:rStyle w:val="a4"/>
                <w:caps/>
                <w:noProof/>
              </w:rPr>
              <w:t>2. Предмет Договору</w:t>
            </w:r>
            <w:r w:rsidR="00C64B2F">
              <w:rPr>
                <w:noProof/>
                <w:webHidden/>
              </w:rPr>
              <w:tab/>
            </w:r>
            <w:r w:rsidR="00C64B2F">
              <w:rPr>
                <w:noProof/>
                <w:webHidden/>
              </w:rPr>
              <w:fldChar w:fldCharType="begin"/>
            </w:r>
            <w:r w:rsidR="00C64B2F">
              <w:rPr>
                <w:noProof/>
                <w:webHidden/>
              </w:rPr>
              <w:instrText xml:space="preserve"> PAGEREF _Toc7167426 \h </w:instrText>
            </w:r>
            <w:r w:rsidR="00C64B2F">
              <w:rPr>
                <w:noProof/>
                <w:webHidden/>
              </w:rPr>
            </w:r>
            <w:r w:rsidR="00C64B2F">
              <w:rPr>
                <w:noProof/>
                <w:webHidden/>
              </w:rPr>
              <w:fldChar w:fldCharType="separate"/>
            </w:r>
            <w:r w:rsidR="00C64B2F">
              <w:rPr>
                <w:noProof/>
                <w:webHidden/>
              </w:rPr>
              <w:t>9</w:t>
            </w:r>
            <w:r w:rsidR="00C64B2F">
              <w:rPr>
                <w:noProof/>
                <w:webHidden/>
              </w:rPr>
              <w:fldChar w:fldCharType="end"/>
            </w:r>
          </w:hyperlink>
        </w:p>
        <w:p w14:paraId="427D7084" w14:textId="4BD00F08" w:rsidR="00C64B2F" w:rsidRDefault="004D6049">
          <w:pPr>
            <w:pStyle w:val="13"/>
            <w:tabs>
              <w:tab w:val="right" w:leader="dot" w:pos="9344"/>
            </w:tabs>
            <w:rPr>
              <w:rFonts w:asciiTheme="minorHAnsi" w:eastAsiaTheme="minorEastAsia" w:hAnsiTheme="minorHAnsi" w:cstheme="minorBidi"/>
              <w:noProof/>
              <w:sz w:val="22"/>
              <w:szCs w:val="22"/>
              <w:lang w:eastAsia="uk-UA"/>
            </w:rPr>
          </w:pPr>
          <w:hyperlink w:anchor="_Toc7167427" w:history="1">
            <w:r w:rsidR="00C64B2F" w:rsidRPr="0046277F">
              <w:rPr>
                <w:rStyle w:val="a4"/>
                <w:b/>
                <w:bCs/>
                <w:caps/>
                <w:noProof/>
              </w:rPr>
              <w:t>3. Порядок відкриття ПОТОЧНИХ рахунків та особливості їх функціонування</w:t>
            </w:r>
            <w:r w:rsidR="00C64B2F">
              <w:rPr>
                <w:noProof/>
                <w:webHidden/>
              </w:rPr>
              <w:tab/>
            </w:r>
            <w:r w:rsidR="00C64B2F">
              <w:rPr>
                <w:noProof/>
                <w:webHidden/>
              </w:rPr>
              <w:fldChar w:fldCharType="begin"/>
            </w:r>
            <w:r w:rsidR="00C64B2F">
              <w:rPr>
                <w:noProof/>
                <w:webHidden/>
              </w:rPr>
              <w:instrText xml:space="preserve"> PAGEREF _Toc7167427 \h </w:instrText>
            </w:r>
            <w:r w:rsidR="00C64B2F">
              <w:rPr>
                <w:noProof/>
                <w:webHidden/>
              </w:rPr>
            </w:r>
            <w:r w:rsidR="00C64B2F">
              <w:rPr>
                <w:noProof/>
                <w:webHidden/>
              </w:rPr>
              <w:fldChar w:fldCharType="separate"/>
            </w:r>
            <w:r w:rsidR="00C64B2F">
              <w:rPr>
                <w:noProof/>
                <w:webHidden/>
              </w:rPr>
              <w:t>9</w:t>
            </w:r>
            <w:r w:rsidR="00C64B2F">
              <w:rPr>
                <w:noProof/>
                <w:webHidden/>
              </w:rPr>
              <w:fldChar w:fldCharType="end"/>
            </w:r>
          </w:hyperlink>
        </w:p>
        <w:p w14:paraId="6152402F" w14:textId="1B93C764" w:rsidR="00C64B2F" w:rsidRDefault="004D6049">
          <w:pPr>
            <w:pStyle w:val="26"/>
            <w:tabs>
              <w:tab w:val="right" w:leader="dot" w:pos="9344"/>
            </w:tabs>
            <w:rPr>
              <w:rFonts w:asciiTheme="minorHAnsi" w:eastAsiaTheme="minorEastAsia" w:hAnsiTheme="minorHAnsi" w:cstheme="minorBidi"/>
              <w:noProof/>
              <w:sz w:val="22"/>
              <w:szCs w:val="22"/>
              <w:lang w:eastAsia="uk-UA"/>
            </w:rPr>
          </w:pPr>
          <w:hyperlink w:anchor="_Toc7167428" w:history="1">
            <w:r w:rsidR="00C64B2F" w:rsidRPr="0046277F">
              <w:rPr>
                <w:rStyle w:val="a4"/>
                <w:noProof/>
              </w:rPr>
              <w:t xml:space="preserve">3.1. </w:t>
            </w:r>
            <w:r w:rsidR="00C64B2F" w:rsidRPr="0046277F">
              <w:rPr>
                <w:rStyle w:val="a4"/>
                <w:b/>
                <w:noProof/>
              </w:rPr>
              <w:t>Загальні умови</w:t>
            </w:r>
            <w:r w:rsidR="00C64B2F">
              <w:rPr>
                <w:noProof/>
                <w:webHidden/>
              </w:rPr>
              <w:tab/>
            </w:r>
            <w:r w:rsidR="00C64B2F">
              <w:rPr>
                <w:noProof/>
                <w:webHidden/>
              </w:rPr>
              <w:fldChar w:fldCharType="begin"/>
            </w:r>
            <w:r w:rsidR="00C64B2F">
              <w:rPr>
                <w:noProof/>
                <w:webHidden/>
              </w:rPr>
              <w:instrText xml:space="preserve"> PAGEREF _Toc7167428 \h </w:instrText>
            </w:r>
            <w:r w:rsidR="00C64B2F">
              <w:rPr>
                <w:noProof/>
                <w:webHidden/>
              </w:rPr>
            </w:r>
            <w:r w:rsidR="00C64B2F">
              <w:rPr>
                <w:noProof/>
                <w:webHidden/>
              </w:rPr>
              <w:fldChar w:fldCharType="separate"/>
            </w:r>
            <w:r w:rsidR="00C64B2F">
              <w:rPr>
                <w:noProof/>
                <w:webHidden/>
              </w:rPr>
              <w:t>9</w:t>
            </w:r>
            <w:r w:rsidR="00C64B2F">
              <w:rPr>
                <w:noProof/>
                <w:webHidden/>
              </w:rPr>
              <w:fldChar w:fldCharType="end"/>
            </w:r>
          </w:hyperlink>
        </w:p>
        <w:p w14:paraId="2B7528D0" w14:textId="455DB30D" w:rsidR="00C64B2F" w:rsidRDefault="004D6049">
          <w:pPr>
            <w:pStyle w:val="26"/>
            <w:tabs>
              <w:tab w:val="right" w:leader="dot" w:pos="9344"/>
            </w:tabs>
            <w:rPr>
              <w:rFonts w:asciiTheme="minorHAnsi" w:eastAsiaTheme="minorEastAsia" w:hAnsiTheme="minorHAnsi" w:cstheme="minorBidi"/>
              <w:noProof/>
              <w:sz w:val="22"/>
              <w:szCs w:val="22"/>
              <w:lang w:eastAsia="uk-UA"/>
            </w:rPr>
          </w:pPr>
          <w:hyperlink w:anchor="_Toc7167429" w:history="1">
            <w:r w:rsidR="00C64B2F" w:rsidRPr="0046277F">
              <w:rPr>
                <w:rStyle w:val="a4"/>
                <w:noProof/>
              </w:rPr>
              <w:t xml:space="preserve">3.2. </w:t>
            </w:r>
            <w:r w:rsidR="00C64B2F" w:rsidRPr="0046277F">
              <w:rPr>
                <w:rStyle w:val="a4"/>
                <w:b/>
                <w:noProof/>
              </w:rPr>
              <w:t>Ідентифікація та верифікація клієнтів</w:t>
            </w:r>
            <w:r w:rsidR="00C64B2F">
              <w:rPr>
                <w:noProof/>
                <w:webHidden/>
              </w:rPr>
              <w:tab/>
            </w:r>
            <w:r w:rsidR="00C64B2F">
              <w:rPr>
                <w:noProof/>
                <w:webHidden/>
              </w:rPr>
              <w:fldChar w:fldCharType="begin"/>
            </w:r>
            <w:r w:rsidR="00C64B2F">
              <w:rPr>
                <w:noProof/>
                <w:webHidden/>
              </w:rPr>
              <w:instrText xml:space="preserve"> PAGEREF _Toc7167429 \h </w:instrText>
            </w:r>
            <w:r w:rsidR="00C64B2F">
              <w:rPr>
                <w:noProof/>
                <w:webHidden/>
              </w:rPr>
            </w:r>
            <w:r w:rsidR="00C64B2F">
              <w:rPr>
                <w:noProof/>
                <w:webHidden/>
              </w:rPr>
              <w:fldChar w:fldCharType="separate"/>
            </w:r>
            <w:r w:rsidR="00C64B2F">
              <w:rPr>
                <w:noProof/>
                <w:webHidden/>
              </w:rPr>
              <w:t>11</w:t>
            </w:r>
            <w:r w:rsidR="00C64B2F">
              <w:rPr>
                <w:noProof/>
                <w:webHidden/>
              </w:rPr>
              <w:fldChar w:fldCharType="end"/>
            </w:r>
          </w:hyperlink>
        </w:p>
        <w:p w14:paraId="48AB6FF4" w14:textId="73E3EBC9" w:rsidR="00C64B2F" w:rsidRDefault="004D6049">
          <w:pPr>
            <w:pStyle w:val="26"/>
            <w:tabs>
              <w:tab w:val="right" w:leader="dot" w:pos="9344"/>
            </w:tabs>
            <w:rPr>
              <w:rFonts w:asciiTheme="minorHAnsi" w:eastAsiaTheme="minorEastAsia" w:hAnsiTheme="minorHAnsi" w:cstheme="minorBidi"/>
              <w:noProof/>
              <w:sz w:val="22"/>
              <w:szCs w:val="22"/>
              <w:lang w:eastAsia="uk-UA"/>
            </w:rPr>
          </w:pPr>
          <w:hyperlink w:anchor="_Toc7167430" w:history="1">
            <w:r w:rsidR="00C64B2F" w:rsidRPr="0046277F">
              <w:rPr>
                <w:rStyle w:val="a4"/>
                <w:noProof/>
              </w:rPr>
              <w:t xml:space="preserve">3.3. </w:t>
            </w:r>
            <w:r w:rsidR="00C64B2F" w:rsidRPr="0046277F">
              <w:rPr>
                <w:rStyle w:val="a4"/>
                <w:b/>
                <w:noProof/>
              </w:rPr>
              <w:t>Порядок відкриття поточних рахунків та особливості функціонування</w:t>
            </w:r>
            <w:r w:rsidR="00C64B2F">
              <w:rPr>
                <w:noProof/>
                <w:webHidden/>
              </w:rPr>
              <w:tab/>
            </w:r>
            <w:r w:rsidR="00C64B2F">
              <w:rPr>
                <w:noProof/>
                <w:webHidden/>
              </w:rPr>
              <w:fldChar w:fldCharType="begin"/>
            </w:r>
            <w:r w:rsidR="00C64B2F">
              <w:rPr>
                <w:noProof/>
                <w:webHidden/>
              </w:rPr>
              <w:instrText xml:space="preserve"> PAGEREF _Toc7167430 \h </w:instrText>
            </w:r>
            <w:r w:rsidR="00C64B2F">
              <w:rPr>
                <w:noProof/>
                <w:webHidden/>
              </w:rPr>
            </w:r>
            <w:r w:rsidR="00C64B2F">
              <w:rPr>
                <w:noProof/>
                <w:webHidden/>
              </w:rPr>
              <w:fldChar w:fldCharType="separate"/>
            </w:r>
            <w:r w:rsidR="00C64B2F">
              <w:rPr>
                <w:noProof/>
                <w:webHidden/>
              </w:rPr>
              <w:t>12</w:t>
            </w:r>
            <w:r w:rsidR="00C64B2F">
              <w:rPr>
                <w:noProof/>
                <w:webHidden/>
              </w:rPr>
              <w:fldChar w:fldCharType="end"/>
            </w:r>
          </w:hyperlink>
        </w:p>
        <w:p w14:paraId="73F2CCE9" w14:textId="45C09D31" w:rsidR="00C64B2F" w:rsidRDefault="004D6049">
          <w:pPr>
            <w:pStyle w:val="26"/>
            <w:tabs>
              <w:tab w:val="right" w:leader="dot" w:pos="9344"/>
            </w:tabs>
            <w:rPr>
              <w:rFonts w:asciiTheme="minorHAnsi" w:eastAsiaTheme="minorEastAsia" w:hAnsiTheme="minorHAnsi" w:cstheme="minorBidi"/>
              <w:noProof/>
              <w:sz w:val="22"/>
              <w:szCs w:val="22"/>
              <w:lang w:eastAsia="uk-UA"/>
            </w:rPr>
          </w:pPr>
          <w:hyperlink w:anchor="_Toc7167431" w:history="1">
            <w:r w:rsidR="00C64B2F" w:rsidRPr="0046277F">
              <w:rPr>
                <w:rStyle w:val="a4"/>
                <w:noProof/>
              </w:rPr>
              <w:t xml:space="preserve">3.4. </w:t>
            </w:r>
            <w:r w:rsidR="00C64B2F" w:rsidRPr="0046277F">
              <w:rPr>
                <w:rStyle w:val="a4"/>
                <w:b/>
                <w:noProof/>
              </w:rPr>
              <w:t>Особливості відкриття поточних рахунків клієнтів та здійснення операцій за ними</w:t>
            </w:r>
            <w:r w:rsidR="00C64B2F">
              <w:rPr>
                <w:noProof/>
                <w:webHidden/>
              </w:rPr>
              <w:tab/>
            </w:r>
            <w:r w:rsidR="00C64B2F">
              <w:rPr>
                <w:noProof/>
                <w:webHidden/>
              </w:rPr>
              <w:fldChar w:fldCharType="begin"/>
            </w:r>
            <w:r w:rsidR="00C64B2F">
              <w:rPr>
                <w:noProof/>
                <w:webHidden/>
              </w:rPr>
              <w:instrText xml:space="preserve"> PAGEREF _Toc7167431 \h </w:instrText>
            </w:r>
            <w:r w:rsidR="00C64B2F">
              <w:rPr>
                <w:noProof/>
                <w:webHidden/>
              </w:rPr>
            </w:r>
            <w:r w:rsidR="00C64B2F">
              <w:rPr>
                <w:noProof/>
                <w:webHidden/>
              </w:rPr>
              <w:fldChar w:fldCharType="separate"/>
            </w:r>
            <w:r w:rsidR="00C64B2F">
              <w:rPr>
                <w:noProof/>
                <w:webHidden/>
              </w:rPr>
              <w:t>16</w:t>
            </w:r>
            <w:r w:rsidR="00C64B2F">
              <w:rPr>
                <w:noProof/>
                <w:webHidden/>
              </w:rPr>
              <w:fldChar w:fldCharType="end"/>
            </w:r>
          </w:hyperlink>
        </w:p>
        <w:p w14:paraId="44AC0EB7" w14:textId="380DED85" w:rsidR="00C64B2F" w:rsidRDefault="004D6049">
          <w:pPr>
            <w:pStyle w:val="26"/>
            <w:tabs>
              <w:tab w:val="right" w:leader="dot" w:pos="9344"/>
            </w:tabs>
            <w:rPr>
              <w:rFonts w:asciiTheme="minorHAnsi" w:eastAsiaTheme="minorEastAsia" w:hAnsiTheme="minorHAnsi" w:cstheme="minorBidi"/>
              <w:noProof/>
              <w:sz w:val="22"/>
              <w:szCs w:val="22"/>
              <w:lang w:eastAsia="uk-UA"/>
            </w:rPr>
          </w:pPr>
          <w:hyperlink w:anchor="_Toc7167432" w:history="1">
            <w:r w:rsidR="00C64B2F" w:rsidRPr="0046277F">
              <w:rPr>
                <w:rStyle w:val="a4"/>
                <w:b/>
                <w:noProof/>
              </w:rPr>
              <w:t>3.5.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64B2F">
              <w:rPr>
                <w:noProof/>
                <w:webHidden/>
              </w:rPr>
              <w:tab/>
            </w:r>
            <w:r w:rsidR="00C64B2F">
              <w:rPr>
                <w:noProof/>
                <w:webHidden/>
              </w:rPr>
              <w:fldChar w:fldCharType="begin"/>
            </w:r>
            <w:r w:rsidR="00C64B2F">
              <w:rPr>
                <w:noProof/>
                <w:webHidden/>
              </w:rPr>
              <w:instrText xml:space="preserve"> PAGEREF _Toc7167432 \h </w:instrText>
            </w:r>
            <w:r w:rsidR="00C64B2F">
              <w:rPr>
                <w:noProof/>
                <w:webHidden/>
              </w:rPr>
            </w:r>
            <w:r w:rsidR="00C64B2F">
              <w:rPr>
                <w:noProof/>
                <w:webHidden/>
              </w:rPr>
              <w:fldChar w:fldCharType="separate"/>
            </w:r>
            <w:r w:rsidR="00C64B2F">
              <w:rPr>
                <w:noProof/>
                <w:webHidden/>
              </w:rPr>
              <w:t>19</w:t>
            </w:r>
            <w:r w:rsidR="00C64B2F">
              <w:rPr>
                <w:noProof/>
                <w:webHidden/>
              </w:rPr>
              <w:fldChar w:fldCharType="end"/>
            </w:r>
          </w:hyperlink>
        </w:p>
        <w:p w14:paraId="17BD56ED" w14:textId="416917CE" w:rsidR="00C64B2F" w:rsidRDefault="004D6049">
          <w:pPr>
            <w:pStyle w:val="13"/>
            <w:tabs>
              <w:tab w:val="right" w:leader="dot" w:pos="9344"/>
            </w:tabs>
            <w:rPr>
              <w:rFonts w:asciiTheme="minorHAnsi" w:eastAsiaTheme="minorEastAsia" w:hAnsiTheme="minorHAnsi" w:cstheme="minorBidi"/>
              <w:noProof/>
              <w:sz w:val="22"/>
              <w:szCs w:val="22"/>
              <w:lang w:eastAsia="uk-UA"/>
            </w:rPr>
          </w:pPr>
          <w:hyperlink w:anchor="_Toc7167433" w:history="1">
            <w:r w:rsidR="00C64B2F" w:rsidRPr="0046277F">
              <w:rPr>
                <w:rStyle w:val="a4"/>
                <w:b/>
                <w:bCs/>
                <w:caps/>
                <w:noProof/>
              </w:rPr>
              <w:t>4. Умови та особливості  використання продуктів Банку</w:t>
            </w:r>
            <w:r w:rsidR="00C64B2F">
              <w:rPr>
                <w:noProof/>
                <w:webHidden/>
              </w:rPr>
              <w:tab/>
            </w:r>
            <w:r w:rsidR="00C64B2F">
              <w:rPr>
                <w:noProof/>
                <w:webHidden/>
              </w:rPr>
              <w:fldChar w:fldCharType="begin"/>
            </w:r>
            <w:r w:rsidR="00C64B2F">
              <w:rPr>
                <w:noProof/>
                <w:webHidden/>
              </w:rPr>
              <w:instrText xml:space="preserve"> PAGEREF _Toc7167433 \h </w:instrText>
            </w:r>
            <w:r w:rsidR="00C64B2F">
              <w:rPr>
                <w:noProof/>
                <w:webHidden/>
              </w:rPr>
            </w:r>
            <w:r w:rsidR="00C64B2F">
              <w:rPr>
                <w:noProof/>
                <w:webHidden/>
              </w:rPr>
              <w:fldChar w:fldCharType="separate"/>
            </w:r>
            <w:r w:rsidR="00C64B2F">
              <w:rPr>
                <w:noProof/>
                <w:webHidden/>
              </w:rPr>
              <w:t>21</w:t>
            </w:r>
            <w:r w:rsidR="00C64B2F">
              <w:rPr>
                <w:noProof/>
                <w:webHidden/>
              </w:rPr>
              <w:fldChar w:fldCharType="end"/>
            </w:r>
          </w:hyperlink>
        </w:p>
        <w:p w14:paraId="55BC90C5" w14:textId="7CEFCE41" w:rsidR="00C64B2F" w:rsidRDefault="004D6049">
          <w:pPr>
            <w:pStyle w:val="26"/>
            <w:tabs>
              <w:tab w:val="right" w:leader="dot" w:pos="9344"/>
            </w:tabs>
            <w:rPr>
              <w:rFonts w:asciiTheme="minorHAnsi" w:eastAsiaTheme="minorEastAsia" w:hAnsiTheme="minorHAnsi" w:cstheme="minorBidi"/>
              <w:noProof/>
              <w:sz w:val="22"/>
              <w:szCs w:val="22"/>
              <w:lang w:eastAsia="uk-UA"/>
            </w:rPr>
          </w:pPr>
          <w:hyperlink w:anchor="_Toc7167434" w:history="1">
            <w:r w:rsidR="00C64B2F" w:rsidRPr="0046277F">
              <w:rPr>
                <w:rStyle w:val="a4"/>
                <w:b/>
                <w:bCs/>
                <w:caps/>
                <w:noProof/>
              </w:rPr>
              <w:t>4.1. Розрахунково-касове обслуговування</w:t>
            </w:r>
            <w:r w:rsidR="00C64B2F">
              <w:rPr>
                <w:noProof/>
                <w:webHidden/>
              </w:rPr>
              <w:tab/>
            </w:r>
            <w:r w:rsidR="00C64B2F">
              <w:rPr>
                <w:noProof/>
                <w:webHidden/>
              </w:rPr>
              <w:fldChar w:fldCharType="begin"/>
            </w:r>
            <w:r w:rsidR="00C64B2F">
              <w:rPr>
                <w:noProof/>
                <w:webHidden/>
              </w:rPr>
              <w:instrText xml:space="preserve"> PAGEREF _Toc7167434 \h </w:instrText>
            </w:r>
            <w:r w:rsidR="00C64B2F">
              <w:rPr>
                <w:noProof/>
                <w:webHidden/>
              </w:rPr>
            </w:r>
            <w:r w:rsidR="00C64B2F">
              <w:rPr>
                <w:noProof/>
                <w:webHidden/>
              </w:rPr>
              <w:fldChar w:fldCharType="separate"/>
            </w:r>
            <w:r w:rsidR="00C64B2F">
              <w:rPr>
                <w:noProof/>
                <w:webHidden/>
              </w:rPr>
              <w:t>21</w:t>
            </w:r>
            <w:r w:rsidR="00C64B2F">
              <w:rPr>
                <w:noProof/>
                <w:webHidden/>
              </w:rPr>
              <w:fldChar w:fldCharType="end"/>
            </w:r>
          </w:hyperlink>
        </w:p>
        <w:p w14:paraId="3E0ACB21" w14:textId="50156F53" w:rsidR="00C64B2F" w:rsidRDefault="004D6049">
          <w:pPr>
            <w:pStyle w:val="35"/>
            <w:tabs>
              <w:tab w:val="right" w:leader="dot" w:pos="9344"/>
            </w:tabs>
            <w:rPr>
              <w:rFonts w:asciiTheme="minorHAnsi" w:eastAsiaTheme="minorEastAsia" w:hAnsiTheme="minorHAnsi" w:cstheme="minorBidi"/>
              <w:noProof/>
              <w:sz w:val="22"/>
              <w:szCs w:val="22"/>
              <w:lang w:eastAsia="uk-UA"/>
            </w:rPr>
          </w:pPr>
          <w:hyperlink w:anchor="_Toc7167435" w:history="1">
            <w:r w:rsidR="00C64B2F" w:rsidRPr="0046277F">
              <w:rPr>
                <w:rStyle w:val="a4"/>
                <w:b/>
                <w:noProof/>
              </w:rPr>
              <w:t>4.1.1. Розрахунково-касове обслуговування в національній валюті</w:t>
            </w:r>
            <w:r w:rsidR="00C64B2F">
              <w:rPr>
                <w:noProof/>
                <w:webHidden/>
              </w:rPr>
              <w:tab/>
            </w:r>
            <w:r w:rsidR="00C64B2F">
              <w:rPr>
                <w:noProof/>
                <w:webHidden/>
              </w:rPr>
              <w:fldChar w:fldCharType="begin"/>
            </w:r>
            <w:r w:rsidR="00C64B2F">
              <w:rPr>
                <w:noProof/>
                <w:webHidden/>
              </w:rPr>
              <w:instrText xml:space="preserve"> PAGEREF _Toc7167435 \h </w:instrText>
            </w:r>
            <w:r w:rsidR="00C64B2F">
              <w:rPr>
                <w:noProof/>
                <w:webHidden/>
              </w:rPr>
            </w:r>
            <w:r w:rsidR="00C64B2F">
              <w:rPr>
                <w:noProof/>
                <w:webHidden/>
              </w:rPr>
              <w:fldChar w:fldCharType="separate"/>
            </w:r>
            <w:r w:rsidR="00C64B2F">
              <w:rPr>
                <w:noProof/>
                <w:webHidden/>
              </w:rPr>
              <w:t>21</w:t>
            </w:r>
            <w:r w:rsidR="00C64B2F">
              <w:rPr>
                <w:noProof/>
                <w:webHidden/>
              </w:rPr>
              <w:fldChar w:fldCharType="end"/>
            </w:r>
          </w:hyperlink>
        </w:p>
        <w:p w14:paraId="3F1F8A9A" w14:textId="3DE9C0C0" w:rsidR="00C64B2F" w:rsidRDefault="004D6049">
          <w:pPr>
            <w:pStyle w:val="35"/>
            <w:tabs>
              <w:tab w:val="right" w:leader="dot" w:pos="9344"/>
            </w:tabs>
            <w:rPr>
              <w:rFonts w:asciiTheme="minorHAnsi" w:eastAsiaTheme="minorEastAsia" w:hAnsiTheme="minorHAnsi" w:cstheme="minorBidi"/>
              <w:noProof/>
              <w:sz w:val="22"/>
              <w:szCs w:val="22"/>
              <w:lang w:eastAsia="uk-UA"/>
            </w:rPr>
          </w:pPr>
          <w:hyperlink w:anchor="_Toc7167436" w:history="1">
            <w:r w:rsidR="00C64B2F" w:rsidRPr="0046277F">
              <w:rPr>
                <w:rStyle w:val="a4"/>
                <w:b/>
                <w:noProof/>
              </w:rPr>
              <w:t>4.1.2. Розрахунково-касове обслуговування в іноземній валюті</w:t>
            </w:r>
            <w:r w:rsidR="00C64B2F">
              <w:rPr>
                <w:noProof/>
                <w:webHidden/>
              </w:rPr>
              <w:tab/>
            </w:r>
            <w:r w:rsidR="00C64B2F">
              <w:rPr>
                <w:noProof/>
                <w:webHidden/>
              </w:rPr>
              <w:fldChar w:fldCharType="begin"/>
            </w:r>
            <w:r w:rsidR="00C64B2F">
              <w:rPr>
                <w:noProof/>
                <w:webHidden/>
              </w:rPr>
              <w:instrText xml:space="preserve"> PAGEREF _Toc7167436 \h </w:instrText>
            </w:r>
            <w:r w:rsidR="00C64B2F">
              <w:rPr>
                <w:noProof/>
                <w:webHidden/>
              </w:rPr>
            </w:r>
            <w:r w:rsidR="00C64B2F">
              <w:rPr>
                <w:noProof/>
                <w:webHidden/>
              </w:rPr>
              <w:fldChar w:fldCharType="separate"/>
            </w:r>
            <w:r w:rsidR="00C64B2F">
              <w:rPr>
                <w:noProof/>
                <w:webHidden/>
              </w:rPr>
              <w:t>26</w:t>
            </w:r>
            <w:r w:rsidR="00C64B2F">
              <w:rPr>
                <w:noProof/>
                <w:webHidden/>
              </w:rPr>
              <w:fldChar w:fldCharType="end"/>
            </w:r>
          </w:hyperlink>
        </w:p>
        <w:p w14:paraId="38151914" w14:textId="6BACE163" w:rsidR="00C64B2F" w:rsidRDefault="004D6049">
          <w:pPr>
            <w:pStyle w:val="26"/>
            <w:tabs>
              <w:tab w:val="right" w:leader="dot" w:pos="9344"/>
            </w:tabs>
            <w:rPr>
              <w:rFonts w:asciiTheme="minorHAnsi" w:eastAsiaTheme="minorEastAsia" w:hAnsiTheme="minorHAnsi" w:cstheme="minorBidi"/>
              <w:noProof/>
              <w:sz w:val="22"/>
              <w:szCs w:val="22"/>
              <w:lang w:eastAsia="uk-UA"/>
            </w:rPr>
          </w:pPr>
          <w:hyperlink w:anchor="_Toc7167437" w:history="1">
            <w:r w:rsidR="00C64B2F" w:rsidRPr="0046277F">
              <w:rPr>
                <w:rStyle w:val="a4"/>
                <w:b/>
                <w:bCs/>
                <w:caps/>
                <w:noProof/>
              </w:rPr>
              <w:t>4.2. Послуги по системі «Інтернет-Клієнт–Банк»</w:t>
            </w:r>
            <w:r w:rsidR="00C64B2F">
              <w:rPr>
                <w:noProof/>
                <w:webHidden/>
              </w:rPr>
              <w:tab/>
            </w:r>
            <w:r w:rsidR="00C64B2F">
              <w:rPr>
                <w:noProof/>
                <w:webHidden/>
              </w:rPr>
              <w:fldChar w:fldCharType="begin"/>
            </w:r>
            <w:r w:rsidR="00C64B2F">
              <w:rPr>
                <w:noProof/>
                <w:webHidden/>
              </w:rPr>
              <w:instrText xml:space="preserve"> PAGEREF _Toc7167437 \h </w:instrText>
            </w:r>
            <w:r w:rsidR="00C64B2F">
              <w:rPr>
                <w:noProof/>
                <w:webHidden/>
              </w:rPr>
            </w:r>
            <w:r w:rsidR="00C64B2F">
              <w:rPr>
                <w:noProof/>
                <w:webHidden/>
              </w:rPr>
              <w:fldChar w:fldCharType="separate"/>
            </w:r>
            <w:r w:rsidR="00C64B2F">
              <w:rPr>
                <w:noProof/>
                <w:webHidden/>
              </w:rPr>
              <w:t>34</w:t>
            </w:r>
            <w:r w:rsidR="00C64B2F">
              <w:rPr>
                <w:noProof/>
                <w:webHidden/>
              </w:rPr>
              <w:fldChar w:fldCharType="end"/>
            </w:r>
          </w:hyperlink>
        </w:p>
        <w:p w14:paraId="1C6FD3A8" w14:textId="66787A37" w:rsidR="00C64B2F" w:rsidRDefault="004D6049">
          <w:pPr>
            <w:pStyle w:val="26"/>
            <w:tabs>
              <w:tab w:val="right" w:leader="dot" w:pos="9344"/>
            </w:tabs>
            <w:rPr>
              <w:rFonts w:asciiTheme="minorHAnsi" w:eastAsiaTheme="minorEastAsia" w:hAnsiTheme="minorHAnsi" w:cstheme="minorBidi"/>
              <w:noProof/>
              <w:sz w:val="22"/>
              <w:szCs w:val="22"/>
              <w:lang w:eastAsia="uk-UA"/>
            </w:rPr>
          </w:pPr>
          <w:hyperlink w:anchor="_Toc7167438" w:history="1">
            <w:r w:rsidR="00C64B2F" w:rsidRPr="0046277F">
              <w:rPr>
                <w:rStyle w:val="a4"/>
                <w:b/>
                <w:caps/>
                <w:noProof/>
              </w:rPr>
              <w:t>4.3. О</w:t>
            </w:r>
            <w:r w:rsidR="00C64B2F" w:rsidRPr="0046277F">
              <w:rPr>
                <w:rStyle w:val="a4"/>
                <w:b/>
                <w:bCs/>
                <w:caps/>
                <w:noProof/>
              </w:rPr>
              <w:t>бслуговування корпоративних платіжних карток</w:t>
            </w:r>
            <w:r w:rsidR="00C64B2F">
              <w:rPr>
                <w:noProof/>
                <w:webHidden/>
              </w:rPr>
              <w:tab/>
            </w:r>
            <w:r w:rsidR="00C64B2F">
              <w:rPr>
                <w:noProof/>
                <w:webHidden/>
              </w:rPr>
              <w:fldChar w:fldCharType="begin"/>
            </w:r>
            <w:r w:rsidR="00C64B2F">
              <w:rPr>
                <w:noProof/>
                <w:webHidden/>
              </w:rPr>
              <w:instrText xml:space="preserve"> PAGEREF _Toc7167438 \h </w:instrText>
            </w:r>
            <w:r w:rsidR="00C64B2F">
              <w:rPr>
                <w:noProof/>
                <w:webHidden/>
              </w:rPr>
            </w:r>
            <w:r w:rsidR="00C64B2F">
              <w:rPr>
                <w:noProof/>
                <w:webHidden/>
              </w:rPr>
              <w:fldChar w:fldCharType="separate"/>
            </w:r>
            <w:r w:rsidR="00C64B2F">
              <w:rPr>
                <w:noProof/>
                <w:webHidden/>
              </w:rPr>
              <w:t>38</w:t>
            </w:r>
            <w:r w:rsidR="00C64B2F">
              <w:rPr>
                <w:noProof/>
                <w:webHidden/>
              </w:rPr>
              <w:fldChar w:fldCharType="end"/>
            </w:r>
          </w:hyperlink>
        </w:p>
        <w:p w14:paraId="0917A123" w14:textId="40DABB04" w:rsidR="00C64B2F" w:rsidRDefault="004D6049">
          <w:pPr>
            <w:pStyle w:val="26"/>
            <w:tabs>
              <w:tab w:val="right" w:leader="dot" w:pos="9344"/>
            </w:tabs>
            <w:rPr>
              <w:rFonts w:asciiTheme="minorHAnsi" w:eastAsiaTheme="minorEastAsia" w:hAnsiTheme="minorHAnsi" w:cstheme="minorBidi"/>
              <w:noProof/>
              <w:sz w:val="22"/>
              <w:szCs w:val="22"/>
              <w:lang w:eastAsia="uk-UA"/>
            </w:rPr>
          </w:pPr>
          <w:hyperlink w:anchor="_Toc7167439" w:history="1">
            <w:r w:rsidR="00C64B2F" w:rsidRPr="0046277F">
              <w:rPr>
                <w:rStyle w:val="a4"/>
                <w:b/>
                <w:bCs/>
                <w:caps/>
                <w:noProof/>
              </w:rPr>
              <w:t>4.4. Зарплатний проект</w:t>
            </w:r>
            <w:r w:rsidR="00C64B2F">
              <w:rPr>
                <w:noProof/>
                <w:webHidden/>
              </w:rPr>
              <w:tab/>
            </w:r>
            <w:r w:rsidR="00C64B2F">
              <w:rPr>
                <w:noProof/>
                <w:webHidden/>
              </w:rPr>
              <w:fldChar w:fldCharType="begin"/>
            </w:r>
            <w:r w:rsidR="00C64B2F">
              <w:rPr>
                <w:noProof/>
                <w:webHidden/>
              </w:rPr>
              <w:instrText xml:space="preserve"> PAGEREF _Toc7167439 \h </w:instrText>
            </w:r>
            <w:r w:rsidR="00C64B2F">
              <w:rPr>
                <w:noProof/>
                <w:webHidden/>
              </w:rPr>
            </w:r>
            <w:r w:rsidR="00C64B2F">
              <w:rPr>
                <w:noProof/>
                <w:webHidden/>
              </w:rPr>
              <w:fldChar w:fldCharType="separate"/>
            </w:r>
            <w:r w:rsidR="00C64B2F">
              <w:rPr>
                <w:noProof/>
                <w:webHidden/>
              </w:rPr>
              <w:t>50</w:t>
            </w:r>
            <w:r w:rsidR="00C64B2F">
              <w:rPr>
                <w:noProof/>
                <w:webHidden/>
              </w:rPr>
              <w:fldChar w:fldCharType="end"/>
            </w:r>
          </w:hyperlink>
        </w:p>
        <w:p w14:paraId="6A8D6BAB" w14:textId="5DA09D46" w:rsidR="00C64B2F" w:rsidRDefault="004D6049">
          <w:pPr>
            <w:pStyle w:val="26"/>
            <w:tabs>
              <w:tab w:val="left" w:pos="880"/>
              <w:tab w:val="right" w:leader="dot" w:pos="9344"/>
            </w:tabs>
            <w:rPr>
              <w:rFonts w:asciiTheme="minorHAnsi" w:eastAsiaTheme="minorEastAsia" w:hAnsiTheme="minorHAnsi" w:cstheme="minorBidi"/>
              <w:noProof/>
              <w:sz w:val="22"/>
              <w:szCs w:val="22"/>
              <w:lang w:eastAsia="uk-UA"/>
            </w:rPr>
          </w:pPr>
          <w:hyperlink w:anchor="_Toc7167440" w:history="1">
            <w:r w:rsidR="00C64B2F" w:rsidRPr="0046277F">
              <w:rPr>
                <w:rStyle w:val="a4"/>
                <w:b/>
                <w:caps/>
                <w:noProof/>
              </w:rPr>
              <w:t>4.5.</w:t>
            </w:r>
            <w:r w:rsidR="00C64B2F">
              <w:rPr>
                <w:rFonts w:asciiTheme="minorHAnsi" w:eastAsiaTheme="minorEastAsia" w:hAnsiTheme="minorHAnsi" w:cstheme="minorBidi"/>
                <w:noProof/>
                <w:sz w:val="22"/>
                <w:szCs w:val="22"/>
                <w:lang w:eastAsia="uk-UA"/>
              </w:rPr>
              <w:tab/>
            </w:r>
            <w:r w:rsidR="00C64B2F" w:rsidRPr="0046277F">
              <w:rPr>
                <w:rStyle w:val="a4"/>
                <w:b/>
                <w:caps/>
                <w:noProof/>
              </w:rPr>
              <w:t>Надання кредиту/кредитної лінії/овердрафту</w:t>
            </w:r>
            <w:r w:rsidR="00C64B2F">
              <w:rPr>
                <w:noProof/>
                <w:webHidden/>
              </w:rPr>
              <w:tab/>
            </w:r>
            <w:r w:rsidR="00C64B2F">
              <w:rPr>
                <w:noProof/>
                <w:webHidden/>
              </w:rPr>
              <w:fldChar w:fldCharType="begin"/>
            </w:r>
            <w:r w:rsidR="00C64B2F">
              <w:rPr>
                <w:noProof/>
                <w:webHidden/>
              </w:rPr>
              <w:instrText xml:space="preserve"> PAGEREF _Toc7167440 \h </w:instrText>
            </w:r>
            <w:r w:rsidR="00C64B2F">
              <w:rPr>
                <w:noProof/>
                <w:webHidden/>
              </w:rPr>
            </w:r>
            <w:r w:rsidR="00C64B2F">
              <w:rPr>
                <w:noProof/>
                <w:webHidden/>
              </w:rPr>
              <w:fldChar w:fldCharType="separate"/>
            </w:r>
            <w:r w:rsidR="00C64B2F">
              <w:rPr>
                <w:noProof/>
                <w:webHidden/>
              </w:rPr>
              <w:t>53</w:t>
            </w:r>
            <w:r w:rsidR="00C64B2F">
              <w:rPr>
                <w:noProof/>
                <w:webHidden/>
              </w:rPr>
              <w:fldChar w:fldCharType="end"/>
            </w:r>
          </w:hyperlink>
        </w:p>
        <w:p w14:paraId="4E68628D" w14:textId="689F258E" w:rsidR="00C64B2F" w:rsidRDefault="004D6049">
          <w:pPr>
            <w:pStyle w:val="35"/>
            <w:tabs>
              <w:tab w:val="right" w:leader="dot" w:pos="9344"/>
            </w:tabs>
            <w:rPr>
              <w:rFonts w:asciiTheme="minorHAnsi" w:eastAsiaTheme="minorEastAsia" w:hAnsiTheme="minorHAnsi" w:cstheme="minorBidi"/>
              <w:noProof/>
              <w:sz w:val="22"/>
              <w:szCs w:val="22"/>
              <w:lang w:eastAsia="uk-UA"/>
            </w:rPr>
          </w:pPr>
          <w:hyperlink w:anchor="_Toc7167441" w:history="1">
            <w:r w:rsidR="00C64B2F" w:rsidRPr="0046277F">
              <w:rPr>
                <w:rStyle w:val="a4"/>
                <w:b/>
                <w:caps/>
                <w:noProof/>
                <w:snapToGrid w:val="0"/>
              </w:rPr>
              <w:t>4.5.1. Надання кредиту</w:t>
            </w:r>
            <w:r w:rsidR="00C64B2F">
              <w:rPr>
                <w:noProof/>
                <w:webHidden/>
              </w:rPr>
              <w:tab/>
            </w:r>
            <w:r w:rsidR="00C64B2F">
              <w:rPr>
                <w:noProof/>
                <w:webHidden/>
              </w:rPr>
              <w:fldChar w:fldCharType="begin"/>
            </w:r>
            <w:r w:rsidR="00C64B2F">
              <w:rPr>
                <w:noProof/>
                <w:webHidden/>
              </w:rPr>
              <w:instrText xml:space="preserve"> PAGEREF _Toc7167441 \h </w:instrText>
            </w:r>
            <w:r w:rsidR="00C64B2F">
              <w:rPr>
                <w:noProof/>
                <w:webHidden/>
              </w:rPr>
            </w:r>
            <w:r w:rsidR="00C64B2F">
              <w:rPr>
                <w:noProof/>
                <w:webHidden/>
              </w:rPr>
              <w:fldChar w:fldCharType="separate"/>
            </w:r>
            <w:r w:rsidR="00C64B2F">
              <w:rPr>
                <w:noProof/>
                <w:webHidden/>
              </w:rPr>
              <w:t>53</w:t>
            </w:r>
            <w:r w:rsidR="00C64B2F">
              <w:rPr>
                <w:noProof/>
                <w:webHidden/>
              </w:rPr>
              <w:fldChar w:fldCharType="end"/>
            </w:r>
          </w:hyperlink>
        </w:p>
        <w:p w14:paraId="1599967D" w14:textId="65C7E308" w:rsidR="00C64B2F" w:rsidRDefault="004D6049">
          <w:pPr>
            <w:pStyle w:val="35"/>
            <w:tabs>
              <w:tab w:val="left" w:pos="1320"/>
              <w:tab w:val="right" w:leader="dot" w:pos="9344"/>
            </w:tabs>
            <w:rPr>
              <w:rFonts w:asciiTheme="minorHAnsi" w:eastAsiaTheme="minorEastAsia" w:hAnsiTheme="minorHAnsi" w:cstheme="minorBidi"/>
              <w:noProof/>
              <w:sz w:val="22"/>
              <w:szCs w:val="22"/>
              <w:lang w:eastAsia="uk-UA"/>
            </w:rPr>
          </w:pPr>
          <w:hyperlink w:anchor="_Toc7167442" w:history="1">
            <w:r w:rsidR="00C64B2F" w:rsidRPr="0046277F">
              <w:rPr>
                <w:rStyle w:val="a4"/>
                <w:b/>
                <w:caps/>
                <w:noProof/>
                <w:snapToGrid w:val="0"/>
              </w:rPr>
              <w:t>4.5.2.</w:t>
            </w:r>
            <w:r w:rsidR="00C64B2F">
              <w:rPr>
                <w:rFonts w:asciiTheme="minorHAnsi" w:eastAsiaTheme="minorEastAsia" w:hAnsiTheme="minorHAnsi" w:cstheme="minorBidi"/>
                <w:noProof/>
                <w:sz w:val="22"/>
                <w:szCs w:val="22"/>
                <w:lang w:eastAsia="uk-UA"/>
              </w:rPr>
              <w:tab/>
            </w:r>
            <w:r w:rsidR="00C64B2F" w:rsidRPr="0046277F">
              <w:rPr>
                <w:rStyle w:val="a4"/>
                <w:b/>
                <w:caps/>
                <w:noProof/>
                <w:snapToGrid w:val="0"/>
              </w:rPr>
              <w:t>Надання кредитної лінії</w:t>
            </w:r>
            <w:r w:rsidR="00C64B2F">
              <w:rPr>
                <w:noProof/>
                <w:webHidden/>
              </w:rPr>
              <w:tab/>
            </w:r>
            <w:r w:rsidR="00C64B2F">
              <w:rPr>
                <w:noProof/>
                <w:webHidden/>
              </w:rPr>
              <w:fldChar w:fldCharType="begin"/>
            </w:r>
            <w:r w:rsidR="00C64B2F">
              <w:rPr>
                <w:noProof/>
                <w:webHidden/>
              </w:rPr>
              <w:instrText xml:space="preserve"> PAGEREF _Toc7167442 \h </w:instrText>
            </w:r>
            <w:r w:rsidR="00C64B2F">
              <w:rPr>
                <w:noProof/>
                <w:webHidden/>
              </w:rPr>
            </w:r>
            <w:r w:rsidR="00C64B2F">
              <w:rPr>
                <w:noProof/>
                <w:webHidden/>
              </w:rPr>
              <w:fldChar w:fldCharType="separate"/>
            </w:r>
            <w:r w:rsidR="00C64B2F">
              <w:rPr>
                <w:noProof/>
                <w:webHidden/>
              </w:rPr>
              <w:t>56</w:t>
            </w:r>
            <w:r w:rsidR="00C64B2F">
              <w:rPr>
                <w:noProof/>
                <w:webHidden/>
              </w:rPr>
              <w:fldChar w:fldCharType="end"/>
            </w:r>
          </w:hyperlink>
        </w:p>
        <w:p w14:paraId="402EF607" w14:textId="61ECD00B" w:rsidR="00C64B2F" w:rsidRDefault="004D6049">
          <w:pPr>
            <w:pStyle w:val="35"/>
            <w:tabs>
              <w:tab w:val="left" w:pos="1320"/>
              <w:tab w:val="right" w:leader="dot" w:pos="9344"/>
            </w:tabs>
            <w:rPr>
              <w:rFonts w:asciiTheme="minorHAnsi" w:eastAsiaTheme="minorEastAsia" w:hAnsiTheme="minorHAnsi" w:cstheme="minorBidi"/>
              <w:noProof/>
              <w:sz w:val="22"/>
              <w:szCs w:val="22"/>
              <w:lang w:eastAsia="uk-UA"/>
            </w:rPr>
          </w:pPr>
          <w:hyperlink w:anchor="_Toc7167443" w:history="1">
            <w:r w:rsidR="00C64B2F" w:rsidRPr="0046277F">
              <w:rPr>
                <w:rStyle w:val="a4"/>
                <w:b/>
                <w:caps/>
                <w:noProof/>
                <w:snapToGrid w:val="0"/>
              </w:rPr>
              <w:t>4.5.3.</w:t>
            </w:r>
            <w:r w:rsidR="00C64B2F">
              <w:rPr>
                <w:rFonts w:asciiTheme="minorHAnsi" w:eastAsiaTheme="minorEastAsia" w:hAnsiTheme="minorHAnsi" w:cstheme="minorBidi"/>
                <w:noProof/>
                <w:sz w:val="22"/>
                <w:szCs w:val="22"/>
                <w:lang w:eastAsia="uk-UA"/>
              </w:rPr>
              <w:tab/>
            </w:r>
            <w:r w:rsidR="00C64B2F" w:rsidRPr="0046277F">
              <w:rPr>
                <w:rStyle w:val="a4"/>
                <w:b/>
                <w:caps/>
                <w:noProof/>
                <w:snapToGrid w:val="0"/>
              </w:rPr>
              <w:t>Надання кредитної лінії в режимі овердрафту</w:t>
            </w:r>
            <w:r w:rsidR="00C64B2F">
              <w:rPr>
                <w:noProof/>
                <w:webHidden/>
              </w:rPr>
              <w:tab/>
            </w:r>
            <w:r w:rsidR="00C64B2F">
              <w:rPr>
                <w:noProof/>
                <w:webHidden/>
              </w:rPr>
              <w:fldChar w:fldCharType="begin"/>
            </w:r>
            <w:r w:rsidR="00C64B2F">
              <w:rPr>
                <w:noProof/>
                <w:webHidden/>
              </w:rPr>
              <w:instrText xml:space="preserve"> PAGEREF _Toc7167443 \h </w:instrText>
            </w:r>
            <w:r w:rsidR="00C64B2F">
              <w:rPr>
                <w:noProof/>
                <w:webHidden/>
              </w:rPr>
            </w:r>
            <w:r w:rsidR="00C64B2F">
              <w:rPr>
                <w:noProof/>
                <w:webHidden/>
              </w:rPr>
              <w:fldChar w:fldCharType="separate"/>
            </w:r>
            <w:r w:rsidR="00C64B2F">
              <w:rPr>
                <w:noProof/>
                <w:webHidden/>
              </w:rPr>
              <w:t>59</w:t>
            </w:r>
            <w:r w:rsidR="00C64B2F">
              <w:rPr>
                <w:noProof/>
                <w:webHidden/>
              </w:rPr>
              <w:fldChar w:fldCharType="end"/>
            </w:r>
          </w:hyperlink>
        </w:p>
        <w:p w14:paraId="64A1425B" w14:textId="1C20EE73" w:rsidR="00C64B2F" w:rsidRDefault="004D6049">
          <w:pPr>
            <w:pStyle w:val="35"/>
            <w:tabs>
              <w:tab w:val="left" w:pos="1320"/>
              <w:tab w:val="right" w:leader="dot" w:pos="9344"/>
            </w:tabs>
            <w:rPr>
              <w:rFonts w:asciiTheme="minorHAnsi" w:eastAsiaTheme="minorEastAsia" w:hAnsiTheme="minorHAnsi" w:cstheme="minorBidi"/>
              <w:noProof/>
              <w:sz w:val="22"/>
              <w:szCs w:val="22"/>
              <w:lang w:eastAsia="uk-UA"/>
            </w:rPr>
          </w:pPr>
          <w:hyperlink w:anchor="_Toc7167444" w:history="1">
            <w:r w:rsidR="00C64B2F" w:rsidRPr="0046277F">
              <w:rPr>
                <w:rStyle w:val="a4"/>
                <w:b/>
                <w:caps/>
                <w:noProof/>
                <w:snapToGrid w:val="0"/>
              </w:rPr>
              <w:t>4.5.4.</w:t>
            </w:r>
            <w:r w:rsidR="00C64B2F">
              <w:rPr>
                <w:rFonts w:asciiTheme="minorHAnsi" w:eastAsiaTheme="minorEastAsia" w:hAnsiTheme="minorHAnsi" w:cstheme="minorBidi"/>
                <w:noProof/>
                <w:sz w:val="22"/>
                <w:szCs w:val="22"/>
                <w:lang w:eastAsia="uk-UA"/>
              </w:rPr>
              <w:tab/>
            </w:r>
            <w:r w:rsidR="00C64B2F" w:rsidRPr="0046277F">
              <w:rPr>
                <w:rStyle w:val="a4"/>
                <w:b/>
                <w:caps/>
                <w:noProof/>
                <w:snapToGrid w:val="0"/>
              </w:rPr>
              <w:t>Надання гарантій</w:t>
            </w:r>
            <w:r w:rsidR="00C64B2F">
              <w:rPr>
                <w:noProof/>
                <w:webHidden/>
              </w:rPr>
              <w:tab/>
            </w:r>
            <w:r w:rsidR="00C64B2F">
              <w:rPr>
                <w:noProof/>
                <w:webHidden/>
              </w:rPr>
              <w:fldChar w:fldCharType="begin"/>
            </w:r>
            <w:r w:rsidR="00C64B2F">
              <w:rPr>
                <w:noProof/>
                <w:webHidden/>
              </w:rPr>
              <w:instrText xml:space="preserve"> PAGEREF _Toc7167444 \h </w:instrText>
            </w:r>
            <w:r w:rsidR="00C64B2F">
              <w:rPr>
                <w:noProof/>
                <w:webHidden/>
              </w:rPr>
            </w:r>
            <w:r w:rsidR="00C64B2F">
              <w:rPr>
                <w:noProof/>
                <w:webHidden/>
              </w:rPr>
              <w:fldChar w:fldCharType="separate"/>
            </w:r>
            <w:r w:rsidR="00C64B2F">
              <w:rPr>
                <w:noProof/>
                <w:webHidden/>
              </w:rPr>
              <w:t>63</w:t>
            </w:r>
            <w:r w:rsidR="00C64B2F">
              <w:rPr>
                <w:noProof/>
                <w:webHidden/>
              </w:rPr>
              <w:fldChar w:fldCharType="end"/>
            </w:r>
          </w:hyperlink>
        </w:p>
        <w:p w14:paraId="197B98C5" w14:textId="576A6112" w:rsidR="00C64B2F" w:rsidRDefault="004D6049">
          <w:pPr>
            <w:pStyle w:val="35"/>
            <w:tabs>
              <w:tab w:val="left" w:pos="1320"/>
              <w:tab w:val="right" w:leader="dot" w:pos="9344"/>
            </w:tabs>
            <w:rPr>
              <w:rFonts w:asciiTheme="minorHAnsi" w:eastAsiaTheme="minorEastAsia" w:hAnsiTheme="minorHAnsi" w:cstheme="minorBidi"/>
              <w:noProof/>
              <w:sz w:val="22"/>
              <w:szCs w:val="22"/>
              <w:lang w:eastAsia="uk-UA"/>
            </w:rPr>
          </w:pPr>
          <w:hyperlink w:anchor="_Toc7167445" w:history="1">
            <w:r w:rsidR="00C64B2F" w:rsidRPr="0046277F">
              <w:rPr>
                <w:rStyle w:val="a4"/>
                <w:b/>
                <w:caps/>
                <w:noProof/>
                <w:snapToGrid w:val="0"/>
              </w:rPr>
              <w:t>4.5.5.</w:t>
            </w:r>
            <w:r w:rsidR="00C64B2F">
              <w:rPr>
                <w:rFonts w:asciiTheme="minorHAnsi" w:eastAsiaTheme="minorEastAsia" w:hAnsiTheme="minorHAnsi" w:cstheme="minorBidi"/>
                <w:noProof/>
                <w:sz w:val="22"/>
                <w:szCs w:val="22"/>
                <w:lang w:eastAsia="uk-UA"/>
              </w:rPr>
              <w:tab/>
            </w:r>
            <w:r w:rsidR="00C64B2F" w:rsidRPr="0046277F">
              <w:rPr>
                <w:rStyle w:val="a4"/>
                <w:b/>
                <w:caps/>
                <w:noProof/>
                <w:snapToGrid w:val="0"/>
              </w:rPr>
              <w:t>надання вексельних поручительств</w:t>
            </w:r>
            <w:r w:rsidR="00C64B2F">
              <w:rPr>
                <w:noProof/>
                <w:webHidden/>
              </w:rPr>
              <w:tab/>
            </w:r>
            <w:r w:rsidR="00C64B2F">
              <w:rPr>
                <w:noProof/>
                <w:webHidden/>
              </w:rPr>
              <w:fldChar w:fldCharType="begin"/>
            </w:r>
            <w:r w:rsidR="00C64B2F">
              <w:rPr>
                <w:noProof/>
                <w:webHidden/>
              </w:rPr>
              <w:instrText xml:space="preserve"> PAGEREF _Toc7167445 \h </w:instrText>
            </w:r>
            <w:r w:rsidR="00C64B2F">
              <w:rPr>
                <w:noProof/>
                <w:webHidden/>
              </w:rPr>
            </w:r>
            <w:r w:rsidR="00C64B2F">
              <w:rPr>
                <w:noProof/>
                <w:webHidden/>
              </w:rPr>
              <w:fldChar w:fldCharType="separate"/>
            </w:r>
            <w:r w:rsidR="00C64B2F">
              <w:rPr>
                <w:noProof/>
                <w:webHidden/>
              </w:rPr>
              <w:t>65</w:t>
            </w:r>
            <w:r w:rsidR="00C64B2F">
              <w:rPr>
                <w:noProof/>
                <w:webHidden/>
              </w:rPr>
              <w:fldChar w:fldCharType="end"/>
            </w:r>
          </w:hyperlink>
        </w:p>
        <w:p w14:paraId="35A06CC6" w14:textId="5C4A7898" w:rsidR="00C64B2F" w:rsidRDefault="004D6049">
          <w:pPr>
            <w:pStyle w:val="35"/>
            <w:tabs>
              <w:tab w:val="left" w:pos="1320"/>
              <w:tab w:val="right" w:leader="dot" w:pos="9344"/>
            </w:tabs>
            <w:rPr>
              <w:rFonts w:asciiTheme="minorHAnsi" w:eastAsiaTheme="minorEastAsia" w:hAnsiTheme="minorHAnsi" w:cstheme="minorBidi"/>
              <w:noProof/>
              <w:sz w:val="22"/>
              <w:szCs w:val="22"/>
              <w:lang w:eastAsia="uk-UA"/>
            </w:rPr>
          </w:pPr>
          <w:hyperlink w:anchor="_Toc7167446" w:history="1">
            <w:r w:rsidR="00C64B2F" w:rsidRPr="0046277F">
              <w:rPr>
                <w:rStyle w:val="a4"/>
                <w:b/>
                <w:caps/>
                <w:noProof/>
                <w:snapToGrid w:val="0"/>
              </w:rPr>
              <w:t>4.5.6.</w:t>
            </w:r>
            <w:r w:rsidR="00C64B2F">
              <w:rPr>
                <w:rFonts w:asciiTheme="minorHAnsi" w:eastAsiaTheme="minorEastAsia" w:hAnsiTheme="minorHAnsi" w:cstheme="minorBidi"/>
                <w:noProof/>
                <w:sz w:val="22"/>
                <w:szCs w:val="22"/>
                <w:lang w:eastAsia="uk-UA"/>
              </w:rPr>
              <w:tab/>
            </w:r>
            <w:r w:rsidR="00C64B2F" w:rsidRPr="0046277F">
              <w:rPr>
                <w:rStyle w:val="a4"/>
                <w:b/>
                <w:caps/>
                <w:noProof/>
                <w:snapToGrid w:val="0"/>
              </w:rPr>
              <w:t>Умови забезпечення кредитних зобов’язань</w:t>
            </w:r>
            <w:r w:rsidR="00C64B2F">
              <w:rPr>
                <w:noProof/>
                <w:webHidden/>
              </w:rPr>
              <w:tab/>
            </w:r>
            <w:r w:rsidR="00C64B2F">
              <w:rPr>
                <w:noProof/>
                <w:webHidden/>
              </w:rPr>
              <w:fldChar w:fldCharType="begin"/>
            </w:r>
            <w:r w:rsidR="00C64B2F">
              <w:rPr>
                <w:noProof/>
                <w:webHidden/>
              </w:rPr>
              <w:instrText xml:space="preserve"> PAGEREF _Toc7167446 \h </w:instrText>
            </w:r>
            <w:r w:rsidR="00C64B2F">
              <w:rPr>
                <w:noProof/>
                <w:webHidden/>
              </w:rPr>
            </w:r>
            <w:r w:rsidR="00C64B2F">
              <w:rPr>
                <w:noProof/>
                <w:webHidden/>
              </w:rPr>
              <w:fldChar w:fldCharType="separate"/>
            </w:r>
            <w:r w:rsidR="00C64B2F">
              <w:rPr>
                <w:noProof/>
                <w:webHidden/>
              </w:rPr>
              <w:t>67</w:t>
            </w:r>
            <w:r w:rsidR="00C64B2F">
              <w:rPr>
                <w:noProof/>
                <w:webHidden/>
              </w:rPr>
              <w:fldChar w:fldCharType="end"/>
            </w:r>
          </w:hyperlink>
        </w:p>
        <w:p w14:paraId="6679AC0A" w14:textId="427652E4" w:rsidR="00C64B2F" w:rsidRDefault="004D6049">
          <w:pPr>
            <w:pStyle w:val="35"/>
            <w:tabs>
              <w:tab w:val="left" w:pos="1320"/>
              <w:tab w:val="right" w:leader="dot" w:pos="9344"/>
            </w:tabs>
            <w:rPr>
              <w:rFonts w:asciiTheme="minorHAnsi" w:eastAsiaTheme="minorEastAsia" w:hAnsiTheme="minorHAnsi" w:cstheme="minorBidi"/>
              <w:noProof/>
              <w:sz w:val="22"/>
              <w:szCs w:val="22"/>
              <w:lang w:eastAsia="uk-UA"/>
            </w:rPr>
          </w:pPr>
          <w:hyperlink w:anchor="_Toc7167447" w:history="1">
            <w:r w:rsidR="00C64B2F" w:rsidRPr="0046277F">
              <w:rPr>
                <w:rStyle w:val="a4"/>
                <w:b/>
                <w:caps/>
                <w:noProof/>
                <w:snapToGrid w:val="0"/>
              </w:rPr>
              <w:t>4.5.7.</w:t>
            </w:r>
            <w:r w:rsidR="00C64B2F">
              <w:rPr>
                <w:rFonts w:asciiTheme="minorHAnsi" w:eastAsiaTheme="minorEastAsia" w:hAnsiTheme="minorHAnsi" w:cstheme="minorBidi"/>
                <w:noProof/>
                <w:sz w:val="22"/>
                <w:szCs w:val="22"/>
                <w:lang w:eastAsia="uk-UA"/>
              </w:rPr>
              <w:tab/>
            </w:r>
            <w:r w:rsidR="00C64B2F" w:rsidRPr="0046277F">
              <w:rPr>
                <w:rStyle w:val="a4"/>
                <w:b/>
                <w:caps/>
                <w:noProof/>
                <w:snapToGrid w:val="0"/>
              </w:rPr>
              <w:t>Договірне списання за кредитними зобов’язаннями</w:t>
            </w:r>
            <w:r w:rsidR="00C64B2F">
              <w:rPr>
                <w:noProof/>
                <w:webHidden/>
              </w:rPr>
              <w:tab/>
            </w:r>
            <w:r w:rsidR="00C64B2F">
              <w:rPr>
                <w:noProof/>
                <w:webHidden/>
              </w:rPr>
              <w:fldChar w:fldCharType="begin"/>
            </w:r>
            <w:r w:rsidR="00C64B2F">
              <w:rPr>
                <w:noProof/>
                <w:webHidden/>
              </w:rPr>
              <w:instrText xml:space="preserve"> PAGEREF _Toc7167447 \h </w:instrText>
            </w:r>
            <w:r w:rsidR="00C64B2F">
              <w:rPr>
                <w:noProof/>
                <w:webHidden/>
              </w:rPr>
            </w:r>
            <w:r w:rsidR="00C64B2F">
              <w:rPr>
                <w:noProof/>
                <w:webHidden/>
              </w:rPr>
              <w:fldChar w:fldCharType="separate"/>
            </w:r>
            <w:r w:rsidR="00C64B2F">
              <w:rPr>
                <w:noProof/>
                <w:webHidden/>
              </w:rPr>
              <w:t>68</w:t>
            </w:r>
            <w:r w:rsidR="00C64B2F">
              <w:rPr>
                <w:noProof/>
                <w:webHidden/>
              </w:rPr>
              <w:fldChar w:fldCharType="end"/>
            </w:r>
          </w:hyperlink>
        </w:p>
        <w:p w14:paraId="64C9D9BE" w14:textId="517A94BD" w:rsidR="00C64B2F" w:rsidRDefault="004D6049">
          <w:pPr>
            <w:pStyle w:val="26"/>
            <w:tabs>
              <w:tab w:val="right" w:leader="dot" w:pos="9344"/>
            </w:tabs>
            <w:rPr>
              <w:rFonts w:asciiTheme="minorHAnsi" w:eastAsiaTheme="minorEastAsia" w:hAnsiTheme="minorHAnsi" w:cstheme="minorBidi"/>
              <w:noProof/>
              <w:sz w:val="22"/>
              <w:szCs w:val="22"/>
              <w:lang w:eastAsia="uk-UA"/>
            </w:rPr>
          </w:pPr>
          <w:hyperlink w:anchor="_Toc7167448" w:history="1">
            <w:r w:rsidR="00C64B2F" w:rsidRPr="0046277F">
              <w:rPr>
                <w:rStyle w:val="a4"/>
                <w:b/>
                <w:bCs/>
                <w:caps/>
                <w:noProof/>
              </w:rPr>
              <w:t>4.6. Надання в МАЙНОВИЙ НАЙМ (ОРЕНДУ) індивідуального банківського сейфу</w:t>
            </w:r>
            <w:r w:rsidR="00C64B2F">
              <w:rPr>
                <w:noProof/>
                <w:webHidden/>
              </w:rPr>
              <w:tab/>
            </w:r>
            <w:r w:rsidR="00C64B2F">
              <w:rPr>
                <w:noProof/>
                <w:webHidden/>
              </w:rPr>
              <w:fldChar w:fldCharType="begin"/>
            </w:r>
            <w:r w:rsidR="00C64B2F">
              <w:rPr>
                <w:noProof/>
                <w:webHidden/>
              </w:rPr>
              <w:instrText xml:space="preserve"> PAGEREF _Toc7167448 \h </w:instrText>
            </w:r>
            <w:r w:rsidR="00C64B2F">
              <w:rPr>
                <w:noProof/>
                <w:webHidden/>
              </w:rPr>
            </w:r>
            <w:r w:rsidR="00C64B2F">
              <w:rPr>
                <w:noProof/>
                <w:webHidden/>
              </w:rPr>
              <w:fldChar w:fldCharType="separate"/>
            </w:r>
            <w:r w:rsidR="00C64B2F">
              <w:rPr>
                <w:noProof/>
                <w:webHidden/>
              </w:rPr>
              <w:t>68</w:t>
            </w:r>
            <w:r w:rsidR="00C64B2F">
              <w:rPr>
                <w:noProof/>
                <w:webHidden/>
              </w:rPr>
              <w:fldChar w:fldCharType="end"/>
            </w:r>
          </w:hyperlink>
        </w:p>
        <w:p w14:paraId="2EB32D42" w14:textId="038F80B8" w:rsidR="00C64B2F" w:rsidRDefault="004D6049">
          <w:pPr>
            <w:pStyle w:val="26"/>
            <w:tabs>
              <w:tab w:val="right" w:leader="dot" w:pos="9344"/>
            </w:tabs>
            <w:rPr>
              <w:rFonts w:asciiTheme="minorHAnsi" w:eastAsiaTheme="minorEastAsia" w:hAnsiTheme="minorHAnsi" w:cstheme="minorBidi"/>
              <w:noProof/>
              <w:sz w:val="22"/>
              <w:szCs w:val="22"/>
              <w:lang w:eastAsia="uk-UA"/>
            </w:rPr>
          </w:pPr>
          <w:hyperlink w:anchor="_Toc7167449" w:history="1">
            <w:r w:rsidR="00C64B2F" w:rsidRPr="0046277F">
              <w:rPr>
                <w:rStyle w:val="a4"/>
                <w:b/>
                <w:bCs/>
                <w:caps/>
                <w:noProof/>
              </w:rPr>
              <w:t>4.7.Надання послуг з інкасації та перевезення валютних цінностей</w:t>
            </w:r>
            <w:r w:rsidR="00C64B2F">
              <w:rPr>
                <w:noProof/>
                <w:webHidden/>
              </w:rPr>
              <w:tab/>
            </w:r>
            <w:r w:rsidR="00C64B2F">
              <w:rPr>
                <w:noProof/>
                <w:webHidden/>
              </w:rPr>
              <w:fldChar w:fldCharType="begin"/>
            </w:r>
            <w:r w:rsidR="00C64B2F">
              <w:rPr>
                <w:noProof/>
                <w:webHidden/>
              </w:rPr>
              <w:instrText xml:space="preserve"> PAGEREF _Toc7167449 \h </w:instrText>
            </w:r>
            <w:r w:rsidR="00C64B2F">
              <w:rPr>
                <w:noProof/>
                <w:webHidden/>
              </w:rPr>
            </w:r>
            <w:r w:rsidR="00C64B2F">
              <w:rPr>
                <w:noProof/>
                <w:webHidden/>
              </w:rPr>
              <w:fldChar w:fldCharType="separate"/>
            </w:r>
            <w:r w:rsidR="00C64B2F">
              <w:rPr>
                <w:noProof/>
                <w:webHidden/>
              </w:rPr>
              <w:t>71</w:t>
            </w:r>
            <w:r w:rsidR="00C64B2F">
              <w:rPr>
                <w:noProof/>
                <w:webHidden/>
              </w:rPr>
              <w:fldChar w:fldCharType="end"/>
            </w:r>
          </w:hyperlink>
        </w:p>
        <w:p w14:paraId="2ADC11A6" w14:textId="0F51CBF5" w:rsidR="00C64B2F" w:rsidRDefault="004D6049">
          <w:pPr>
            <w:pStyle w:val="13"/>
            <w:tabs>
              <w:tab w:val="left" w:pos="480"/>
              <w:tab w:val="right" w:leader="dot" w:pos="9344"/>
            </w:tabs>
            <w:rPr>
              <w:rFonts w:asciiTheme="minorHAnsi" w:eastAsiaTheme="minorEastAsia" w:hAnsiTheme="minorHAnsi" w:cstheme="minorBidi"/>
              <w:noProof/>
              <w:sz w:val="22"/>
              <w:szCs w:val="22"/>
              <w:lang w:eastAsia="uk-UA"/>
            </w:rPr>
          </w:pPr>
          <w:hyperlink w:anchor="_Toc7167450" w:history="1">
            <w:r w:rsidR="00C64B2F" w:rsidRPr="0046277F">
              <w:rPr>
                <w:rStyle w:val="a4"/>
                <w:b/>
                <w:bCs/>
                <w:noProof/>
              </w:rPr>
              <w:t>5.</w:t>
            </w:r>
            <w:r w:rsidR="00C64B2F">
              <w:rPr>
                <w:rFonts w:asciiTheme="minorHAnsi" w:eastAsiaTheme="minorEastAsia" w:hAnsiTheme="minorHAnsi" w:cstheme="minorBidi"/>
                <w:noProof/>
                <w:sz w:val="22"/>
                <w:szCs w:val="22"/>
                <w:lang w:eastAsia="uk-UA"/>
              </w:rPr>
              <w:tab/>
            </w:r>
            <w:r w:rsidR="00C64B2F" w:rsidRPr="0046277F">
              <w:rPr>
                <w:rStyle w:val="a4"/>
                <w:b/>
                <w:bCs/>
                <w:noProof/>
              </w:rPr>
              <w:t>ПОРЯДОК ОПЛАТИ ПОСЛУГ БАНКУ, ТАРИФИ ТА ПОРЯДОК ЗДІЙСНЕННЯ ДОГОВІРНОГО СПИСАННЯ</w:t>
            </w:r>
            <w:r w:rsidR="00C64B2F">
              <w:rPr>
                <w:noProof/>
                <w:webHidden/>
              </w:rPr>
              <w:tab/>
            </w:r>
            <w:r w:rsidR="00C64B2F">
              <w:rPr>
                <w:noProof/>
                <w:webHidden/>
              </w:rPr>
              <w:fldChar w:fldCharType="begin"/>
            </w:r>
            <w:r w:rsidR="00C64B2F">
              <w:rPr>
                <w:noProof/>
                <w:webHidden/>
              </w:rPr>
              <w:instrText xml:space="preserve"> PAGEREF _Toc7167450 \h </w:instrText>
            </w:r>
            <w:r w:rsidR="00C64B2F">
              <w:rPr>
                <w:noProof/>
                <w:webHidden/>
              </w:rPr>
            </w:r>
            <w:r w:rsidR="00C64B2F">
              <w:rPr>
                <w:noProof/>
                <w:webHidden/>
              </w:rPr>
              <w:fldChar w:fldCharType="separate"/>
            </w:r>
            <w:r w:rsidR="00C64B2F">
              <w:rPr>
                <w:noProof/>
                <w:webHidden/>
              </w:rPr>
              <w:t>73</w:t>
            </w:r>
            <w:r w:rsidR="00C64B2F">
              <w:rPr>
                <w:noProof/>
                <w:webHidden/>
              </w:rPr>
              <w:fldChar w:fldCharType="end"/>
            </w:r>
          </w:hyperlink>
        </w:p>
        <w:p w14:paraId="579DCA85" w14:textId="2554DDF6" w:rsidR="00C64B2F" w:rsidRDefault="004D6049">
          <w:pPr>
            <w:pStyle w:val="13"/>
            <w:tabs>
              <w:tab w:val="left" w:pos="480"/>
              <w:tab w:val="right" w:leader="dot" w:pos="9344"/>
            </w:tabs>
            <w:rPr>
              <w:rFonts w:asciiTheme="minorHAnsi" w:eastAsiaTheme="minorEastAsia" w:hAnsiTheme="minorHAnsi" w:cstheme="minorBidi"/>
              <w:noProof/>
              <w:sz w:val="22"/>
              <w:szCs w:val="22"/>
              <w:lang w:eastAsia="uk-UA"/>
            </w:rPr>
          </w:pPr>
          <w:hyperlink w:anchor="_Toc7167451" w:history="1">
            <w:r w:rsidR="00C64B2F" w:rsidRPr="0046277F">
              <w:rPr>
                <w:rStyle w:val="a4"/>
                <w:b/>
                <w:caps/>
                <w:noProof/>
              </w:rPr>
              <w:t>6.</w:t>
            </w:r>
            <w:r w:rsidR="00C64B2F">
              <w:rPr>
                <w:rFonts w:asciiTheme="minorHAnsi" w:eastAsiaTheme="minorEastAsia" w:hAnsiTheme="minorHAnsi" w:cstheme="minorBidi"/>
                <w:noProof/>
                <w:sz w:val="22"/>
                <w:szCs w:val="22"/>
                <w:lang w:eastAsia="uk-UA"/>
              </w:rPr>
              <w:tab/>
            </w:r>
            <w:r w:rsidR="00C64B2F" w:rsidRPr="0046277F">
              <w:rPr>
                <w:rStyle w:val="a4"/>
                <w:b/>
                <w:caps/>
                <w:noProof/>
              </w:rPr>
              <w:t>ЗАГАЛЬНІ Права та обов’язки сторін</w:t>
            </w:r>
            <w:r w:rsidR="00C64B2F">
              <w:rPr>
                <w:noProof/>
                <w:webHidden/>
              </w:rPr>
              <w:tab/>
            </w:r>
            <w:r w:rsidR="00C64B2F">
              <w:rPr>
                <w:noProof/>
                <w:webHidden/>
              </w:rPr>
              <w:fldChar w:fldCharType="begin"/>
            </w:r>
            <w:r w:rsidR="00C64B2F">
              <w:rPr>
                <w:noProof/>
                <w:webHidden/>
              </w:rPr>
              <w:instrText xml:space="preserve"> PAGEREF _Toc7167451 \h </w:instrText>
            </w:r>
            <w:r w:rsidR="00C64B2F">
              <w:rPr>
                <w:noProof/>
                <w:webHidden/>
              </w:rPr>
            </w:r>
            <w:r w:rsidR="00C64B2F">
              <w:rPr>
                <w:noProof/>
                <w:webHidden/>
              </w:rPr>
              <w:fldChar w:fldCharType="separate"/>
            </w:r>
            <w:r w:rsidR="00C64B2F">
              <w:rPr>
                <w:noProof/>
                <w:webHidden/>
              </w:rPr>
              <w:t>75</w:t>
            </w:r>
            <w:r w:rsidR="00C64B2F">
              <w:rPr>
                <w:noProof/>
                <w:webHidden/>
              </w:rPr>
              <w:fldChar w:fldCharType="end"/>
            </w:r>
          </w:hyperlink>
        </w:p>
        <w:p w14:paraId="5B6F3984" w14:textId="46899C1D" w:rsidR="00C64B2F" w:rsidRDefault="004D6049">
          <w:pPr>
            <w:pStyle w:val="13"/>
            <w:tabs>
              <w:tab w:val="right" w:leader="dot" w:pos="9344"/>
            </w:tabs>
            <w:rPr>
              <w:rFonts w:asciiTheme="minorHAnsi" w:eastAsiaTheme="minorEastAsia" w:hAnsiTheme="minorHAnsi" w:cstheme="minorBidi"/>
              <w:noProof/>
              <w:sz w:val="22"/>
              <w:szCs w:val="22"/>
              <w:lang w:eastAsia="uk-UA"/>
            </w:rPr>
          </w:pPr>
          <w:hyperlink w:anchor="_Toc7167452" w:history="1">
            <w:r w:rsidR="00C64B2F" w:rsidRPr="0046277F">
              <w:rPr>
                <w:rStyle w:val="a4"/>
                <w:b/>
                <w:caps/>
                <w:noProof/>
              </w:rPr>
              <w:t>7. Конфіденційність та порядок розкриття інформації</w:t>
            </w:r>
            <w:r w:rsidR="00C64B2F">
              <w:rPr>
                <w:noProof/>
                <w:webHidden/>
              </w:rPr>
              <w:tab/>
            </w:r>
            <w:r w:rsidR="00C64B2F">
              <w:rPr>
                <w:noProof/>
                <w:webHidden/>
              </w:rPr>
              <w:fldChar w:fldCharType="begin"/>
            </w:r>
            <w:r w:rsidR="00C64B2F">
              <w:rPr>
                <w:noProof/>
                <w:webHidden/>
              </w:rPr>
              <w:instrText xml:space="preserve"> PAGEREF _Toc7167452 \h </w:instrText>
            </w:r>
            <w:r w:rsidR="00C64B2F">
              <w:rPr>
                <w:noProof/>
                <w:webHidden/>
              </w:rPr>
            </w:r>
            <w:r w:rsidR="00C64B2F">
              <w:rPr>
                <w:noProof/>
                <w:webHidden/>
              </w:rPr>
              <w:fldChar w:fldCharType="separate"/>
            </w:r>
            <w:r w:rsidR="00C64B2F">
              <w:rPr>
                <w:noProof/>
                <w:webHidden/>
              </w:rPr>
              <w:t>79</w:t>
            </w:r>
            <w:r w:rsidR="00C64B2F">
              <w:rPr>
                <w:noProof/>
                <w:webHidden/>
              </w:rPr>
              <w:fldChar w:fldCharType="end"/>
            </w:r>
          </w:hyperlink>
        </w:p>
        <w:p w14:paraId="54FE57B1" w14:textId="472DBB25" w:rsidR="00C64B2F" w:rsidRDefault="004D6049">
          <w:pPr>
            <w:pStyle w:val="13"/>
            <w:tabs>
              <w:tab w:val="right" w:leader="dot" w:pos="9344"/>
            </w:tabs>
            <w:rPr>
              <w:rFonts w:asciiTheme="minorHAnsi" w:eastAsiaTheme="minorEastAsia" w:hAnsiTheme="minorHAnsi" w:cstheme="minorBidi"/>
              <w:noProof/>
              <w:sz w:val="22"/>
              <w:szCs w:val="22"/>
              <w:lang w:eastAsia="uk-UA"/>
            </w:rPr>
          </w:pPr>
          <w:hyperlink w:anchor="_Toc7167453" w:history="1">
            <w:r w:rsidR="00C64B2F" w:rsidRPr="0046277F">
              <w:rPr>
                <w:rStyle w:val="a4"/>
                <w:b/>
                <w:caps/>
                <w:noProof/>
              </w:rPr>
              <w:t>8. Відповідальність сторін і порядок вирішення спорів</w:t>
            </w:r>
            <w:r w:rsidR="00C64B2F">
              <w:rPr>
                <w:noProof/>
                <w:webHidden/>
              </w:rPr>
              <w:tab/>
            </w:r>
            <w:r w:rsidR="00C64B2F">
              <w:rPr>
                <w:noProof/>
                <w:webHidden/>
              </w:rPr>
              <w:fldChar w:fldCharType="begin"/>
            </w:r>
            <w:r w:rsidR="00C64B2F">
              <w:rPr>
                <w:noProof/>
                <w:webHidden/>
              </w:rPr>
              <w:instrText xml:space="preserve"> PAGEREF _Toc7167453 \h </w:instrText>
            </w:r>
            <w:r w:rsidR="00C64B2F">
              <w:rPr>
                <w:noProof/>
                <w:webHidden/>
              </w:rPr>
            </w:r>
            <w:r w:rsidR="00C64B2F">
              <w:rPr>
                <w:noProof/>
                <w:webHidden/>
              </w:rPr>
              <w:fldChar w:fldCharType="separate"/>
            </w:r>
            <w:r w:rsidR="00C64B2F">
              <w:rPr>
                <w:noProof/>
                <w:webHidden/>
              </w:rPr>
              <w:t>82</w:t>
            </w:r>
            <w:r w:rsidR="00C64B2F">
              <w:rPr>
                <w:noProof/>
                <w:webHidden/>
              </w:rPr>
              <w:fldChar w:fldCharType="end"/>
            </w:r>
          </w:hyperlink>
        </w:p>
        <w:p w14:paraId="3C76F9DE" w14:textId="59266B20" w:rsidR="00C64B2F" w:rsidRDefault="004D6049">
          <w:pPr>
            <w:pStyle w:val="13"/>
            <w:tabs>
              <w:tab w:val="right" w:leader="dot" w:pos="9344"/>
            </w:tabs>
            <w:rPr>
              <w:rFonts w:asciiTheme="minorHAnsi" w:eastAsiaTheme="minorEastAsia" w:hAnsiTheme="minorHAnsi" w:cstheme="minorBidi"/>
              <w:noProof/>
              <w:sz w:val="22"/>
              <w:szCs w:val="22"/>
              <w:lang w:eastAsia="uk-UA"/>
            </w:rPr>
          </w:pPr>
          <w:hyperlink w:anchor="_Toc7167454" w:history="1">
            <w:r w:rsidR="00C64B2F" w:rsidRPr="0046277F">
              <w:rPr>
                <w:rStyle w:val="a4"/>
                <w:b/>
                <w:caps/>
                <w:noProof/>
              </w:rPr>
              <w:t>9. Термін дії, зміни та порядок припинення Договору І ЗАКРИТТЯ РАХУНКУ</w:t>
            </w:r>
            <w:r w:rsidR="00C64B2F">
              <w:rPr>
                <w:noProof/>
                <w:webHidden/>
              </w:rPr>
              <w:tab/>
            </w:r>
            <w:r w:rsidR="00C64B2F">
              <w:rPr>
                <w:noProof/>
                <w:webHidden/>
              </w:rPr>
              <w:fldChar w:fldCharType="begin"/>
            </w:r>
            <w:r w:rsidR="00C64B2F">
              <w:rPr>
                <w:noProof/>
                <w:webHidden/>
              </w:rPr>
              <w:instrText xml:space="preserve"> PAGEREF _Toc7167454 \h </w:instrText>
            </w:r>
            <w:r w:rsidR="00C64B2F">
              <w:rPr>
                <w:noProof/>
                <w:webHidden/>
              </w:rPr>
            </w:r>
            <w:r w:rsidR="00C64B2F">
              <w:rPr>
                <w:noProof/>
                <w:webHidden/>
              </w:rPr>
              <w:fldChar w:fldCharType="separate"/>
            </w:r>
            <w:r w:rsidR="00C64B2F">
              <w:rPr>
                <w:noProof/>
                <w:webHidden/>
              </w:rPr>
              <w:t>85</w:t>
            </w:r>
            <w:r w:rsidR="00C64B2F">
              <w:rPr>
                <w:noProof/>
                <w:webHidden/>
              </w:rPr>
              <w:fldChar w:fldCharType="end"/>
            </w:r>
          </w:hyperlink>
        </w:p>
        <w:p w14:paraId="3B5C87F3" w14:textId="3F734D9D" w:rsidR="00C64B2F" w:rsidRDefault="004D6049">
          <w:pPr>
            <w:pStyle w:val="13"/>
            <w:tabs>
              <w:tab w:val="right" w:leader="dot" w:pos="9344"/>
            </w:tabs>
            <w:rPr>
              <w:rFonts w:asciiTheme="minorHAnsi" w:eastAsiaTheme="minorEastAsia" w:hAnsiTheme="minorHAnsi" w:cstheme="minorBidi"/>
              <w:noProof/>
              <w:sz w:val="22"/>
              <w:szCs w:val="22"/>
              <w:lang w:eastAsia="uk-UA"/>
            </w:rPr>
          </w:pPr>
          <w:hyperlink w:anchor="_Toc7167455" w:history="1">
            <w:r w:rsidR="00C64B2F" w:rsidRPr="0046277F">
              <w:rPr>
                <w:rStyle w:val="a4"/>
                <w:b/>
                <w:caps/>
                <w:noProof/>
              </w:rPr>
              <w:t>10. Інші умови Договору</w:t>
            </w:r>
            <w:r w:rsidR="00C64B2F">
              <w:rPr>
                <w:noProof/>
                <w:webHidden/>
              </w:rPr>
              <w:tab/>
            </w:r>
            <w:r w:rsidR="00C64B2F">
              <w:rPr>
                <w:noProof/>
                <w:webHidden/>
              </w:rPr>
              <w:fldChar w:fldCharType="begin"/>
            </w:r>
            <w:r w:rsidR="00C64B2F">
              <w:rPr>
                <w:noProof/>
                <w:webHidden/>
              </w:rPr>
              <w:instrText xml:space="preserve"> PAGEREF _Toc7167455 \h </w:instrText>
            </w:r>
            <w:r w:rsidR="00C64B2F">
              <w:rPr>
                <w:noProof/>
                <w:webHidden/>
              </w:rPr>
            </w:r>
            <w:r w:rsidR="00C64B2F">
              <w:rPr>
                <w:noProof/>
                <w:webHidden/>
              </w:rPr>
              <w:fldChar w:fldCharType="separate"/>
            </w:r>
            <w:r w:rsidR="00C64B2F">
              <w:rPr>
                <w:noProof/>
                <w:webHidden/>
              </w:rPr>
              <w:t>87</w:t>
            </w:r>
            <w:r w:rsidR="00C64B2F">
              <w:rPr>
                <w:noProof/>
                <w:webHidden/>
              </w:rPr>
              <w:fldChar w:fldCharType="end"/>
            </w:r>
          </w:hyperlink>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C483C">
      <w:pPr>
        <w:pStyle w:val="a3"/>
        <w:numPr>
          <w:ilvl w:val="0"/>
          <w:numId w:val="39"/>
        </w:numPr>
        <w:spacing w:line="283" w:lineRule="exact"/>
        <w:jc w:val="center"/>
        <w:outlineLvl w:val="0"/>
        <w:rPr>
          <w:b/>
          <w:caps/>
          <w:sz w:val="20"/>
          <w:szCs w:val="20"/>
          <w:lang w:val="uk-UA"/>
        </w:rPr>
      </w:pPr>
      <w:bookmarkStart w:id="4" w:name="_Toc6300232"/>
      <w:bookmarkStart w:id="5" w:name="_Toc7167425"/>
      <w:r w:rsidRPr="00DF3E0E">
        <w:rPr>
          <w:b/>
          <w:caps/>
          <w:sz w:val="20"/>
          <w:szCs w:val="20"/>
          <w:lang w:val="uk-UA"/>
        </w:rPr>
        <w:t>Терміни, що застосовуються у Договорі</w:t>
      </w:r>
      <w:bookmarkEnd w:id="4"/>
      <w:bookmarkEnd w:id="5"/>
    </w:p>
    <w:p w14:paraId="0D2CC279" w14:textId="325DA852" w:rsidR="00C84E78" w:rsidRPr="00DF3E0E" w:rsidRDefault="00EA6982" w:rsidP="00E84260">
      <w:pPr>
        <w:ind w:firstLine="708"/>
        <w:jc w:val="both"/>
        <w:rPr>
          <w:sz w:val="20"/>
          <w:szCs w:val="20"/>
        </w:rPr>
      </w:pPr>
      <w:r w:rsidRPr="00DF3E0E">
        <w:rPr>
          <w:b/>
          <w:sz w:val="20"/>
          <w:szCs w:val="20"/>
        </w:rPr>
        <w:t xml:space="preserve">1.1. </w:t>
      </w:r>
      <w:r w:rsidR="00C84E78" w:rsidRPr="00DF3E0E">
        <w:rPr>
          <w:b/>
          <w:sz w:val="20"/>
          <w:szCs w:val="20"/>
        </w:rPr>
        <w:t>Авторизація</w:t>
      </w:r>
      <w:r w:rsidR="00C84E78" w:rsidRPr="00DF3E0E">
        <w:rPr>
          <w:sz w:val="20"/>
          <w:szCs w:val="20"/>
        </w:rPr>
        <w:t xml:space="preserve"> - процедура отримання дозволу на проведення операції з використанням електронного платіжного засобу.</w:t>
      </w:r>
    </w:p>
    <w:p w14:paraId="092D65C4" w14:textId="1B821FF5" w:rsidR="00C84E78" w:rsidRPr="00DF3E0E" w:rsidRDefault="00EA6982" w:rsidP="00EA6982">
      <w:pPr>
        <w:ind w:firstLine="708"/>
        <w:jc w:val="both"/>
        <w:rPr>
          <w:sz w:val="20"/>
          <w:szCs w:val="20"/>
        </w:rPr>
      </w:pPr>
      <w:r w:rsidRPr="00DF3E0E">
        <w:rPr>
          <w:b/>
          <w:sz w:val="20"/>
          <w:szCs w:val="20"/>
        </w:rPr>
        <w:t xml:space="preserve">1.2. </w:t>
      </w:r>
      <w:r w:rsidR="00C84E78" w:rsidRPr="00DF3E0E">
        <w:rPr>
          <w:b/>
          <w:sz w:val="20"/>
          <w:szCs w:val="20"/>
        </w:rPr>
        <w:t>Аваліст</w:t>
      </w:r>
      <w:r w:rsidR="00C84E78" w:rsidRPr="00DF3E0E">
        <w:rPr>
          <w:sz w:val="20"/>
          <w:szCs w:val="20"/>
        </w:rPr>
        <w:t xml:space="preserve"> - юридична або фізична особа, яка гарантує оплату векселя. </w:t>
      </w:r>
    </w:p>
    <w:p w14:paraId="2DA5C075" w14:textId="078AA12C" w:rsidR="00C84E78" w:rsidRPr="00DF3E0E" w:rsidRDefault="00EA6982" w:rsidP="005F3593">
      <w:pPr>
        <w:ind w:firstLine="708"/>
        <w:jc w:val="both"/>
        <w:rPr>
          <w:sz w:val="20"/>
          <w:szCs w:val="20"/>
        </w:rPr>
      </w:pPr>
      <w:r w:rsidRPr="00DF3E0E">
        <w:rPr>
          <w:b/>
          <w:sz w:val="20"/>
          <w:szCs w:val="20"/>
        </w:rPr>
        <w:t xml:space="preserve">1.3. </w:t>
      </w:r>
      <w:r w:rsidR="00C84E78" w:rsidRPr="00DF3E0E">
        <w:rPr>
          <w:b/>
          <w:sz w:val="20"/>
          <w:szCs w:val="20"/>
        </w:rPr>
        <w:t>Аваль</w:t>
      </w:r>
      <w:r w:rsidR="00C84E78" w:rsidRPr="00DF3E0E">
        <w:rPr>
          <w:sz w:val="20"/>
          <w:szCs w:val="20"/>
        </w:rPr>
        <w:t xml:space="preserve"> - вексельне поручительство, за яким особа (аваліст), яка його здійснює, бере на себе відповідальність перед власником векселя за виконання векселедавцем, акцептантом або індосантом зобов'язань щодо оплати цього векселя. </w:t>
      </w:r>
    </w:p>
    <w:p w14:paraId="6C55B7AC" w14:textId="2316C3BB" w:rsidR="00311185" w:rsidRPr="00DF3E0E" w:rsidRDefault="00311185" w:rsidP="001C6564">
      <w:pPr>
        <w:ind w:firstLine="708"/>
        <w:jc w:val="both"/>
        <w:rPr>
          <w:sz w:val="20"/>
          <w:szCs w:val="20"/>
        </w:rPr>
      </w:pPr>
      <w:r w:rsidRPr="00DF3E0E">
        <w:rPr>
          <w:b/>
          <w:sz w:val="20"/>
          <w:szCs w:val="20"/>
        </w:rPr>
        <w:t xml:space="preserve">1.4. </w:t>
      </w:r>
      <w:r w:rsidR="001C6564" w:rsidRPr="00DF3E0E">
        <w:rPr>
          <w:b/>
          <w:sz w:val="20"/>
          <w:szCs w:val="20"/>
        </w:rPr>
        <w:t>А</w:t>
      </w:r>
      <w:r w:rsidRPr="00DF3E0E">
        <w:rPr>
          <w:b/>
          <w:sz w:val="20"/>
          <w:szCs w:val="20"/>
        </w:rPr>
        <w:t>втентифікація</w:t>
      </w:r>
      <w:r w:rsidRPr="00DF3E0E">
        <w:rPr>
          <w:sz w:val="20"/>
          <w:szCs w:val="20"/>
        </w:rPr>
        <w:t xml:space="preserve">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14:paraId="6D70DD31" w14:textId="44F3C9C1" w:rsidR="00C84E78" w:rsidRPr="00DF3E0E" w:rsidRDefault="00F71AA8" w:rsidP="00412B20">
      <w:pPr>
        <w:ind w:firstLine="708"/>
        <w:jc w:val="both"/>
        <w:rPr>
          <w:b/>
          <w:sz w:val="20"/>
          <w:szCs w:val="20"/>
        </w:rPr>
      </w:pPr>
      <w:r w:rsidRPr="00DF3E0E">
        <w:rPr>
          <w:b/>
          <w:sz w:val="20"/>
          <w:szCs w:val="20"/>
        </w:rPr>
        <w:t>1.</w:t>
      </w:r>
      <w:r w:rsidR="001C6564" w:rsidRPr="00DF3E0E">
        <w:rPr>
          <w:b/>
          <w:sz w:val="20"/>
          <w:szCs w:val="20"/>
        </w:rPr>
        <w:t>5</w:t>
      </w:r>
      <w:r w:rsidRPr="00DF3E0E">
        <w:rPr>
          <w:b/>
          <w:sz w:val="20"/>
          <w:szCs w:val="20"/>
        </w:rPr>
        <w:t>.</w:t>
      </w:r>
      <w:r w:rsidRPr="00DF3E0E">
        <w:rPr>
          <w:sz w:val="20"/>
          <w:szCs w:val="20"/>
        </w:rPr>
        <w:t xml:space="preserve"> </w:t>
      </w:r>
      <w:r w:rsidR="00C84E78" w:rsidRPr="00DF3E0E">
        <w:rPr>
          <w:b/>
          <w:sz w:val="20"/>
          <w:szCs w:val="20"/>
        </w:rPr>
        <w:t>Банкомат Банку</w:t>
      </w:r>
      <w:r w:rsidR="00C84E78" w:rsidRPr="00DF3E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00C84E78" w:rsidRPr="00DF3E0E">
        <w:rPr>
          <w:b/>
          <w:sz w:val="20"/>
          <w:szCs w:val="20"/>
        </w:rPr>
        <w:t xml:space="preserve"> </w:t>
      </w:r>
    </w:p>
    <w:p w14:paraId="1DE28548" w14:textId="3FD4A20F" w:rsidR="00C84E78" w:rsidRPr="00DF3E0E" w:rsidRDefault="00F71AA8" w:rsidP="00412B20">
      <w:pPr>
        <w:ind w:firstLine="708"/>
        <w:jc w:val="both"/>
        <w:rPr>
          <w:sz w:val="20"/>
          <w:szCs w:val="20"/>
        </w:rPr>
      </w:pPr>
      <w:r w:rsidRPr="00DF3E0E">
        <w:rPr>
          <w:b/>
          <w:sz w:val="20"/>
          <w:szCs w:val="20"/>
        </w:rPr>
        <w:lastRenderedPageBreak/>
        <w:t>1.</w:t>
      </w:r>
      <w:r w:rsidR="001C6564" w:rsidRPr="00DF3E0E">
        <w:rPr>
          <w:b/>
          <w:sz w:val="20"/>
          <w:szCs w:val="20"/>
        </w:rPr>
        <w:t>6</w:t>
      </w:r>
      <w:r w:rsidRPr="00DF3E0E">
        <w:rPr>
          <w:b/>
          <w:sz w:val="20"/>
          <w:szCs w:val="20"/>
        </w:rPr>
        <w:t xml:space="preserve">. </w:t>
      </w:r>
      <w:r w:rsidR="00C84E78" w:rsidRPr="00DF3E0E">
        <w:rPr>
          <w:b/>
          <w:sz w:val="20"/>
          <w:szCs w:val="20"/>
        </w:rPr>
        <w:t>Банківські метали</w:t>
      </w:r>
      <w:r w:rsidR="00C84E78" w:rsidRPr="00DF3E0E">
        <w:rPr>
          <w:sz w:val="20"/>
          <w:szCs w:val="20"/>
        </w:rPr>
        <w:t xml:space="preserve"> - золото, срібло, платина, метали платинової групи, доведені (</w:t>
      </w:r>
      <w:proofErr w:type="spellStart"/>
      <w:r w:rsidR="00C84E78" w:rsidRPr="00DF3E0E">
        <w:rPr>
          <w:sz w:val="20"/>
          <w:szCs w:val="20"/>
        </w:rPr>
        <w:t>афіновані</w:t>
      </w:r>
      <w:proofErr w:type="spellEnd"/>
      <w:r w:rsidR="00C84E78" w:rsidRPr="00DF3E0E">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161FE4F7" w14:textId="607DEC6A" w:rsidR="00C84E78" w:rsidRPr="00DF3E0E" w:rsidRDefault="00F71AA8" w:rsidP="00AA4DD6">
      <w:pPr>
        <w:ind w:firstLine="708"/>
        <w:jc w:val="both"/>
        <w:rPr>
          <w:sz w:val="20"/>
          <w:szCs w:val="20"/>
        </w:rPr>
      </w:pPr>
      <w:r w:rsidRPr="00DF3E0E">
        <w:rPr>
          <w:b/>
          <w:sz w:val="20"/>
          <w:szCs w:val="20"/>
        </w:rPr>
        <w:t>1.</w:t>
      </w:r>
      <w:r w:rsidR="001C6564" w:rsidRPr="00DF3E0E">
        <w:rPr>
          <w:b/>
          <w:sz w:val="20"/>
          <w:szCs w:val="20"/>
        </w:rPr>
        <w:t>7</w:t>
      </w:r>
      <w:r w:rsidRPr="00DF3E0E">
        <w:rPr>
          <w:b/>
          <w:sz w:val="20"/>
          <w:szCs w:val="20"/>
        </w:rPr>
        <w:t xml:space="preserve">. </w:t>
      </w:r>
      <w:r w:rsidR="00C84E78" w:rsidRPr="00DF3E0E">
        <w:rPr>
          <w:b/>
          <w:sz w:val="20"/>
          <w:szCs w:val="20"/>
        </w:rPr>
        <w:t>Бригада інкасації</w:t>
      </w:r>
      <w:r w:rsidR="00C84E78" w:rsidRPr="00DF3E0E">
        <w:rPr>
          <w:sz w:val="20"/>
          <w:szCs w:val="20"/>
        </w:rPr>
        <w:t xml:space="preserve"> - працівники підрозділу інкасації, визначені керівником банку (юридичної особи) або керівником цього підрозділу інкасації для виконання завдань з інкасації коштів та перевезення валютних цінностей.</w:t>
      </w:r>
    </w:p>
    <w:p w14:paraId="609F87FC" w14:textId="3D3B75A5" w:rsidR="00C84E78" w:rsidRPr="00DF3E0E" w:rsidRDefault="00F71AA8" w:rsidP="00AA4DD6">
      <w:pPr>
        <w:ind w:firstLine="708"/>
        <w:jc w:val="both"/>
        <w:rPr>
          <w:sz w:val="20"/>
          <w:szCs w:val="20"/>
        </w:rPr>
      </w:pPr>
      <w:r w:rsidRPr="00DF3E0E">
        <w:rPr>
          <w:b/>
          <w:sz w:val="20"/>
          <w:szCs w:val="20"/>
        </w:rPr>
        <w:t>1.</w:t>
      </w:r>
      <w:r w:rsidR="001C6564" w:rsidRPr="00DF3E0E">
        <w:rPr>
          <w:b/>
          <w:sz w:val="20"/>
          <w:szCs w:val="20"/>
        </w:rPr>
        <w:t>8</w:t>
      </w:r>
      <w:r w:rsidRPr="00DF3E0E">
        <w:rPr>
          <w:b/>
          <w:sz w:val="20"/>
          <w:szCs w:val="20"/>
        </w:rPr>
        <w:t xml:space="preserve">. </w:t>
      </w:r>
      <w:proofErr w:type="spellStart"/>
      <w:r w:rsidR="00C84E78" w:rsidRPr="00DF3E0E">
        <w:rPr>
          <w:b/>
          <w:sz w:val="20"/>
          <w:szCs w:val="20"/>
        </w:rPr>
        <w:t>Бенефіціар</w:t>
      </w:r>
      <w:proofErr w:type="spellEnd"/>
      <w:r w:rsidR="00C84E78" w:rsidRPr="00DF3E0E">
        <w:rPr>
          <w:sz w:val="20"/>
          <w:szCs w:val="20"/>
        </w:rPr>
        <w:t xml:space="preserve"> - особа, на користь якої надається гарантія</w:t>
      </w:r>
      <w:r w:rsidR="00E54E2F" w:rsidRPr="00DF3E0E">
        <w:rPr>
          <w:sz w:val="20"/>
          <w:szCs w:val="20"/>
        </w:rPr>
        <w:t>/</w:t>
      </w:r>
      <w:proofErr w:type="spellStart"/>
      <w:r w:rsidR="00E54E2F" w:rsidRPr="00DF3E0E">
        <w:rPr>
          <w:sz w:val="20"/>
          <w:szCs w:val="20"/>
        </w:rPr>
        <w:t>контргарантія</w:t>
      </w:r>
      <w:proofErr w:type="spellEnd"/>
      <w:r w:rsidR="00C84E78" w:rsidRPr="00DF3E0E">
        <w:rPr>
          <w:sz w:val="20"/>
          <w:szCs w:val="20"/>
        </w:rPr>
        <w:t>.</w:t>
      </w:r>
    </w:p>
    <w:p w14:paraId="53414F5C" w14:textId="4FCA0D4B" w:rsidR="00E83D00" w:rsidRPr="00DF3E0E" w:rsidRDefault="00F71AA8" w:rsidP="00AA4DD6">
      <w:pPr>
        <w:ind w:firstLine="708"/>
        <w:jc w:val="both"/>
        <w:rPr>
          <w:sz w:val="20"/>
          <w:szCs w:val="20"/>
        </w:rPr>
      </w:pPr>
      <w:r w:rsidRPr="00DF3E0E">
        <w:rPr>
          <w:b/>
          <w:sz w:val="20"/>
          <w:szCs w:val="20"/>
        </w:rPr>
        <w:t>1.</w:t>
      </w:r>
      <w:r w:rsidR="001C6564" w:rsidRPr="00DF3E0E">
        <w:rPr>
          <w:b/>
          <w:sz w:val="20"/>
          <w:szCs w:val="20"/>
        </w:rPr>
        <w:t>9</w:t>
      </w:r>
      <w:r w:rsidRPr="00DF3E0E">
        <w:rPr>
          <w:b/>
          <w:sz w:val="20"/>
          <w:szCs w:val="20"/>
        </w:rPr>
        <w:t>.</w:t>
      </w:r>
      <w:r w:rsidRPr="00DF3E0E">
        <w:rPr>
          <w:sz w:val="20"/>
          <w:szCs w:val="20"/>
        </w:rPr>
        <w:t xml:space="preserve"> </w:t>
      </w:r>
      <w:r w:rsidR="00E83D00" w:rsidRPr="00DF3E0E">
        <w:rPr>
          <w:b/>
          <w:sz w:val="20"/>
          <w:szCs w:val="20"/>
        </w:rPr>
        <w:t>Базові відносини</w:t>
      </w:r>
      <w:r w:rsidR="00E83D00" w:rsidRPr="00DF3E0E">
        <w:rPr>
          <w:sz w:val="20"/>
          <w:szCs w:val="20"/>
        </w:rPr>
        <w:t xml:space="preserve"> - відносини між принципалом та </w:t>
      </w:r>
      <w:proofErr w:type="spellStart"/>
      <w:r w:rsidR="00E83D00" w:rsidRPr="00DF3E0E">
        <w:rPr>
          <w:sz w:val="20"/>
          <w:szCs w:val="20"/>
        </w:rPr>
        <w:t>бенефіціаром</w:t>
      </w:r>
      <w:proofErr w:type="spellEnd"/>
      <w:r w:rsidR="00E83D00" w:rsidRPr="00DF3E0E">
        <w:rPr>
          <w:sz w:val="20"/>
          <w:szCs w:val="20"/>
        </w:rPr>
        <w:t xml:space="preserve">, які виникають на підставі договору, інших правочинів, тендерної документації, законодавчих актів щодо зобов'язань принципала на користь </w:t>
      </w:r>
      <w:proofErr w:type="spellStart"/>
      <w:r w:rsidR="00E83D00" w:rsidRPr="00DF3E0E">
        <w:rPr>
          <w:sz w:val="20"/>
          <w:szCs w:val="20"/>
        </w:rPr>
        <w:t>бенефіціара</w:t>
      </w:r>
      <w:proofErr w:type="spellEnd"/>
      <w:r w:rsidR="00E83D00" w:rsidRPr="00DF3E0E">
        <w:rPr>
          <w:sz w:val="20"/>
          <w:szCs w:val="20"/>
        </w:rPr>
        <w:t>, виконання яких забезпечує гарантія.</w:t>
      </w:r>
    </w:p>
    <w:p w14:paraId="6330A77C" w14:textId="1A7578EF" w:rsidR="00C84E78" w:rsidRPr="00DF3E0E" w:rsidRDefault="00F71AA8" w:rsidP="00AA4DD6">
      <w:pPr>
        <w:ind w:firstLine="708"/>
        <w:jc w:val="both"/>
        <w:rPr>
          <w:sz w:val="20"/>
          <w:szCs w:val="20"/>
        </w:rPr>
      </w:pPr>
      <w:r w:rsidRPr="00DF3E0E">
        <w:rPr>
          <w:b/>
          <w:sz w:val="20"/>
          <w:szCs w:val="20"/>
        </w:rPr>
        <w:t>1.</w:t>
      </w:r>
      <w:r w:rsidR="001C6564" w:rsidRPr="00DF3E0E">
        <w:rPr>
          <w:b/>
          <w:sz w:val="20"/>
          <w:szCs w:val="20"/>
        </w:rPr>
        <w:t>10</w:t>
      </w:r>
      <w:r w:rsidRPr="00DF3E0E">
        <w:rPr>
          <w:b/>
          <w:sz w:val="20"/>
          <w:szCs w:val="20"/>
        </w:rPr>
        <w:t xml:space="preserve">. </w:t>
      </w:r>
      <w:r w:rsidR="00C84E78" w:rsidRPr="00DF3E0E">
        <w:rPr>
          <w:b/>
          <w:sz w:val="20"/>
          <w:szCs w:val="20"/>
        </w:rPr>
        <w:t>Валютні цінності</w:t>
      </w:r>
      <w:r w:rsidR="00C84E78" w:rsidRPr="00DF3E0E">
        <w:rPr>
          <w:sz w:val="20"/>
          <w:szCs w:val="20"/>
        </w:rPr>
        <w:t xml:space="preserve"> - матеріальні об'єкти, визначені законодавством України про валютне регулювання як засоби валютно-фінансових відносин. До валютних цінностей належать:</w:t>
      </w:r>
    </w:p>
    <w:p w14:paraId="5C963130" w14:textId="77777777" w:rsidR="00C84E78" w:rsidRPr="00DF3E0E" w:rsidRDefault="00C84E78" w:rsidP="00AA4DD6">
      <w:pPr>
        <w:ind w:firstLine="708"/>
        <w:jc w:val="both"/>
        <w:rPr>
          <w:sz w:val="20"/>
          <w:szCs w:val="20"/>
        </w:rPr>
      </w:pPr>
      <w:r w:rsidRPr="00DF3E0E">
        <w:rPr>
          <w:sz w:val="20"/>
          <w:szCs w:val="20"/>
        </w:rPr>
        <w:t>- валюта України - грошові знаки у вигляді банкнот і монет, що перебувають в обігу та є законним платіжним засобом на території України, а також вилучені з обігу або такі, що вилучаються з нього, але підлягають обміну на грошові знаки, які перебувають в обігу;</w:t>
      </w:r>
    </w:p>
    <w:p w14:paraId="08E9E2EC" w14:textId="77777777" w:rsidR="00C84E78" w:rsidRPr="00DF3E0E" w:rsidRDefault="00C84E78" w:rsidP="00AA4DD6">
      <w:pPr>
        <w:ind w:firstLine="708"/>
        <w:jc w:val="both"/>
        <w:rPr>
          <w:sz w:val="20"/>
          <w:szCs w:val="20"/>
        </w:rPr>
      </w:pPr>
      <w:r w:rsidRPr="00DF3E0E">
        <w:rPr>
          <w:sz w:val="20"/>
          <w:szCs w:val="20"/>
        </w:rPr>
        <w:t>- іноземна валюта - іноземні грошові знаки у формі банкнот, що перебувають в обігу та є законним платіжним засобом на території відповідної іноземної держави, а також вилучені з обігу або такі, що вилучаються з нього, але підлягають обміну на грошові знаки, які перебувають в обігу. Іноземною валютою є також монети номіналами 1 і 2 євро, що перебувають в обігу та є законним платіжним засобом на території країн - членів Європейського валютного союзу;</w:t>
      </w:r>
    </w:p>
    <w:p w14:paraId="0FB31B1B" w14:textId="77777777" w:rsidR="00C84E78" w:rsidRPr="00DF3E0E" w:rsidRDefault="00C84E78" w:rsidP="00AA4DD6">
      <w:pPr>
        <w:ind w:firstLine="708"/>
        <w:jc w:val="both"/>
        <w:rPr>
          <w:sz w:val="20"/>
          <w:szCs w:val="20"/>
        </w:rPr>
      </w:pPr>
      <w:r w:rsidRPr="00DF3E0E">
        <w:rPr>
          <w:sz w:val="20"/>
          <w:szCs w:val="20"/>
        </w:rPr>
        <w:t>- золото й інші дорогоцінні метали у вигляді злитків, пластин, дорогоцінне каміння, інші коштовності;</w:t>
      </w:r>
    </w:p>
    <w:p w14:paraId="65238418" w14:textId="77777777" w:rsidR="00C84E78" w:rsidRPr="00DF3E0E" w:rsidRDefault="00C84E78" w:rsidP="00AA4DD6">
      <w:pPr>
        <w:ind w:firstLine="708"/>
        <w:jc w:val="both"/>
        <w:rPr>
          <w:sz w:val="20"/>
          <w:szCs w:val="20"/>
        </w:rPr>
      </w:pPr>
      <w:r w:rsidRPr="00DF3E0E">
        <w:rPr>
          <w:sz w:val="20"/>
          <w:szCs w:val="20"/>
        </w:rPr>
        <w:t>- платіжні документи та інші цінні папери (акції, облігації, купони до них, бони, векселі (тратти), боргові розписки, акредитиви, чеки, банківські накази, депозитні сертифікати, ощадні книжки, інші банківські та фінансові документи тощо), які є засобами валютно-фінансових відносин, виражені у валюті України, іноземній валюті або банківських металах.</w:t>
      </w:r>
    </w:p>
    <w:p w14:paraId="1E8F69C8" w14:textId="391A9103" w:rsidR="00C84E78" w:rsidRPr="00DF3E0E" w:rsidRDefault="00F71AA8" w:rsidP="00D944E6">
      <w:pPr>
        <w:ind w:firstLine="708"/>
        <w:jc w:val="both"/>
        <w:rPr>
          <w:sz w:val="20"/>
          <w:szCs w:val="20"/>
        </w:rPr>
      </w:pPr>
      <w:r w:rsidRPr="00DF3E0E">
        <w:rPr>
          <w:b/>
          <w:sz w:val="20"/>
          <w:szCs w:val="20"/>
        </w:rPr>
        <w:t>1.1</w:t>
      </w:r>
      <w:r w:rsidR="001C6564" w:rsidRPr="00DF3E0E">
        <w:rPr>
          <w:b/>
          <w:sz w:val="20"/>
          <w:szCs w:val="20"/>
        </w:rPr>
        <w:t>1</w:t>
      </w:r>
      <w:r w:rsidRPr="00DF3E0E">
        <w:rPr>
          <w:b/>
          <w:sz w:val="20"/>
          <w:szCs w:val="20"/>
        </w:rPr>
        <w:t xml:space="preserve">. </w:t>
      </w:r>
      <w:r w:rsidR="00C84E78" w:rsidRPr="00DF3E0E">
        <w:rPr>
          <w:b/>
          <w:sz w:val="20"/>
          <w:szCs w:val="20"/>
        </w:rPr>
        <w:t>Відокремлений підрозділ</w:t>
      </w:r>
      <w:r w:rsidR="00C84E78" w:rsidRPr="00DF3E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7ED9E80E" w14:textId="0B4CC497" w:rsidR="00C84E78" w:rsidRPr="00DF3E0E" w:rsidRDefault="00F71AA8" w:rsidP="00AA4DD6">
      <w:pPr>
        <w:ind w:firstLine="708"/>
        <w:jc w:val="both"/>
        <w:rPr>
          <w:b/>
          <w:sz w:val="20"/>
          <w:szCs w:val="20"/>
        </w:rPr>
      </w:pPr>
      <w:r w:rsidRPr="00DF3E0E">
        <w:rPr>
          <w:b/>
          <w:sz w:val="20"/>
          <w:szCs w:val="20"/>
        </w:rPr>
        <w:t>1.1</w:t>
      </w:r>
      <w:r w:rsidR="001C6564" w:rsidRPr="00DF3E0E">
        <w:rPr>
          <w:b/>
          <w:sz w:val="20"/>
          <w:szCs w:val="20"/>
        </w:rPr>
        <w:t>2</w:t>
      </w:r>
      <w:r w:rsidRPr="00DF3E0E">
        <w:rPr>
          <w:b/>
          <w:sz w:val="20"/>
          <w:szCs w:val="20"/>
        </w:rPr>
        <w:t xml:space="preserve">. </w:t>
      </w:r>
      <w:r w:rsidR="00C84E78" w:rsidRPr="00DF3E0E">
        <w:rPr>
          <w:b/>
          <w:sz w:val="20"/>
          <w:szCs w:val="20"/>
        </w:rPr>
        <w:t>Власні сили Банку</w:t>
      </w:r>
      <w:r w:rsidR="00C84E78" w:rsidRPr="00DF3E0E">
        <w:rPr>
          <w:sz w:val="20"/>
          <w:szCs w:val="20"/>
        </w:rPr>
        <w:t xml:space="preserve"> - бригада інкасації підрозділу інкасації банку або уповноважена особа банку в супроводі осіб, які здійснюють заходи щодо її особистої охорони та/або цінностей, що переміщуються цією особою.</w:t>
      </w:r>
      <w:r w:rsidR="00C84E78" w:rsidRPr="00DF3E0E">
        <w:rPr>
          <w:b/>
          <w:sz w:val="20"/>
          <w:szCs w:val="20"/>
        </w:rPr>
        <w:t xml:space="preserve"> </w:t>
      </w:r>
    </w:p>
    <w:p w14:paraId="08A86F74" w14:textId="00A570EC" w:rsidR="00C84E78" w:rsidRPr="00DF3E0E" w:rsidRDefault="00F71AA8" w:rsidP="00AA4DD6">
      <w:pPr>
        <w:ind w:firstLine="708"/>
        <w:jc w:val="both"/>
        <w:rPr>
          <w:sz w:val="20"/>
          <w:szCs w:val="20"/>
        </w:rPr>
      </w:pPr>
      <w:r w:rsidRPr="00DF3E0E">
        <w:rPr>
          <w:b/>
          <w:sz w:val="20"/>
          <w:szCs w:val="20"/>
        </w:rPr>
        <w:t>1.1</w:t>
      </w:r>
      <w:r w:rsidR="001C6564" w:rsidRPr="00DF3E0E">
        <w:rPr>
          <w:b/>
          <w:sz w:val="20"/>
          <w:szCs w:val="20"/>
        </w:rPr>
        <w:t>3</w:t>
      </w:r>
      <w:r w:rsidRPr="00DF3E0E">
        <w:rPr>
          <w:b/>
          <w:sz w:val="20"/>
          <w:szCs w:val="20"/>
        </w:rPr>
        <w:t xml:space="preserve">. </w:t>
      </w:r>
      <w:r w:rsidR="00C84E78" w:rsidRPr="00DF3E0E">
        <w:rPr>
          <w:b/>
          <w:sz w:val="20"/>
          <w:szCs w:val="20"/>
        </w:rPr>
        <w:t>Відклична гарантія</w:t>
      </w:r>
      <w:r w:rsidR="00C84E78" w:rsidRPr="00DF3E0E">
        <w:rPr>
          <w:sz w:val="20"/>
          <w:szCs w:val="20"/>
        </w:rPr>
        <w:t xml:space="preserve"> - гарантія, умови якої можуть бути в будь-який час змінені і вона може бути відкликана банком-гарантом за заявою принципала без попереднього повідомлення </w:t>
      </w:r>
      <w:proofErr w:type="spellStart"/>
      <w:r w:rsidR="00C84E78" w:rsidRPr="00DF3E0E">
        <w:rPr>
          <w:sz w:val="20"/>
          <w:szCs w:val="20"/>
        </w:rPr>
        <w:t>бенефіціара</w:t>
      </w:r>
      <w:proofErr w:type="spellEnd"/>
      <w:r w:rsidR="00C84E78" w:rsidRPr="00DF3E0E">
        <w:rPr>
          <w:sz w:val="20"/>
          <w:szCs w:val="20"/>
        </w:rPr>
        <w:t>.</w:t>
      </w:r>
    </w:p>
    <w:p w14:paraId="40C86D1D" w14:textId="52167844" w:rsidR="00C84E78" w:rsidRPr="00DF3E0E" w:rsidRDefault="00F71AA8" w:rsidP="00A34EFF">
      <w:pPr>
        <w:ind w:firstLine="708"/>
        <w:jc w:val="both"/>
        <w:rPr>
          <w:sz w:val="20"/>
          <w:szCs w:val="20"/>
        </w:rPr>
      </w:pPr>
      <w:r w:rsidRPr="00DF3E0E">
        <w:rPr>
          <w:b/>
          <w:sz w:val="20"/>
          <w:szCs w:val="20"/>
        </w:rPr>
        <w:t>1.1</w:t>
      </w:r>
      <w:r w:rsidR="001C6564" w:rsidRPr="00DF3E0E">
        <w:rPr>
          <w:b/>
          <w:sz w:val="20"/>
          <w:szCs w:val="20"/>
        </w:rPr>
        <w:t>4</w:t>
      </w:r>
      <w:r w:rsidRPr="00DF3E0E">
        <w:rPr>
          <w:b/>
          <w:sz w:val="20"/>
          <w:szCs w:val="20"/>
        </w:rPr>
        <w:t xml:space="preserve">. </w:t>
      </w:r>
      <w:r w:rsidR="00C84E78" w:rsidRPr="00DF3E0E">
        <w:rPr>
          <w:b/>
          <w:sz w:val="20"/>
          <w:szCs w:val="20"/>
        </w:rPr>
        <w:t>Вклад</w:t>
      </w:r>
      <w:r w:rsidR="00C84E78" w:rsidRPr="00DF3E0E">
        <w:rPr>
          <w:sz w:val="20"/>
          <w:szCs w:val="20"/>
        </w:rPr>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r w:rsidR="00497C1F" w:rsidRPr="00DF3E0E">
        <w:rPr>
          <w:sz w:val="20"/>
          <w:szCs w:val="20"/>
        </w:rPr>
        <w:t xml:space="preserve"> Під договором банківського вкладу (депозиту), банківського рахунку мається на увазі </w:t>
      </w:r>
      <w:r w:rsidR="00A55BD4" w:rsidRPr="00DF3E0E">
        <w:rPr>
          <w:sz w:val="20"/>
          <w:szCs w:val="20"/>
        </w:rPr>
        <w:t xml:space="preserve">цей Договір та відповідна </w:t>
      </w:r>
      <w:r w:rsidR="00497C1F" w:rsidRPr="00DF3E0E">
        <w:rPr>
          <w:sz w:val="20"/>
          <w:szCs w:val="20"/>
        </w:rPr>
        <w:t xml:space="preserve">Угода-заява до </w:t>
      </w:r>
      <w:r w:rsidR="00A55BD4" w:rsidRPr="00DF3E0E">
        <w:rPr>
          <w:sz w:val="20"/>
          <w:szCs w:val="20"/>
        </w:rPr>
        <w:t>н</w:t>
      </w:r>
      <w:r w:rsidR="00497C1F" w:rsidRPr="00DF3E0E">
        <w:rPr>
          <w:sz w:val="20"/>
          <w:szCs w:val="20"/>
        </w:rPr>
        <w:t>ього.</w:t>
      </w:r>
    </w:p>
    <w:p w14:paraId="640EBF4F" w14:textId="717A71AE" w:rsidR="00C84E78" w:rsidRPr="00DF3E0E" w:rsidRDefault="00F71AA8" w:rsidP="00497C1F">
      <w:pPr>
        <w:ind w:firstLine="708"/>
        <w:jc w:val="both"/>
        <w:rPr>
          <w:sz w:val="20"/>
          <w:szCs w:val="20"/>
        </w:rPr>
      </w:pPr>
      <w:r w:rsidRPr="00DF3E0E">
        <w:rPr>
          <w:b/>
          <w:sz w:val="20"/>
          <w:szCs w:val="20"/>
        </w:rPr>
        <w:t>1.1</w:t>
      </w:r>
      <w:r w:rsidR="001C6564" w:rsidRPr="00DF3E0E">
        <w:rPr>
          <w:b/>
          <w:sz w:val="20"/>
          <w:szCs w:val="20"/>
        </w:rPr>
        <w:t>5</w:t>
      </w:r>
      <w:r w:rsidRPr="00DF3E0E">
        <w:rPr>
          <w:b/>
          <w:sz w:val="20"/>
          <w:szCs w:val="20"/>
        </w:rPr>
        <w:t xml:space="preserve">. </w:t>
      </w:r>
      <w:r w:rsidR="00C84E78" w:rsidRPr="00DF3E0E">
        <w:rPr>
          <w:b/>
          <w:sz w:val="20"/>
          <w:szCs w:val="20"/>
        </w:rPr>
        <w:t>Вкладник</w:t>
      </w:r>
      <w:r w:rsidR="00C84E78" w:rsidRPr="00DF3E0E">
        <w:rPr>
          <w:sz w:val="20"/>
          <w:szCs w:val="20"/>
        </w:rPr>
        <w:t xml:space="preserve"> - фізична особа (у тому числі </w:t>
      </w:r>
      <w:r w:rsidR="00C84E78" w:rsidRPr="00DF3E0E">
        <w:rPr>
          <w:b/>
          <w:sz w:val="20"/>
          <w:szCs w:val="20"/>
        </w:rPr>
        <w:t>фізична особа - підприємець</w:t>
      </w:r>
      <w:r w:rsidR="00C84E78" w:rsidRPr="00DF3E0E">
        <w:rPr>
          <w:sz w:val="20"/>
          <w:szCs w:val="20"/>
        </w:rPr>
        <w:t>),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497C1F" w:rsidRPr="00DF3E0E">
        <w:rPr>
          <w:sz w:val="20"/>
          <w:szCs w:val="20"/>
        </w:rPr>
        <w:t xml:space="preserve"> Під договором банківського вкладу (депозиту), банківського рахунку мається на увазі </w:t>
      </w:r>
      <w:r w:rsidR="00A55BD4" w:rsidRPr="00DF3E0E">
        <w:rPr>
          <w:sz w:val="20"/>
          <w:szCs w:val="20"/>
        </w:rPr>
        <w:t xml:space="preserve">цей Договір та </w:t>
      </w:r>
      <w:r w:rsidR="00497C1F" w:rsidRPr="00DF3E0E">
        <w:rPr>
          <w:sz w:val="20"/>
          <w:szCs w:val="20"/>
        </w:rPr>
        <w:t xml:space="preserve">відповідна Угода-заява до </w:t>
      </w:r>
      <w:r w:rsidR="00A55BD4" w:rsidRPr="00DF3E0E">
        <w:rPr>
          <w:sz w:val="20"/>
          <w:szCs w:val="20"/>
        </w:rPr>
        <w:t>н</w:t>
      </w:r>
      <w:r w:rsidR="00497C1F" w:rsidRPr="00DF3E0E">
        <w:rPr>
          <w:sz w:val="20"/>
          <w:szCs w:val="20"/>
        </w:rPr>
        <w:t>ього.</w:t>
      </w:r>
    </w:p>
    <w:p w14:paraId="24CE285F" w14:textId="1271171A" w:rsidR="00C84E78" w:rsidRPr="00DF3E0E" w:rsidRDefault="00F71AA8" w:rsidP="00AA4DD6">
      <w:pPr>
        <w:ind w:firstLine="708"/>
        <w:jc w:val="both"/>
        <w:rPr>
          <w:sz w:val="20"/>
          <w:szCs w:val="20"/>
        </w:rPr>
      </w:pPr>
      <w:r w:rsidRPr="00DF3E0E">
        <w:rPr>
          <w:b/>
          <w:sz w:val="20"/>
          <w:szCs w:val="20"/>
        </w:rPr>
        <w:t>1.1</w:t>
      </w:r>
      <w:r w:rsidR="001C6564" w:rsidRPr="00DF3E0E">
        <w:rPr>
          <w:b/>
          <w:sz w:val="20"/>
          <w:szCs w:val="20"/>
        </w:rPr>
        <w:t>6</w:t>
      </w:r>
      <w:r w:rsidRPr="00DF3E0E">
        <w:rPr>
          <w:b/>
          <w:sz w:val="20"/>
          <w:szCs w:val="20"/>
        </w:rPr>
        <w:t xml:space="preserve">. </w:t>
      </w:r>
      <w:r w:rsidR="00C84E78" w:rsidRPr="00DF3E0E">
        <w:rPr>
          <w:b/>
          <w:sz w:val="20"/>
          <w:szCs w:val="20"/>
        </w:rPr>
        <w:t>Гарантія</w:t>
      </w:r>
      <w:r w:rsidR="00C84E78" w:rsidRPr="00DF3E0E">
        <w:rPr>
          <w:sz w:val="20"/>
          <w:szCs w:val="20"/>
        </w:rPr>
        <w:t xml:space="preserve"> - це спосіб забезпечення виконання зобов'язань, відповідно до якого банк-гарант приймає на себе грошове зобов'язання перед </w:t>
      </w:r>
      <w:proofErr w:type="spellStart"/>
      <w:r w:rsidR="00C84E78" w:rsidRPr="00DF3E0E">
        <w:rPr>
          <w:sz w:val="20"/>
          <w:szCs w:val="20"/>
        </w:rPr>
        <w:t>бенефіціаром</w:t>
      </w:r>
      <w:proofErr w:type="spellEnd"/>
      <w:r w:rsidR="00C84E78" w:rsidRPr="00DF3E0E">
        <w:rPr>
          <w:sz w:val="20"/>
          <w:szCs w:val="20"/>
        </w:rPr>
        <w:t xml:space="preserve"> сплатити кошти </w:t>
      </w:r>
      <w:r w:rsidR="00E83D00" w:rsidRPr="00DF3E0E">
        <w:rPr>
          <w:sz w:val="20"/>
          <w:szCs w:val="20"/>
        </w:rPr>
        <w:t xml:space="preserve">в разі настання гарантійного випадку. </w:t>
      </w:r>
      <w:r w:rsidR="00C84E78" w:rsidRPr="00DF3E0E">
        <w:rPr>
          <w:sz w:val="20"/>
          <w:szCs w:val="20"/>
        </w:rPr>
        <w:t xml:space="preserve">Зобов'язання банку-гаранта перед </w:t>
      </w:r>
      <w:proofErr w:type="spellStart"/>
      <w:r w:rsidR="00C84E78" w:rsidRPr="00DF3E0E">
        <w:rPr>
          <w:sz w:val="20"/>
          <w:szCs w:val="20"/>
        </w:rPr>
        <w:t>бенефіціаром</w:t>
      </w:r>
      <w:proofErr w:type="spellEnd"/>
      <w:r w:rsidR="00C84E78" w:rsidRPr="00DF3E0E">
        <w:rPr>
          <w:sz w:val="20"/>
          <w:szCs w:val="20"/>
        </w:rPr>
        <w:t xml:space="preserve"> не залежить від </w:t>
      </w:r>
      <w:r w:rsidR="00E83D00" w:rsidRPr="00DF3E0E">
        <w:rPr>
          <w:sz w:val="20"/>
          <w:szCs w:val="20"/>
        </w:rPr>
        <w:t xml:space="preserve">базових відносин, які забезпечуються такою гарантією </w:t>
      </w:r>
      <w:r w:rsidR="00C84E78" w:rsidRPr="00DF3E0E">
        <w:rPr>
          <w:sz w:val="20"/>
          <w:szCs w:val="20"/>
        </w:rPr>
        <w:t>(</w:t>
      </w:r>
      <w:r w:rsidR="00E83D00" w:rsidRPr="00DF3E0E">
        <w:rPr>
          <w:sz w:val="20"/>
          <w:szCs w:val="20"/>
        </w:rPr>
        <w:t xml:space="preserve">їх </w:t>
      </w:r>
      <w:r w:rsidR="00C84E78" w:rsidRPr="00DF3E0E">
        <w:rPr>
          <w:sz w:val="20"/>
          <w:szCs w:val="20"/>
        </w:rPr>
        <w:t>припинення або недійсності), зокрема і тоді, коли посилання на таке зобов'язання безпосередньо міститься в тексті гарантії.</w:t>
      </w:r>
    </w:p>
    <w:p w14:paraId="13EF82DB" w14:textId="0B9E3E9B" w:rsidR="00C84E78" w:rsidRPr="00DF3E0E" w:rsidRDefault="00F71AA8" w:rsidP="00702F57">
      <w:pPr>
        <w:ind w:firstLine="708"/>
        <w:jc w:val="both"/>
        <w:rPr>
          <w:sz w:val="20"/>
          <w:szCs w:val="20"/>
        </w:rPr>
      </w:pPr>
      <w:r w:rsidRPr="00DF3E0E">
        <w:rPr>
          <w:b/>
          <w:sz w:val="20"/>
          <w:szCs w:val="20"/>
        </w:rPr>
        <w:t>1.1</w:t>
      </w:r>
      <w:r w:rsidR="001C6564" w:rsidRPr="00DF3E0E">
        <w:rPr>
          <w:b/>
          <w:sz w:val="20"/>
          <w:szCs w:val="20"/>
        </w:rPr>
        <w:t>7</w:t>
      </w:r>
      <w:r w:rsidRPr="00DF3E0E">
        <w:rPr>
          <w:b/>
          <w:sz w:val="20"/>
          <w:szCs w:val="20"/>
        </w:rPr>
        <w:t xml:space="preserve">. </w:t>
      </w:r>
      <w:r w:rsidR="00C84E78" w:rsidRPr="00DF3E0E">
        <w:rPr>
          <w:b/>
          <w:sz w:val="20"/>
          <w:szCs w:val="20"/>
        </w:rPr>
        <w:t>Гарантійний випадок</w:t>
      </w:r>
      <w:r w:rsidR="00C84E78" w:rsidRPr="00DF3E0E">
        <w:rPr>
          <w:sz w:val="20"/>
          <w:szCs w:val="20"/>
        </w:rPr>
        <w:t xml:space="preserve"> - факт порушення принципалом перед </w:t>
      </w:r>
      <w:proofErr w:type="spellStart"/>
      <w:r w:rsidR="00C84E78" w:rsidRPr="00DF3E0E">
        <w:rPr>
          <w:sz w:val="20"/>
          <w:szCs w:val="20"/>
        </w:rPr>
        <w:t>бенефіціаром</w:t>
      </w:r>
      <w:proofErr w:type="spellEnd"/>
      <w:r w:rsidR="00C84E78" w:rsidRPr="00DF3E0E">
        <w:rPr>
          <w:sz w:val="20"/>
          <w:szCs w:val="20"/>
        </w:rPr>
        <w:t xml:space="preserve"> зобов'язання, забезпеченого гарантією, у зв'язку із настанням якого банк-гарант одержує вимогу </w:t>
      </w:r>
      <w:proofErr w:type="spellStart"/>
      <w:r w:rsidR="00C84E78" w:rsidRPr="00DF3E0E">
        <w:rPr>
          <w:sz w:val="20"/>
          <w:szCs w:val="20"/>
        </w:rPr>
        <w:t>бенефіціара</w:t>
      </w:r>
      <w:proofErr w:type="spellEnd"/>
      <w:r w:rsidR="00C84E78" w:rsidRPr="00DF3E0E">
        <w:rPr>
          <w:sz w:val="20"/>
          <w:szCs w:val="20"/>
        </w:rPr>
        <w:t xml:space="preserve"> на сплату коштів відповідно до виданої гарантії з урахуванням умов наданої гарантії та протягом строку дії гарантії.</w:t>
      </w:r>
    </w:p>
    <w:p w14:paraId="667BC3D4" w14:textId="01AB64C9" w:rsidR="00C84E78" w:rsidRPr="00DF3E0E" w:rsidRDefault="00F71AA8" w:rsidP="00702F57">
      <w:pPr>
        <w:ind w:firstLine="708"/>
        <w:jc w:val="both"/>
        <w:rPr>
          <w:sz w:val="20"/>
          <w:szCs w:val="20"/>
        </w:rPr>
      </w:pPr>
      <w:r w:rsidRPr="00DF3E0E">
        <w:rPr>
          <w:b/>
          <w:sz w:val="20"/>
          <w:szCs w:val="20"/>
        </w:rPr>
        <w:t>1.1</w:t>
      </w:r>
      <w:r w:rsidR="001C6564" w:rsidRPr="00DF3E0E">
        <w:rPr>
          <w:b/>
          <w:sz w:val="20"/>
          <w:szCs w:val="20"/>
        </w:rPr>
        <w:t>8</w:t>
      </w:r>
      <w:r w:rsidRPr="00DF3E0E">
        <w:rPr>
          <w:b/>
          <w:sz w:val="20"/>
          <w:szCs w:val="20"/>
        </w:rPr>
        <w:t xml:space="preserve">. </w:t>
      </w:r>
      <w:r w:rsidR="00C84E78" w:rsidRPr="00DF3E0E">
        <w:rPr>
          <w:b/>
          <w:sz w:val="20"/>
          <w:szCs w:val="20"/>
        </w:rPr>
        <w:t>Дата валютування</w:t>
      </w:r>
      <w:r w:rsidR="00C84E78" w:rsidRPr="00DF3E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351485AA" w14:textId="393652E1" w:rsidR="00C84E78" w:rsidRPr="00DF3E0E" w:rsidRDefault="00F71AA8" w:rsidP="00702F57">
      <w:pPr>
        <w:autoSpaceDE w:val="0"/>
        <w:autoSpaceDN w:val="0"/>
        <w:adjustRightInd w:val="0"/>
        <w:ind w:firstLine="708"/>
        <w:jc w:val="both"/>
        <w:rPr>
          <w:sz w:val="20"/>
          <w:szCs w:val="20"/>
          <w:lang w:eastAsia="uk-UA"/>
        </w:rPr>
      </w:pPr>
      <w:r w:rsidRPr="00DF3E0E">
        <w:rPr>
          <w:b/>
          <w:sz w:val="20"/>
          <w:szCs w:val="20"/>
          <w:lang w:eastAsia="uk-UA"/>
        </w:rPr>
        <w:t>1.1</w:t>
      </w:r>
      <w:r w:rsidR="001C6564" w:rsidRPr="00DF3E0E">
        <w:rPr>
          <w:b/>
          <w:sz w:val="20"/>
          <w:szCs w:val="20"/>
          <w:lang w:eastAsia="uk-UA"/>
        </w:rPr>
        <w:t>9</w:t>
      </w:r>
      <w:r w:rsidRPr="00DF3E0E">
        <w:rPr>
          <w:b/>
          <w:sz w:val="20"/>
          <w:szCs w:val="20"/>
          <w:lang w:eastAsia="uk-UA"/>
        </w:rPr>
        <w:t xml:space="preserve">. </w:t>
      </w:r>
      <w:r w:rsidR="00C84E78" w:rsidRPr="00DF3E0E">
        <w:rPr>
          <w:b/>
          <w:sz w:val="20"/>
          <w:szCs w:val="20"/>
          <w:lang w:eastAsia="uk-UA"/>
        </w:rPr>
        <w:t>Держатель корпоративної платіжної картки</w:t>
      </w:r>
      <w:r w:rsidR="00C84E78" w:rsidRPr="00DF3E0E">
        <w:rPr>
          <w:sz w:val="20"/>
          <w:szCs w:val="20"/>
          <w:lang w:eastAsia="uk-UA"/>
        </w:rPr>
        <w:t xml:space="preserve"> – уповноважена</w:t>
      </w:r>
      <w:r w:rsidR="008A3A34" w:rsidRPr="00DF3E0E">
        <w:rPr>
          <w:sz w:val="20"/>
          <w:szCs w:val="20"/>
          <w:lang w:eastAsia="uk-UA"/>
        </w:rPr>
        <w:t>/довірена</w:t>
      </w:r>
      <w:r w:rsidR="00C84E78" w:rsidRPr="00DF3E0E">
        <w:rPr>
          <w:sz w:val="20"/>
          <w:szCs w:val="20"/>
          <w:lang w:eastAsia="uk-UA"/>
        </w:rPr>
        <w:t xml:space="preserve"> особа Клієнта, яка на законних підставах використовує корпоративну платіжну картку для ініціювання переказу коштів з </w:t>
      </w:r>
      <w:r w:rsidR="008A3A34" w:rsidRPr="00DF3E0E">
        <w:rPr>
          <w:sz w:val="20"/>
          <w:szCs w:val="20"/>
          <w:lang w:eastAsia="uk-UA"/>
        </w:rPr>
        <w:t xml:space="preserve">поточного </w:t>
      </w:r>
      <w:r w:rsidR="00C84E78" w:rsidRPr="00DF3E0E">
        <w:rPr>
          <w:sz w:val="20"/>
          <w:szCs w:val="20"/>
          <w:lang w:eastAsia="uk-UA"/>
        </w:rPr>
        <w:t>рахунку</w:t>
      </w:r>
      <w:r w:rsidR="008A3A34" w:rsidRPr="00DF3E0E">
        <w:rPr>
          <w:sz w:val="20"/>
          <w:szCs w:val="20"/>
          <w:lang w:eastAsia="uk-UA"/>
        </w:rPr>
        <w:t xml:space="preserve"> з використанням ПК</w:t>
      </w:r>
      <w:r w:rsidR="00C84E78" w:rsidRPr="00DF3E0E">
        <w:rPr>
          <w:sz w:val="20"/>
          <w:szCs w:val="20"/>
          <w:lang w:eastAsia="uk-UA"/>
        </w:rPr>
        <w:t xml:space="preserve"> Клієнта в Банку або здійснює інші операції з її застосуванням.</w:t>
      </w:r>
    </w:p>
    <w:p w14:paraId="6F58A8F1" w14:textId="1230B65F" w:rsidR="00C84E78" w:rsidRPr="00DF3E0E" w:rsidRDefault="00F71AA8" w:rsidP="003447BE">
      <w:pPr>
        <w:ind w:firstLine="708"/>
        <w:jc w:val="both"/>
        <w:rPr>
          <w:sz w:val="20"/>
          <w:szCs w:val="20"/>
        </w:rPr>
      </w:pPr>
      <w:r w:rsidRPr="00DF3E0E">
        <w:rPr>
          <w:b/>
          <w:sz w:val="20"/>
          <w:szCs w:val="20"/>
        </w:rPr>
        <w:t>1.</w:t>
      </w:r>
      <w:r w:rsidR="001C6564" w:rsidRPr="00DF3E0E">
        <w:rPr>
          <w:b/>
          <w:sz w:val="20"/>
          <w:szCs w:val="20"/>
        </w:rPr>
        <w:t>20</w:t>
      </w:r>
      <w:r w:rsidRPr="00DF3E0E">
        <w:rPr>
          <w:b/>
          <w:sz w:val="20"/>
          <w:szCs w:val="20"/>
        </w:rPr>
        <w:t xml:space="preserve">. </w:t>
      </w:r>
      <w:r w:rsidR="00C84E78" w:rsidRPr="00DF3E0E">
        <w:rPr>
          <w:b/>
          <w:sz w:val="20"/>
          <w:szCs w:val="20"/>
        </w:rPr>
        <w:t>Держатель/Власник платіжної картки</w:t>
      </w:r>
      <w:r w:rsidR="00C84E78" w:rsidRPr="00DF3E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37560BC1" w14:textId="7AF8C141" w:rsidR="00C84E78" w:rsidRPr="00DF3E0E" w:rsidRDefault="00F71AA8" w:rsidP="009A5A22">
      <w:pPr>
        <w:ind w:firstLine="708"/>
        <w:jc w:val="both"/>
        <w:rPr>
          <w:sz w:val="20"/>
          <w:szCs w:val="20"/>
        </w:rPr>
      </w:pPr>
      <w:r w:rsidRPr="00DF3E0E">
        <w:rPr>
          <w:b/>
          <w:sz w:val="20"/>
          <w:szCs w:val="20"/>
        </w:rPr>
        <w:t>1.2</w:t>
      </w:r>
      <w:r w:rsidR="001C6564" w:rsidRPr="00DF3E0E">
        <w:rPr>
          <w:b/>
          <w:sz w:val="20"/>
          <w:szCs w:val="20"/>
        </w:rPr>
        <w:t>1</w:t>
      </w:r>
      <w:r w:rsidRPr="00DF3E0E">
        <w:rPr>
          <w:b/>
          <w:sz w:val="20"/>
          <w:szCs w:val="20"/>
        </w:rPr>
        <w:t xml:space="preserve">. </w:t>
      </w:r>
      <w:r w:rsidR="00C84E78" w:rsidRPr="00DF3E0E">
        <w:rPr>
          <w:b/>
          <w:sz w:val="20"/>
          <w:szCs w:val="20"/>
        </w:rPr>
        <w:t>Довірена особа</w:t>
      </w:r>
      <w:r w:rsidR="00C84E78" w:rsidRPr="00DF3E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7B0DBBA8" w14:textId="028075C0" w:rsidR="00C84E78" w:rsidRPr="00DF3E0E" w:rsidRDefault="00F71AA8" w:rsidP="00AA4DD6">
      <w:pPr>
        <w:ind w:firstLine="708"/>
        <w:jc w:val="both"/>
        <w:rPr>
          <w:sz w:val="20"/>
          <w:szCs w:val="20"/>
        </w:rPr>
      </w:pPr>
      <w:r w:rsidRPr="00DF3E0E">
        <w:rPr>
          <w:b/>
          <w:sz w:val="20"/>
          <w:szCs w:val="20"/>
        </w:rPr>
        <w:lastRenderedPageBreak/>
        <w:t>1.2</w:t>
      </w:r>
      <w:r w:rsidR="001C6564" w:rsidRPr="00DF3E0E">
        <w:rPr>
          <w:b/>
          <w:sz w:val="20"/>
          <w:szCs w:val="20"/>
        </w:rPr>
        <w:t>2</w:t>
      </w:r>
      <w:r w:rsidRPr="00DF3E0E">
        <w:rPr>
          <w:b/>
          <w:sz w:val="20"/>
          <w:szCs w:val="20"/>
        </w:rPr>
        <w:t xml:space="preserve">. </w:t>
      </w:r>
      <w:r w:rsidR="00C84E78" w:rsidRPr="00DF3E0E">
        <w:rPr>
          <w:b/>
          <w:sz w:val="20"/>
          <w:szCs w:val="20"/>
        </w:rPr>
        <w:t>Доручення на перевезення валютних цінностей</w:t>
      </w:r>
      <w:r w:rsidR="00C84E78" w:rsidRPr="00DF3E0E">
        <w:rPr>
          <w:sz w:val="20"/>
          <w:szCs w:val="20"/>
        </w:rPr>
        <w:t xml:space="preserve"> - письмове уповноваження (документ), видане (виданий) керівником (уповноваженою особою) банку / (юридичної особи) бригаді інкасації підпорядкованого підрозділу інкасації на виконання від його імені дій, передбачених цим документом.</w:t>
      </w:r>
    </w:p>
    <w:p w14:paraId="1363F733" w14:textId="3842814A" w:rsidR="00311185" w:rsidRPr="00DF3E0E" w:rsidRDefault="00F71AA8" w:rsidP="00311185">
      <w:pPr>
        <w:ind w:firstLine="708"/>
        <w:jc w:val="both"/>
        <w:rPr>
          <w:sz w:val="20"/>
          <w:szCs w:val="20"/>
        </w:rPr>
      </w:pPr>
      <w:r w:rsidRPr="00DF3E0E">
        <w:rPr>
          <w:b/>
          <w:sz w:val="20"/>
          <w:szCs w:val="20"/>
        </w:rPr>
        <w:t>1.2</w:t>
      </w:r>
      <w:r w:rsidR="001C6564" w:rsidRPr="00DF3E0E">
        <w:rPr>
          <w:b/>
          <w:sz w:val="20"/>
          <w:szCs w:val="20"/>
        </w:rPr>
        <w:t>3</w:t>
      </w:r>
      <w:r w:rsidRPr="00DF3E0E">
        <w:rPr>
          <w:b/>
          <w:sz w:val="20"/>
          <w:szCs w:val="20"/>
        </w:rPr>
        <w:t xml:space="preserve">. </w:t>
      </w:r>
      <w:r w:rsidR="00C84E78" w:rsidRPr="00DF3E0E">
        <w:rPr>
          <w:b/>
          <w:sz w:val="20"/>
          <w:szCs w:val="20"/>
        </w:rPr>
        <w:t>Електронний документ</w:t>
      </w:r>
      <w:r w:rsidR="00C84E78" w:rsidRPr="00DF3E0E">
        <w:rPr>
          <w:sz w:val="20"/>
          <w:szCs w:val="20"/>
        </w:rPr>
        <w:t xml:space="preserve"> - </w:t>
      </w:r>
      <w:r w:rsidR="00311185" w:rsidRPr="00DF3E0E">
        <w:rPr>
          <w:sz w:val="20"/>
          <w:szCs w:val="20"/>
        </w:rPr>
        <w:t>документ, інформація в якому зафіксована у вигляді електронних даних, включаючи обов'язкові реквізити документа.</w:t>
      </w:r>
    </w:p>
    <w:p w14:paraId="37776D0A" w14:textId="04FA835E" w:rsidR="00311185" w:rsidRPr="00DF3E0E" w:rsidRDefault="00311185" w:rsidP="00311185">
      <w:pPr>
        <w:ind w:firstLine="708"/>
        <w:jc w:val="both"/>
        <w:rPr>
          <w:sz w:val="20"/>
          <w:szCs w:val="20"/>
        </w:rPr>
      </w:pPr>
      <w:r w:rsidRPr="00DF3E0E">
        <w:rPr>
          <w:b/>
          <w:sz w:val="20"/>
          <w:szCs w:val="20"/>
        </w:rPr>
        <w:t>1.2</w:t>
      </w:r>
      <w:r w:rsidR="001C6564" w:rsidRPr="00DF3E0E">
        <w:rPr>
          <w:b/>
          <w:sz w:val="20"/>
          <w:szCs w:val="20"/>
        </w:rPr>
        <w:t>4</w:t>
      </w:r>
      <w:r w:rsidRPr="00DF3E0E">
        <w:rPr>
          <w:b/>
          <w:sz w:val="20"/>
          <w:szCs w:val="20"/>
        </w:rPr>
        <w:t>. Електронна печатка</w:t>
      </w:r>
      <w:r w:rsidRPr="00DF3E0E">
        <w:rPr>
          <w:sz w:val="20"/>
          <w:szCs w:val="20"/>
        </w:rPr>
        <w:t xml:space="preserve"> - електронні дані, які додаються створювачем електронної печатки до інших електронних даних або </w:t>
      </w:r>
      <w:proofErr w:type="spellStart"/>
      <w:r w:rsidRPr="00DF3E0E">
        <w:rPr>
          <w:sz w:val="20"/>
          <w:szCs w:val="20"/>
        </w:rPr>
        <w:t>логічно</w:t>
      </w:r>
      <w:proofErr w:type="spellEnd"/>
      <w:r w:rsidRPr="00DF3E0E">
        <w:rPr>
          <w:sz w:val="20"/>
          <w:szCs w:val="20"/>
        </w:rPr>
        <w:t xml:space="preserve">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2D4DA914" w14:textId="718A45D2" w:rsidR="00311185" w:rsidRPr="00DF3E0E" w:rsidRDefault="00311185" w:rsidP="00311185">
      <w:pPr>
        <w:ind w:firstLine="708"/>
        <w:jc w:val="both"/>
        <w:rPr>
          <w:sz w:val="20"/>
          <w:szCs w:val="20"/>
        </w:rPr>
      </w:pPr>
      <w:r w:rsidRPr="00DF3E0E">
        <w:rPr>
          <w:b/>
          <w:sz w:val="20"/>
          <w:szCs w:val="20"/>
        </w:rPr>
        <w:t>1.2</w:t>
      </w:r>
      <w:r w:rsidR="001C6564" w:rsidRPr="00DF3E0E">
        <w:rPr>
          <w:b/>
          <w:sz w:val="20"/>
          <w:szCs w:val="20"/>
        </w:rPr>
        <w:t>5</w:t>
      </w:r>
      <w:r w:rsidRPr="00DF3E0E">
        <w:rPr>
          <w:b/>
          <w:sz w:val="20"/>
          <w:szCs w:val="20"/>
        </w:rPr>
        <w:t>. Електронний підпис (ЕП)</w:t>
      </w:r>
      <w:r w:rsidRPr="00DF3E0E">
        <w:rPr>
          <w:sz w:val="20"/>
          <w:szCs w:val="20"/>
        </w:rPr>
        <w:t xml:space="preserve"> - електронні дані, які додаються </w:t>
      </w:r>
      <w:proofErr w:type="spellStart"/>
      <w:r w:rsidRPr="00DF3E0E">
        <w:rPr>
          <w:sz w:val="20"/>
          <w:szCs w:val="20"/>
        </w:rPr>
        <w:t>підписувачем</w:t>
      </w:r>
      <w:proofErr w:type="spellEnd"/>
      <w:r w:rsidRPr="00DF3E0E">
        <w:rPr>
          <w:sz w:val="20"/>
          <w:szCs w:val="20"/>
        </w:rPr>
        <w:t xml:space="preserve"> до інших електронних даних або </w:t>
      </w:r>
      <w:proofErr w:type="spellStart"/>
      <w:r w:rsidRPr="00DF3E0E">
        <w:rPr>
          <w:sz w:val="20"/>
          <w:szCs w:val="20"/>
        </w:rPr>
        <w:t>логічно</w:t>
      </w:r>
      <w:proofErr w:type="spellEnd"/>
      <w:r w:rsidRPr="00DF3E0E">
        <w:rPr>
          <w:sz w:val="20"/>
          <w:szCs w:val="20"/>
        </w:rPr>
        <w:t xml:space="preserve">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w:t>
      </w:r>
      <w:r w:rsidR="001C6564" w:rsidRPr="00DF3E0E">
        <w:rPr>
          <w:sz w:val="20"/>
          <w:szCs w:val="20"/>
        </w:rPr>
        <w:t xml:space="preserve"> та визначає у внутрішніх документах</w:t>
      </w:r>
      <w:r w:rsidRPr="00DF3E0E">
        <w:rPr>
          <w:sz w:val="20"/>
          <w:szCs w:val="20"/>
        </w:rPr>
        <w:t xml:space="preserve">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r w:rsidR="001C6564" w:rsidRPr="00DF3E0E">
        <w:rPr>
          <w:sz w:val="20"/>
          <w:szCs w:val="20"/>
        </w:rPr>
        <w:t>.</w:t>
      </w:r>
    </w:p>
    <w:p w14:paraId="0C611FA9" w14:textId="72FFAC94" w:rsidR="00311185" w:rsidRPr="00DF3E0E" w:rsidRDefault="00311185" w:rsidP="00EA6A3D">
      <w:pPr>
        <w:ind w:firstLine="708"/>
        <w:jc w:val="both"/>
        <w:rPr>
          <w:sz w:val="20"/>
          <w:szCs w:val="20"/>
        </w:rPr>
      </w:pPr>
      <w:r w:rsidRPr="00DF3E0E">
        <w:rPr>
          <w:b/>
          <w:sz w:val="20"/>
          <w:szCs w:val="20"/>
        </w:rPr>
        <w:t>1.2</w:t>
      </w:r>
      <w:r w:rsidR="001C6564" w:rsidRPr="00DF3E0E">
        <w:rPr>
          <w:b/>
          <w:sz w:val="20"/>
          <w:szCs w:val="20"/>
        </w:rPr>
        <w:t>6</w:t>
      </w:r>
      <w:r w:rsidRPr="00DF3E0E">
        <w:rPr>
          <w:b/>
          <w:sz w:val="20"/>
          <w:szCs w:val="20"/>
        </w:rPr>
        <w:t xml:space="preserve">. </w:t>
      </w:r>
      <w:r w:rsidR="001C6564" w:rsidRPr="00DF3E0E">
        <w:rPr>
          <w:b/>
          <w:sz w:val="20"/>
          <w:szCs w:val="20"/>
        </w:rPr>
        <w:t>Е</w:t>
      </w:r>
      <w:r w:rsidRPr="00DF3E0E">
        <w:rPr>
          <w:b/>
          <w:sz w:val="20"/>
          <w:szCs w:val="20"/>
        </w:rPr>
        <w:t xml:space="preserve">лектронна ідентифікація </w:t>
      </w:r>
      <w:r w:rsidRPr="00DF3E0E">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69FD0A28" w14:textId="0F6D0BE9" w:rsidR="00C84E78" w:rsidRPr="00DF3E0E" w:rsidRDefault="00F71AA8" w:rsidP="003447BE">
      <w:pPr>
        <w:ind w:firstLine="708"/>
        <w:jc w:val="both"/>
        <w:rPr>
          <w:sz w:val="20"/>
          <w:szCs w:val="20"/>
        </w:rPr>
      </w:pPr>
      <w:r w:rsidRPr="00DF3E0E">
        <w:rPr>
          <w:b/>
          <w:sz w:val="20"/>
          <w:szCs w:val="20"/>
        </w:rPr>
        <w:t>1.2</w:t>
      </w:r>
      <w:r w:rsidR="00EA6A3D" w:rsidRPr="00DF3E0E">
        <w:rPr>
          <w:b/>
          <w:sz w:val="20"/>
          <w:szCs w:val="20"/>
        </w:rPr>
        <w:t>7</w:t>
      </w:r>
      <w:r w:rsidRPr="00DF3E0E">
        <w:rPr>
          <w:b/>
          <w:sz w:val="20"/>
          <w:szCs w:val="20"/>
        </w:rPr>
        <w:t xml:space="preserve">. </w:t>
      </w:r>
      <w:r w:rsidR="00C84E78" w:rsidRPr="00DF3E0E">
        <w:rPr>
          <w:b/>
          <w:sz w:val="20"/>
          <w:szCs w:val="20"/>
        </w:rPr>
        <w:t>Електронні дані</w:t>
      </w:r>
      <w:r w:rsidR="00C84E78" w:rsidRPr="00DF3E0E">
        <w:rPr>
          <w:sz w:val="20"/>
          <w:szCs w:val="20"/>
        </w:rPr>
        <w:t xml:space="preserve"> - будь-яка інформація в електронній формі.</w:t>
      </w:r>
    </w:p>
    <w:p w14:paraId="2B7B9AF7" w14:textId="62547FFD" w:rsidR="00C84E78" w:rsidRPr="00DF3E0E" w:rsidRDefault="00F71AA8" w:rsidP="003447BE">
      <w:pPr>
        <w:ind w:firstLine="708"/>
        <w:jc w:val="both"/>
        <w:rPr>
          <w:sz w:val="20"/>
          <w:szCs w:val="20"/>
        </w:rPr>
      </w:pPr>
      <w:r w:rsidRPr="00DF3E0E">
        <w:rPr>
          <w:b/>
          <w:sz w:val="20"/>
          <w:szCs w:val="20"/>
        </w:rPr>
        <w:t>1.2</w:t>
      </w:r>
      <w:r w:rsidR="00EA6A3D" w:rsidRPr="00DF3E0E">
        <w:rPr>
          <w:b/>
          <w:sz w:val="20"/>
          <w:szCs w:val="20"/>
        </w:rPr>
        <w:t>8</w:t>
      </w:r>
      <w:r w:rsidRPr="00DF3E0E">
        <w:rPr>
          <w:b/>
          <w:sz w:val="20"/>
          <w:szCs w:val="20"/>
        </w:rPr>
        <w:t xml:space="preserve">. </w:t>
      </w:r>
      <w:r w:rsidR="00C84E78" w:rsidRPr="00DF3E0E">
        <w:rPr>
          <w:b/>
          <w:sz w:val="20"/>
          <w:szCs w:val="20"/>
        </w:rPr>
        <w:t>Електронний платіжний засіб</w:t>
      </w:r>
      <w:r w:rsidR="00C84E78" w:rsidRPr="00DF3E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5DBDDA17" w14:textId="5F44E74A" w:rsidR="00A76E96" w:rsidRPr="00DF3E0E" w:rsidRDefault="00F71AA8" w:rsidP="00A76E96">
      <w:pPr>
        <w:ind w:firstLine="708"/>
        <w:jc w:val="both"/>
        <w:rPr>
          <w:sz w:val="20"/>
          <w:szCs w:val="20"/>
        </w:rPr>
      </w:pPr>
      <w:r w:rsidRPr="00DF3E0E">
        <w:rPr>
          <w:b/>
          <w:sz w:val="20"/>
          <w:szCs w:val="20"/>
          <w:lang w:val="ru-RU"/>
        </w:rPr>
        <w:t>1.2</w:t>
      </w:r>
      <w:r w:rsidR="00EA6A3D" w:rsidRPr="00DF3E0E">
        <w:rPr>
          <w:b/>
          <w:sz w:val="20"/>
          <w:szCs w:val="20"/>
          <w:lang w:val="ru-RU"/>
        </w:rPr>
        <w:t>9</w:t>
      </w:r>
      <w:r w:rsidRPr="00DF3E0E">
        <w:rPr>
          <w:b/>
          <w:sz w:val="20"/>
          <w:szCs w:val="20"/>
          <w:lang w:val="ru-RU"/>
        </w:rPr>
        <w:t xml:space="preserve">. </w:t>
      </w:r>
      <w:r w:rsidR="00A76E96" w:rsidRPr="00DF3E0E">
        <w:rPr>
          <w:b/>
          <w:sz w:val="20"/>
          <w:szCs w:val="20"/>
          <w:lang w:val="ru-RU"/>
        </w:rPr>
        <w:t>Е-</w:t>
      </w:r>
      <w:r w:rsidR="00A76E96" w:rsidRPr="00DF3E0E">
        <w:rPr>
          <w:b/>
          <w:sz w:val="20"/>
          <w:szCs w:val="20"/>
          <w:lang w:val="en-US"/>
        </w:rPr>
        <w:t>mail</w:t>
      </w:r>
      <w:r w:rsidR="00A76E96" w:rsidRPr="00DF3E0E">
        <w:rPr>
          <w:b/>
          <w:sz w:val="20"/>
          <w:szCs w:val="20"/>
          <w:lang w:val="ru-RU"/>
        </w:rPr>
        <w:t xml:space="preserve"> </w:t>
      </w:r>
      <w:r w:rsidR="00A76E96" w:rsidRPr="00DF3E0E">
        <w:rPr>
          <w:b/>
          <w:sz w:val="20"/>
          <w:szCs w:val="20"/>
        </w:rPr>
        <w:t xml:space="preserve">виписка </w:t>
      </w:r>
      <w:r w:rsidR="00A76E96" w:rsidRPr="00DF3E0E">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4CA93656" w14:textId="412259D4" w:rsidR="0037570D" w:rsidRPr="00DF3E0E" w:rsidRDefault="00F71AA8" w:rsidP="00052FAE">
      <w:pPr>
        <w:ind w:firstLine="708"/>
        <w:jc w:val="both"/>
        <w:rPr>
          <w:sz w:val="20"/>
          <w:szCs w:val="20"/>
        </w:rPr>
      </w:pPr>
      <w:r w:rsidRPr="00DF3E0E">
        <w:rPr>
          <w:b/>
          <w:sz w:val="20"/>
          <w:szCs w:val="20"/>
        </w:rPr>
        <w:t>1.</w:t>
      </w:r>
      <w:r w:rsidR="00EA6A3D" w:rsidRPr="00DF3E0E">
        <w:rPr>
          <w:b/>
          <w:sz w:val="20"/>
          <w:szCs w:val="20"/>
        </w:rPr>
        <w:t>30</w:t>
      </w:r>
      <w:r w:rsidRPr="00DF3E0E">
        <w:rPr>
          <w:b/>
          <w:sz w:val="20"/>
          <w:szCs w:val="20"/>
        </w:rPr>
        <w:t xml:space="preserve">. </w:t>
      </w:r>
      <w:r w:rsidR="008215A2" w:rsidRPr="00DF3E0E">
        <w:rPr>
          <w:b/>
          <w:sz w:val="20"/>
          <w:szCs w:val="20"/>
        </w:rPr>
        <w:t xml:space="preserve">Інвестиційний рахунок </w:t>
      </w:r>
      <w:r w:rsidR="008215A2" w:rsidRPr="00DF3E0E">
        <w:rPr>
          <w:sz w:val="20"/>
          <w:szCs w:val="20"/>
        </w:rPr>
        <w:t xml:space="preserve">- </w:t>
      </w:r>
      <w:r w:rsidR="00BA51C2" w:rsidRPr="00DF3E0E">
        <w:rPr>
          <w:sz w:val="20"/>
          <w:szCs w:val="20"/>
        </w:rPr>
        <w:t>поточний рахунок в іноземній валюті 1 та 2 групи </w:t>
      </w:r>
      <w:hyperlink r:id="rId8" w:anchor="n15" w:tgtFrame="_blank" w:history="1">
        <w:r w:rsidR="00BA51C2" w:rsidRPr="00DF3E0E">
          <w:rPr>
            <w:sz w:val="20"/>
            <w:szCs w:val="20"/>
          </w:rPr>
          <w:t>Класифікатора іноземних валют і банківських металів</w:t>
        </w:r>
      </w:hyperlink>
      <w:r w:rsidR="00BA51C2" w:rsidRPr="00DF3E0E">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w:t>
      </w:r>
      <w:r w:rsidR="00A5654E" w:rsidRPr="00DF3E0E">
        <w:rPr>
          <w:sz w:val="20"/>
          <w:szCs w:val="20"/>
        </w:rPr>
        <w:t>чинних нормативно-правових актів Національного банку України.</w:t>
      </w:r>
    </w:p>
    <w:p w14:paraId="4B381C2F" w14:textId="20A26578" w:rsidR="00BA51C2" w:rsidRPr="00DF3E0E" w:rsidRDefault="00F71AA8" w:rsidP="002A5B04">
      <w:pPr>
        <w:ind w:firstLine="708"/>
        <w:jc w:val="both"/>
        <w:rPr>
          <w:sz w:val="20"/>
          <w:szCs w:val="20"/>
        </w:rPr>
      </w:pPr>
      <w:r w:rsidRPr="00DF3E0E">
        <w:rPr>
          <w:b/>
          <w:sz w:val="20"/>
          <w:szCs w:val="20"/>
        </w:rPr>
        <w:t>1.</w:t>
      </w:r>
      <w:r w:rsidR="00B85991" w:rsidRPr="00DF3E0E">
        <w:rPr>
          <w:b/>
          <w:sz w:val="20"/>
          <w:szCs w:val="20"/>
        </w:rPr>
        <w:t>31</w:t>
      </w:r>
      <w:r w:rsidRPr="00DF3E0E">
        <w:rPr>
          <w:b/>
          <w:sz w:val="20"/>
          <w:szCs w:val="20"/>
        </w:rPr>
        <w:t xml:space="preserve">. </w:t>
      </w:r>
      <w:r w:rsidR="00052FAE" w:rsidRPr="00DF3E0E">
        <w:rPr>
          <w:b/>
          <w:sz w:val="20"/>
          <w:szCs w:val="20"/>
        </w:rPr>
        <w:t>І</w:t>
      </w:r>
      <w:r w:rsidR="00BA51C2" w:rsidRPr="00DF3E0E">
        <w:rPr>
          <w:b/>
          <w:sz w:val="20"/>
          <w:szCs w:val="20"/>
        </w:rPr>
        <w:t>нвестиція за кордон</w:t>
      </w:r>
      <w:r w:rsidR="00BA51C2" w:rsidRPr="00DF3E0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r w:rsidR="00052FAE" w:rsidRPr="00DF3E0E">
        <w:rPr>
          <w:sz w:val="20"/>
          <w:szCs w:val="20"/>
        </w:rPr>
        <w:t>.</w:t>
      </w:r>
    </w:p>
    <w:p w14:paraId="2CA6B2E7" w14:textId="631EBA40" w:rsidR="00C84E78" w:rsidRPr="00DF3E0E" w:rsidRDefault="00F71AA8" w:rsidP="00D944E6">
      <w:pPr>
        <w:ind w:firstLine="708"/>
        <w:jc w:val="both"/>
        <w:rPr>
          <w:sz w:val="20"/>
          <w:szCs w:val="20"/>
        </w:rPr>
      </w:pPr>
      <w:r w:rsidRPr="00DF3E0E">
        <w:rPr>
          <w:b/>
          <w:sz w:val="20"/>
          <w:szCs w:val="20"/>
        </w:rPr>
        <w:t>1.</w:t>
      </w:r>
      <w:r w:rsidR="00B85991" w:rsidRPr="00DF3E0E">
        <w:rPr>
          <w:b/>
          <w:sz w:val="20"/>
          <w:szCs w:val="20"/>
        </w:rPr>
        <w:t>3</w:t>
      </w:r>
      <w:r w:rsidR="002A5B04" w:rsidRPr="00DF3E0E">
        <w:rPr>
          <w:b/>
          <w:sz w:val="20"/>
          <w:szCs w:val="20"/>
        </w:rPr>
        <w:t>2</w:t>
      </w:r>
      <w:r w:rsidRPr="00DF3E0E">
        <w:rPr>
          <w:b/>
          <w:sz w:val="20"/>
          <w:szCs w:val="20"/>
        </w:rPr>
        <w:t xml:space="preserve">. </w:t>
      </w:r>
      <w:r w:rsidR="00C84E78" w:rsidRPr="00DF3E0E">
        <w:rPr>
          <w:b/>
          <w:sz w:val="20"/>
          <w:szCs w:val="20"/>
        </w:rPr>
        <w:t>Інкасація коштів</w:t>
      </w:r>
      <w:r w:rsidR="00C84E78" w:rsidRPr="00DF3E0E">
        <w:rPr>
          <w:sz w:val="20"/>
          <w:szCs w:val="20"/>
        </w:rPr>
        <w:t xml:space="preserve"> - збирання та доставка інкасаторами згідно з укладеними з клієнтами договорами валютних цінностей клієнтів до каси банку або збирання коштів із підрозділів банку. Інкасація передбачає поступове накопичення коштів на маршруті інкасації.</w:t>
      </w:r>
    </w:p>
    <w:p w14:paraId="122A1FAA" w14:textId="138E4B91" w:rsidR="00C84E78" w:rsidRPr="00DF3E0E" w:rsidRDefault="00F71AA8" w:rsidP="00D944E6">
      <w:pPr>
        <w:ind w:firstLine="708"/>
        <w:jc w:val="both"/>
        <w:rPr>
          <w:sz w:val="20"/>
          <w:szCs w:val="20"/>
        </w:rPr>
      </w:pPr>
      <w:r w:rsidRPr="00DF3E0E">
        <w:rPr>
          <w:b/>
          <w:sz w:val="20"/>
          <w:szCs w:val="20"/>
        </w:rPr>
        <w:t>1.3</w:t>
      </w:r>
      <w:r w:rsidR="002A5B04" w:rsidRPr="00DF3E0E">
        <w:rPr>
          <w:b/>
          <w:sz w:val="20"/>
          <w:szCs w:val="20"/>
        </w:rPr>
        <w:t>3</w:t>
      </w:r>
      <w:r w:rsidRPr="00DF3E0E">
        <w:rPr>
          <w:b/>
          <w:sz w:val="20"/>
          <w:szCs w:val="20"/>
        </w:rPr>
        <w:t xml:space="preserve">. </w:t>
      </w:r>
      <w:r w:rsidR="00C84E78" w:rsidRPr="00DF3E0E">
        <w:rPr>
          <w:b/>
          <w:sz w:val="20"/>
          <w:szCs w:val="20"/>
        </w:rPr>
        <w:t>Інкасатор</w:t>
      </w:r>
      <w:r w:rsidR="00C84E78" w:rsidRPr="00DF3E0E">
        <w:rPr>
          <w:sz w:val="20"/>
          <w:szCs w:val="20"/>
        </w:rPr>
        <w:t xml:space="preserve"> - особа підрозділу інкасації, яка здійснює інкасацію коштів та перевезення валютних цінностей.</w:t>
      </w:r>
    </w:p>
    <w:p w14:paraId="750D64C4" w14:textId="733F3D76" w:rsidR="00C84E78" w:rsidRPr="00DF3E0E" w:rsidRDefault="00F71AA8" w:rsidP="00D944E6">
      <w:pPr>
        <w:ind w:firstLine="708"/>
        <w:jc w:val="both"/>
        <w:rPr>
          <w:sz w:val="20"/>
          <w:szCs w:val="20"/>
        </w:rPr>
      </w:pPr>
      <w:r w:rsidRPr="00DF3E0E">
        <w:rPr>
          <w:b/>
          <w:sz w:val="20"/>
          <w:szCs w:val="20"/>
        </w:rPr>
        <w:t>1.3</w:t>
      </w:r>
      <w:r w:rsidR="002A5B04" w:rsidRPr="00DF3E0E">
        <w:rPr>
          <w:b/>
          <w:sz w:val="20"/>
          <w:szCs w:val="20"/>
        </w:rPr>
        <w:t>4</w:t>
      </w:r>
      <w:r w:rsidRPr="00DF3E0E">
        <w:rPr>
          <w:b/>
          <w:sz w:val="20"/>
          <w:szCs w:val="20"/>
        </w:rPr>
        <w:t xml:space="preserve">. </w:t>
      </w:r>
      <w:r w:rsidR="00C84E78" w:rsidRPr="00DF3E0E">
        <w:rPr>
          <w:b/>
          <w:sz w:val="20"/>
          <w:szCs w:val="20"/>
        </w:rPr>
        <w:t>Інкасатор-водій</w:t>
      </w:r>
      <w:r w:rsidR="00C84E78" w:rsidRPr="00DF3E0E">
        <w:rPr>
          <w:sz w:val="20"/>
          <w:szCs w:val="20"/>
        </w:rPr>
        <w:t xml:space="preserve"> - особа підрозділу інкасації, яка виконує обов'язки інкасатора та/або водія оперативного автотранспорту.</w:t>
      </w:r>
    </w:p>
    <w:p w14:paraId="1DDFB342" w14:textId="328BA01D" w:rsidR="00C84E78" w:rsidRPr="00DF3E0E" w:rsidRDefault="00F71AA8" w:rsidP="00D944E6">
      <w:pPr>
        <w:ind w:firstLine="708"/>
        <w:jc w:val="both"/>
        <w:rPr>
          <w:sz w:val="20"/>
          <w:szCs w:val="20"/>
        </w:rPr>
      </w:pPr>
      <w:r w:rsidRPr="00DF3E0E">
        <w:rPr>
          <w:b/>
          <w:sz w:val="20"/>
          <w:szCs w:val="20"/>
        </w:rPr>
        <w:t>1.3</w:t>
      </w:r>
      <w:r w:rsidR="002A5B04" w:rsidRPr="00DF3E0E">
        <w:rPr>
          <w:b/>
          <w:sz w:val="20"/>
          <w:szCs w:val="20"/>
        </w:rPr>
        <w:t>5</w:t>
      </w:r>
      <w:r w:rsidRPr="00DF3E0E">
        <w:rPr>
          <w:b/>
          <w:sz w:val="20"/>
          <w:szCs w:val="20"/>
        </w:rPr>
        <w:t xml:space="preserve">. </w:t>
      </w:r>
      <w:r w:rsidR="00C84E78" w:rsidRPr="00DF3E0E">
        <w:rPr>
          <w:b/>
          <w:sz w:val="20"/>
          <w:szCs w:val="20"/>
        </w:rPr>
        <w:t>Інкасаторський сейф</w:t>
      </w:r>
      <w:r w:rsidR="00C84E78" w:rsidRPr="00DF3E0E">
        <w:rPr>
          <w:sz w:val="20"/>
          <w:szCs w:val="20"/>
        </w:rPr>
        <w:t xml:space="preserve"> - умонтований в оперативний автотранспорт та обладнаний із пасажирської частини приймальним лотком сейф, призначений для вкладання та зберігання сумок із </w:t>
      </w:r>
      <w:proofErr w:type="spellStart"/>
      <w:r w:rsidR="00C84E78" w:rsidRPr="00DF3E0E">
        <w:rPr>
          <w:sz w:val="20"/>
          <w:szCs w:val="20"/>
        </w:rPr>
        <w:t>проінкасованими</w:t>
      </w:r>
      <w:proofErr w:type="spellEnd"/>
      <w:r w:rsidR="00C84E78" w:rsidRPr="00DF3E0E">
        <w:rPr>
          <w:sz w:val="20"/>
          <w:szCs w:val="20"/>
        </w:rPr>
        <w:t xml:space="preserve"> валютними цінностями на маршруті інкасації. На інкасаторський сейф має бути сертифікат відповідності вимогам Національного стандарту України ДСТУ EN 1143-2:2014 "Засоби безпечного зберігання. Вимоги, класифікація та методи випробовування на тривкість щодо зламування. Частина 2. Депозитні системи", затвердженого наказом Міністерства економічного розвитку і торгівлі України від 30 грудня 2014 року N 1494 (зі змінами), який за формою та змістом відповідає вимогам Законів України "Про технічні регламенти та оцінку відповідності", "Про акредитацію органів з оцінки відповідності". Інкасатори на маршруті інкасації не повинні мати доступу до вмісту інкасаторського сейфа.</w:t>
      </w:r>
    </w:p>
    <w:p w14:paraId="21B0FBBD" w14:textId="1F7641DB" w:rsidR="00311185" w:rsidRPr="00DF3E0E" w:rsidRDefault="00B85991" w:rsidP="00B85991">
      <w:pPr>
        <w:ind w:firstLine="708"/>
        <w:jc w:val="both"/>
        <w:rPr>
          <w:sz w:val="20"/>
          <w:szCs w:val="20"/>
        </w:rPr>
      </w:pPr>
      <w:r w:rsidRPr="00DF3E0E">
        <w:rPr>
          <w:b/>
          <w:sz w:val="20"/>
          <w:szCs w:val="20"/>
        </w:rPr>
        <w:t>1.3</w:t>
      </w:r>
      <w:r w:rsidR="002A5B04" w:rsidRPr="00DF3E0E">
        <w:rPr>
          <w:b/>
          <w:sz w:val="20"/>
          <w:szCs w:val="20"/>
        </w:rPr>
        <w:t>6</w:t>
      </w:r>
      <w:r w:rsidRPr="00DF3E0E">
        <w:rPr>
          <w:b/>
          <w:sz w:val="20"/>
          <w:szCs w:val="20"/>
        </w:rPr>
        <w:t xml:space="preserve">. </w:t>
      </w:r>
      <w:r w:rsidR="00311185" w:rsidRPr="00DF3E0E">
        <w:rPr>
          <w:b/>
          <w:sz w:val="20"/>
          <w:szCs w:val="20"/>
        </w:rPr>
        <w:t>Кваліфікований сертифікат відкритого ключа</w:t>
      </w:r>
      <w:r w:rsidR="00311185" w:rsidRPr="00DF3E0E">
        <w:rPr>
          <w:sz w:val="20"/>
          <w:szCs w:val="20"/>
        </w:rPr>
        <w:t xml:space="preserve"> - сертифікат відкритого ключа, який видається кваліфікованим надавачем електронних довірчих послуг, </w:t>
      </w:r>
      <w:proofErr w:type="spellStart"/>
      <w:r w:rsidR="00311185" w:rsidRPr="00DF3E0E">
        <w:rPr>
          <w:sz w:val="20"/>
          <w:szCs w:val="20"/>
        </w:rPr>
        <w:t>засвідчувальним</w:t>
      </w:r>
      <w:proofErr w:type="spellEnd"/>
      <w:r w:rsidR="00311185" w:rsidRPr="00DF3E0E">
        <w:rPr>
          <w:sz w:val="20"/>
          <w:szCs w:val="20"/>
        </w:rPr>
        <w:t xml:space="preserve"> центром або центральним </w:t>
      </w:r>
      <w:proofErr w:type="spellStart"/>
      <w:r w:rsidR="00311185" w:rsidRPr="00DF3E0E">
        <w:rPr>
          <w:sz w:val="20"/>
          <w:szCs w:val="20"/>
        </w:rPr>
        <w:t>засвідчувальним</w:t>
      </w:r>
      <w:proofErr w:type="spellEnd"/>
      <w:r w:rsidR="00311185" w:rsidRPr="00DF3E0E">
        <w:rPr>
          <w:sz w:val="20"/>
          <w:szCs w:val="20"/>
        </w:rPr>
        <w:t xml:space="preserve"> органом і відповідає вимогам Закону</w:t>
      </w:r>
      <w:r w:rsidR="002069A5" w:rsidRPr="00DF3E0E">
        <w:rPr>
          <w:sz w:val="20"/>
          <w:szCs w:val="20"/>
        </w:rPr>
        <w:t xml:space="preserve"> «Про електронні довірчі послуги».</w:t>
      </w:r>
    </w:p>
    <w:p w14:paraId="390D8A8B" w14:textId="3EFA501F" w:rsidR="00EC483C" w:rsidRPr="00DF3E0E" w:rsidRDefault="00F71AA8" w:rsidP="00EC483C">
      <w:pPr>
        <w:ind w:firstLine="708"/>
        <w:jc w:val="both"/>
        <w:rPr>
          <w:sz w:val="20"/>
          <w:szCs w:val="20"/>
        </w:rPr>
      </w:pPr>
      <w:r w:rsidRPr="00DF3E0E">
        <w:rPr>
          <w:b/>
          <w:sz w:val="20"/>
          <w:szCs w:val="20"/>
        </w:rPr>
        <w:t>1.3</w:t>
      </w:r>
      <w:r w:rsidR="002A5B04" w:rsidRPr="00DF3E0E">
        <w:rPr>
          <w:b/>
          <w:sz w:val="20"/>
          <w:szCs w:val="20"/>
        </w:rPr>
        <w:t>7</w:t>
      </w:r>
      <w:r w:rsidRPr="00DF3E0E">
        <w:rPr>
          <w:b/>
          <w:sz w:val="20"/>
          <w:szCs w:val="20"/>
        </w:rPr>
        <w:t xml:space="preserve">. </w:t>
      </w:r>
      <w:r w:rsidR="00C84E78" w:rsidRPr="00DF3E0E">
        <w:rPr>
          <w:b/>
          <w:sz w:val="20"/>
          <w:szCs w:val="20"/>
        </w:rPr>
        <w:t>Клієнти Банку (Клієнт/Клієнти)</w:t>
      </w:r>
      <w:r w:rsidR="00C84E78" w:rsidRPr="00DF3E0E">
        <w:rPr>
          <w:sz w:val="20"/>
          <w:szCs w:val="20"/>
        </w:rPr>
        <w:t xml:space="preserve"> – користувачі банківськими, фінансовими та іншими послугами (продуктами) Банку, а саме: </w:t>
      </w:r>
      <w:r w:rsidR="00EC483C" w:rsidRPr="00DF3E0E">
        <w:rPr>
          <w:sz w:val="20"/>
          <w:szCs w:val="20"/>
        </w:rPr>
        <w:t>юридичні особи – резиденти та їх відокремлені підрозділи, юридичні особи – нерезиденти та їх представництва, фізичні особи – підприємці, фізичні особи, що провадять незалежну професійну діяльність та інші</w:t>
      </w:r>
      <w:r w:rsidR="00386AEF" w:rsidRPr="00DF3E0E">
        <w:rPr>
          <w:sz w:val="20"/>
          <w:szCs w:val="20"/>
        </w:rPr>
        <w:t xml:space="preserve"> клієнти визначені цим Договором</w:t>
      </w:r>
      <w:r w:rsidR="00EC483C" w:rsidRPr="00DF3E0E">
        <w:rPr>
          <w:sz w:val="20"/>
          <w:szCs w:val="20"/>
        </w:rPr>
        <w:t>.</w:t>
      </w:r>
    </w:p>
    <w:p w14:paraId="561AC61E" w14:textId="771B5E6B" w:rsidR="00C84E78" w:rsidRPr="00DF3E0E" w:rsidRDefault="00F71AA8" w:rsidP="00EC483C">
      <w:pPr>
        <w:ind w:firstLine="708"/>
        <w:jc w:val="both"/>
        <w:rPr>
          <w:sz w:val="20"/>
          <w:szCs w:val="20"/>
        </w:rPr>
      </w:pPr>
      <w:r w:rsidRPr="00DF3E0E">
        <w:rPr>
          <w:b/>
          <w:sz w:val="20"/>
          <w:szCs w:val="20"/>
        </w:rPr>
        <w:t>1.3</w:t>
      </w:r>
      <w:r w:rsidR="002A5B04" w:rsidRPr="00DF3E0E">
        <w:rPr>
          <w:b/>
          <w:sz w:val="20"/>
          <w:szCs w:val="20"/>
        </w:rPr>
        <w:t>8</w:t>
      </w:r>
      <w:r w:rsidRPr="00DF3E0E">
        <w:rPr>
          <w:b/>
          <w:sz w:val="20"/>
          <w:szCs w:val="20"/>
        </w:rPr>
        <w:t xml:space="preserve">. </w:t>
      </w:r>
      <w:r w:rsidR="00C84E78" w:rsidRPr="00DF3E0E">
        <w:rPr>
          <w:b/>
          <w:sz w:val="20"/>
          <w:szCs w:val="20"/>
        </w:rPr>
        <w:t>Користувач</w:t>
      </w:r>
      <w:r w:rsidR="00C84E78" w:rsidRPr="00DF3E0E">
        <w:rPr>
          <w:sz w:val="20"/>
          <w:szCs w:val="20"/>
        </w:rPr>
        <w:t xml:space="preserve"> – Клієнт Банку.</w:t>
      </w:r>
    </w:p>
    <w:p w14:paraId="5C2F4024" w14:textId="744F5FA2" w:rsidR="00C84E78" w:rsidRPr="00DF3E0E" w:rsidRDefault="00F71AA8" w:rsidP="00E84260">
      <w:pPr>
        <w:ind w:firstLine="708"/>
        <w:jc w:val="both"/>
        <w:rPr>
          <w:sz w:val="20"/>
          <w:szCs w:val="20"/>
          <w:lang w:eastAsia="uk-UA"/>
        </w:rPr>
      </w:pPr>
      <w:r w:rsidRPr="00DF3E0E">
        <w:rPr>
          <w:b/>
          <w:sz w:val="20"/>
          <w:szCs w:val="20"/>
          <w:lang w:eastAsia="uk-UA"/>
        </w:rPr>
        <w:t>1.</w:t>
      </w:r>
      <w:r w:rsidR="002A5B04" w:rsidRPr="00DF3E0E">
        <w:rPr>
          <w:b/>
          <w:sz w:val="20"/>
          <w:szCs w:val="20"/>
          <w:lang w:eastAsia="uk-UA"/>
        </w:rPr>
        <w:t>39</w:t>
      </w:r>
      <w:r w:rsidRPr="00DF3E0E">
        <w:rPr>
          <w:b/>
          <w:sz w:val="20"/>
          <w:szCs w:val="20"/>
          <w:lang w:eastAsia="uk-UA"/>
        </w:rPr>
        <w:t xml:space="preserve">. </w:t>
      </w:r>
      <w:r w:rsidR="00C84E78" w:rsidRPr="00DF3E0E">
        <w:rPr>
          <w:b/>
          <w:sz w:val="20"/>
          <w:szCs w:val="20"/>
          <w:lang w:eastAsia="uk-UA"/>
        </w:rPr>
        <w:t>Корпоративна платіжна картка</w:t>
      </w:r>
      <w:r w:rsidR="00C84E78" w:rsidRPr="00DF3E0E">
        <w:rPr>
          <w:sz w:val="20"/>
          <w:szCs w:val="20"/>
          <w:lang w:eastAsia="uk-UA"/>
        </w:rPr>
        <w:t xml:space="preserve"> - платіжна картка</w:t>
      </w:r>
      <w:r w:rsidR="00C84E78" w:rsidRPr="00DF3E0E">
        <w:rPr>
          <w:bCs/>
          <w:sz w:val="20"/>
          <w:szCs w:val="20"/>
        </w:rPr>
        <w:t xml:space="preserve"> міжнародних платіжних систем,</w:t>
      </w:r>
      <w:r w:rsidR="00C84E78" w:rsidRPr="00DF3E0E">
        <w:rPr>
          <w:sz w:val="20"/>
          <w:szCs w:val="20"/>
          <w:lang w:eastAsia="uk-UA"/>
        </w:rPr>
        <w:t xml:space="preserve"> яка дає змогу її держателю здійснювати операції за </w:t>
      </w:r>
      <w:r w:rsidR="00F86803" w:rsidRPr="00DF3E0E">
        <w:rPr>
          <w:sz w:val="20"/>
          <w:szCs w:val="20"/>
          <w:lang w:eastAsia="uk-UA"/>
        </w:rPr>
        <w:t xml:space="preserve">поточним рахунком з використанням ПК </w:t>
      </w:r>
      <w:r w:rsidR="00C84E78" w:rsidRPr="00DF3E0E">
        <w:rPr>
          <w:sz w:val="20"/>
          <w:szCs w:val="20"/>
          <w:lang w:eastAsia="uk-UA"/>
        </w:rPr>
        <w:t>Клієнта.</w:t>
      </w:r>
    </w:p>
    <w:p w14:paraId="1BBC9DB7" w14:textId="493433E4" w:rsidR="00C84E78" w:rsidRPr="00DF3E0E" w:rsidRDefault="00F71AA8" w:rsidP="009A5A22">
      <w:pPr>
        <w:autoSpaceDE w:val="0"/>
        <w:autoSpaceDN w:val="0"/>
        <w:adjustRightInd w:val="0"/>
        <w:ind w:firstLine="708"/>
        <w:jc w:val="both"/>
        <w:rPr>
          <w:b/>
          <w:sz w:val="20"/>
          <w:szCs w:val="20"/>
        </w:rPr>
      </w:pPr>
      <w:r w:rsidRPr="00DF3E0E">
        <w:rPr>
          <w:b/>
          <w:sz w:val="20"/>
          <w:szCs w:val="20"/>
        </w:rPr>
        <w:t>1.</w:t>
      </w:r>
      <w:r w:rsidR="002069A5" w:rsidRPr="00DF3E0E">
        <w:rPr>
          <w:b/>
          <w:sz w:val="20"/>
          <w:szCs w:val="20"/>
        </w:rPr>
        <w:t>4</w:t>
      </w:r>
      <w:r w:rsidR="002A5B04" w:rsidRPr="00DF3E0E">
        <w:rPr>
          <w:b/>
          <w:sz w:val="20"/>
          <w:szCs w:val="20"/>
        </w:rPr>
        <w:t>0</w:t>
      </w:r>
      <w:r w:rsidRPr="00DF3E0E">
        <w:rPr>
          <w:b/>
          <w:sz w:val="20"/>
          <w:szCs w:val="20"/>
        </w:rPr>
        <w:t xml:space="preserve">. </w:t>
      </w:r>
      <w:r w:rsidR="00C84E78" w:rsidRPr="00DF3E0E">
        <w:rPr>
          <w:b/>
          <w:sz w:val="20"/>
          <w:szCs w:val="20"/>
        </w:rPr>
        <w:t>Код авторизації</w:t>
      </w:r>
      <w:r w:rsidR="00C84E78" w:rsidRPr="00DF3E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00C84E78" w:rsidRPr="00DF3E0E">
        <w:rPr>
          <w:b/>
          <w:sz w:val="20"/>
          <w:szCs w:val="20"/>
        </w:rPr>
        <w:t xml:space="preserve"> </w:t>
      </w:r>
    </w:p>
    <w:p w14:paraId="2DFB39E4" w14:textId="0439EA88" w:rsidR="00C84E78" w:rsidRPr="00DF3E0E" w:rsidRDefault="00F71AA8" w:rsidP="009A5A22">
      <w:pPr>
        <w:autoSpaceDE w:val="0"/>
        <w:autoSpaceDN w:val="0"/>
        <w:adjustRightInd w:val="0"/>
        <w:ind w:firstLine="708"/>
        <w:jc w:val="both"/>
        <w:rPr>
          <w:sz w:val="20"/>
          <w:szCs w:val="20"/>
        </w:rPr>
      </w:pPr>
      <w:r w:rsidRPr="00DF3E0E">
        <w:rPr>
          <w:b/>
          <w:sz w:val="20"/>
          <w:szCs w:val="20"/>
        </w:rPr>
        <w:lastRenderedPageBreak/>
        <w:t>1.</w:t>
      </w:r>
      <w:r w:rsidR="002069A5" w:rsidRPr="00DF3E0E">
        <w:rPr>
          <w:b/>
          <w:sz w:val="20"/>
          <w:szCs w:val="20"/>
        </w:rPr>
        <w:t>4</w:t>
      </w:r>
      <w:r w:rsidR="002A5B04" w:rsidRPr="00DF3E0E">
        <w:rPr>
          <w:b/>
          <w:sz w:val="20"/>
          <w:szCs w:val="20"/>
        </w:rPr>
        <w:t>1</w:t>
      </w:r>
      <w:r w:rsidRPr="00DF3E0E">
        <w:rPr>
          <w:b/>
          <w:sz w:val="20"/>
          <w:szCs w:val="20"/>
        </w:rPr>
        <w:t xml:space="preserve">. </w:t>
      </w:r>
      <w:r w:rsidR="00C84E78" w:rsidRPr="00DF3E0E">
        <w:rPr>
          <w:b/>
          <w:sz w:val="20"/>
          <w:szCs w:val="20"/>
        </w:rPr>
        <w:t>Контакт-Центр</w:t>
      </w:r>
      <w:r w:rsidR="00C84E78" w:rsidRPr="00DF3E0E">
        <w:rPr>
          <w:sz w:val="20"/>
          <w:szCs w:val="20"/>
        </w:rPr>
        <w:t xml:space="preserve"> – підрозділ Банку, який здійснює консультаційну та технологічну підтримку Користувачів. Його контакти вказуються на </w:t>
      </w:r>
      <w:r w:rsidR="00CA2C7D" w:rsidRPr="00DF3E0E">
        <w:rPr>
          <w:sz w:val="20"/>
          <w:szCs w:val="20"/>
        </w:rPr>
        <w:t>Сайті Банку</w:t>
      </w:r>
      <w:r w:rsidR="00C84E78" w:rsidRPr="00DF3E0E">
        <w:rPr>
          <w:sz w:val="20"/>
          <w:szCs w:val="20"/>
        </w:rPr>
        <w:t>.</w:t>
      </w:r>
    </w:p>
    <w:p w14:paraId="19E8B373" w14:textId="0A821577" w:rsidR="00C84E78" w:rsidRPr="00DF3E0E" w:rsidRDefault="00F71AA8" w:rsidP="00A97896">
      <w:pPr>
        <w:ind w:firstLine="708"/>
        <w:jc w:val="both"/>
        <w:rPr>
          <w:sz w:val="20"/>
          <w:szCs w:val="20"/>
        </w:rPr>
      </w:pPr>
      <w:r w:rsidRPr="00DF3E0E">
        <w:rPr>
          <w:b/>
          <w:sz w:val="20"/>
          <w:szCs w:val="20"/>
        </w:rPr>
        <w:t>1.</w:t>
      </w:r>
      <w:r w:rsidR="002069A5" w:rsidRPr="00DF3E0E">
        <w:rPr>
          <w:b/>
          <w:sz w:val="20"/>
          <w:szCs w:val="20"/>
        </w:rPr>
        <w:t>4</w:t>
      </w:r>
      <w:r w:rsidR="002A5B04" w:rsidRPr="00DF3E0E">
        <w:rPr>
          <w:b/>
          <w:sz w:val="20"/>
          <w:szCs w:val="20"/>
        </w:rPr>
        <w:t>2</w:t>
      </w:r>
      <w:r w:rsidRPr="00DF3E0E">
        <w:rPr>
          <w:b/>
          <w:sz w:val="20"/>
          <w:szCs w:val="20"/>
        </w:rPr>
        <w:t xml:space="preserve">. </w:t>
      </w:r>
      <w:r w:rsidR="00C84E78" w:rsidRPr="00DF3E0E">
        <w:rPr>
          <w:b/>
          <w:sz w:val="20"/>
          <w:szCs w:val="20"/>
        </w:rPr>
        <w:t>Касета</w:t>
      </w:r>
      <w:r w:rsidR="00C84E78" w:rsidRPr="00DF3E0E">
        <w:rPr>
          <w:sz w:val="20"/>
          <w:szCs w:val="20"/>
        </w:rPr>
        <w:t xml:space="preserve"> - спеціалізована тара для транспортування, зберігання та обліку валютних цінностей. Касета опломбовується пломбами, які фіксують її кришку щодо корпусу в закріпленому стані.</w:t>
      </w:r>
    </w:p>
    <w:p w14:paraId="0F391188" w14:textId="70E22422" w:rsidR="00C84E78" w:rsidRPr="00DF3E0E" w:rsidRDefault="00F71AA8" w:rsidP="00E84260">
      <w:pPr>
        <w:ind w:firstLine="708"/>
        <w:jc w:val="both"/>
        <w:rPr>
          <w:sz w:val="20"/>
          <w:szCs w:val="20"/>
        </w:rPr>
      </w:pPr>
      <w:r w:rsidRPr="00DF3E0E">
        <w:rPr>
          <w:b/>
          <w:sz w:val="20"/>
          <w:szCs w:val="20"/>
        </w:rPr>
        <w:t>1.</w:t>
      </w:r>
      <w:r w:rsidR="002069A5" w:rsidRPr="00DF3E0E">
        <w:rPr>
          <w:b/>
          <w:sz w:val="20"/>
          <w:szCs w:val="20"/>
        </w:rPr>
        <w:t>4</w:t>
      </w:r>
      <w:r w:rsidR="002A5B04" w:rsidRPr="00DF3E0E">
        <w:rPr>
          <w:b/>
          <w:sz w:val="20"/>
          <w:szCs w:val="20"/>
        </w:rPr>
        <w:t>3</w:t>
      </w:r>
      <w:r w:rsidRPr="00DF3E0E">
        <w:rPr>
          <w:b/>
          <w:sz w:val="20"/>
          <w:szCs w:val="20"/>
        </w:rPr>
        <w:t xml:space="preserve">. </w:t>
      </w:r>
      <w:r w:rsidR="00C84E78" w:rsidRPr="00DF3E0E">
        <w:rPr>
          <w:b/>
          <w:sz w:val="20"/>
          <w:szCs w:val="20"/>
        </w:rPr>
        <w:t>Мобільні платежі</w:t>
      </w:r>
      <w:r w:rsidR="00C84E78" w:rsidRPr="00DF3E0E">
        <w:rPr>
          <w:sz w:val="20"/>
          <w:szCs w:val="20"/>
        </w:rPr>
        <w:t xml:space="preserve"> - платіжні операції, що здійснюються користувачами з використанням мобільних платіжних інструментів.</w:t>
      </w:r>
    </w:p>
    <w:p w14:paraId="1B623E37" w14:textId="0ECF3EB8" w:rsidR="00C84E78" w:rsidRPr="00DF3E0E" w:rsidRDefault="00F71AA8" w:rsidP="003447BE">
      <w:pPr>
        <w:ind w:firstLine="708"/>
        <w:jc w:val="both"/>
        <w:rPr>
          <w:sz w:val="20"/>
          <w:szCs w:val="20"/>
        </w:rPr>
      </w:pPr>
      <w:r w:rsidRPr="00DF3E0E">
        <w:rPr>
          <w:b/>
          <w:sz w:val="20"/>
          <w:szCs w:val="20"/>
        </w:rPr>
        <w:t>1.4</w:t>
      </w:r>
      <w:r w:rsidR="002A5B04" w:rsidRPr="00DF3E0E">
        <w:rPr>
          <w:b/>
          <w:sz w:val="20"/>
          <w:szCs w:val="20"/>
        </w:rPr>
        <w:t>4</w:t>
      </w:r>
      <w:r w:rsidRPr="00DF3E0E">
        <w:rPr>
          <w:b/>
          <w:sz w:val="20"/>
          <w:szCs w:val="20"/>
        </w:rPr>
        <w:t xml:space="preserve">. </w:t>
      </w:r>
      <w:r w:rsidR="00C84E78" w:rsidRPr="00DF3E0E">
        <w:rPr>
          <w:b/>
          <w:sz w:val="20"/>
          <w:szCs w:val="20"/>
        </w:rPr>
        <w:t>Мобільний платіжний інструмент</w:t>
      </w:r>
      <w:r w:rsidR="00C84E78" w:rsidRPr="00DF3E0E">
        <w:rPr>
          <w:sz w:val="20"/>
          <w:szCs w:val="20"/>
        </w:rPr>
        <w:t xml:space="preserve"> </w:t>
      </w:r>
      <w:r w:rsidR="00C84E78" w:rsidRPr="00DF3E0E">
        <w:rPr>
          <w:b/>
          <w:sz w:val="20"/>
          <w:szCs w:val="20"/>
        </w:rPr>
        <w:t>(мобільний додаток)</w:t>
      </w:r>
      <w:r w:rsidR="00C84E78" w:rsidRPr="00DF3E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56C1DCAD" w14:textId="59BE3361" w:rsidR="00C84E78" w:rsidRPr="00DF3E0E" w:rsidRDefault="00F71AA8" w:rsidP="00E84260">
      <w:pPr>
        <w:pStyle w:val="a8"/>
        <w:ind w:firstLine="708"/>
        <w:rPr>
          <w:b w:val="0"/>
          <w:sz w:val="20"/>
          <w:lang w:eastAsia="uk-UA"/>
        </w:rPr>
      </w:pPr>
      <w:r w:rsidRPr="00DF3E0E">
        <w:rPr>
          <w:sz w:val="20"/>
        </w:rPr>
        <w:t>1.4</w:t>
      </w:r>
      <w:r w:rsidR="002A5B04" w:rsidRPr="00DF3E0E">
        <w:rPr>
          <w:sz w:val="20"/>
        </w:rPr>
        <w:t>5</w:t>
      </w:r>
      <w:r w:rsidRPr="00DF3E0E">
        <w:rPr>
          <w:sz w:val="20"/>
        </w:rPr>
        <w:t xml:space="preserve">. </w:t>
      </w:r>
      <w:r w:rsidR="00C84E78" w:rsidRPr="00DF3E0E">
        <w:rPr>
          <w:iCs/>
          <w:sz w:val="20"/>
        </w:rPr>
        <w:t>Незнижувальний залишок</w:t>
      </w:r>
      <w:r w:rsidR="00C84E78" w:rsidRPr="00DF3E0E">
        <w:rPr>
          <w:sz w:val="20"/>
          <w:lang w:eastAsia="uk-UA"/>
        </w:rPr>
        <w:t xml:space="preserve"> - </w:t>
      </w:r>
      <w:r w:rsidR="00C84E78" w:rsidRPr="00DF3E0E">
        <w:rPr>
          <w:b w:val="0"/>
          <w:sz w:val="20"/>
          <w:lang w:eastAsia="uk-UA"/>
        </w:rPr>
        <w:t xml:space="preserve">мінімальна сума коштів на </w:t>
      </w:r>
      <w:r w:rsidR="008C33BF" w:rsidRPr="00DF3E0E">
        <w:rPr>
          <w:b w:val="0"/>
          <w:sz w:val="20"/>
          <w:lang w:eastAsia="uk-UA"/>
        </w:rPr>
        <w:t>поточному рахунку з використанням ПК</w:t>
      </w:r>
      <w:r w:rsidR="00C84E78" w:rsidRPr="00DF3E0E">
        <w:rPr>
          <w:b w:val="0"/>
          <w:sz w:val="20"/>
          <w:lang w:eastAsia="uk-UA"/>
        </w:rPr>
        <w:t xml:space="preserve">, яка на термін дії картки повинна залишатися на </w:t>
      </w:r>
      <w:r w:rsidR="008C33BF" w:rsidRPr="00DF3E0E">
        <w:rPr>
          <w:b w:val="0"/>
          <w:sz w:val="20"/>
          <w:lang w:eastAsia="uk-UA"/>
        </w:rPr>
        <w:t xml:space="preserve">поточному рахунку з використанням ПК </w:t>
      </w:r>
      <w:r w:rsidR="00C84E78" w:rsidRPr="00DF3E0E">
        <w:rPr>
          <w:b w:val="0"/>
          <w:sz w:val="20"/>
          <w:lang w:eastAsia="uk-UA"/>
        </w:rPr>
        <w:t>й не може бути використана Клієнтом (його довіреними особами).</w:t>
      </w:r>
    </w:p>
    <w:p w14:paraId="03BEED9E" w14:textId="67630D29" w:rsidR="002A5B04" w:rsidRPr="00DF3E0E" w:rsidRDefault="002A5B04" w:rsidP="002A5B04">
      <w:pPr>
        <w:ind w:firstLine="708"/>
        <w:jc w:val="both"/>
        <w:rPr>
          <w:sz w:val="20"/>
          <w:szCs w:val="20"/>
        </w:rPr>
      </w:pPr>
      <w:r w:rsidRPr="00DF3E0E">
        <w:rPr>
          <w:b/>
          <w:sz w:val="20"/>
          <w:szCs w:val="20"/>
        </w:rPr>
        <w:t>1.46. Незначний розмір валютної операції</w:t>
      </w:r>
      <w:r w:rsidRPr="00DF3E0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FC17A9B" w14:textId="519B1E6C" w:rsidR="00F71AA8" w:rsidRPr="00DF3E0E" w:rsidRDefault="00F71AA8" w:rsidP="00F71AA8">
      <w:pPr>
        <w:ind w:firstLine="708"/>
        <w:jc w:val="both"/>
        <w:rPr>
          <w:sz w:val="20"/>
          <w:szCs w:val="20"/>
          <w:lang w:eastAsia="uk-UA"/>
        </w:rPr>
      </w:pPr>
      <w:r w:rsidRPr="00DF3E0E">
        <w:rPr>
          <w:b/>
          <w:sz w:val="20"/>
          <w:szCs w:val="20"/>
          <w:lang w:eastAsia="uk-UA"/>
        </w:rPr>
        <w:t>1.4</w:t>
      </w:r>
      <w:r w:rsidR="002069A5" w:rsidRPr="00DF3E0E">
        <w:rPr>
          <w:b/>
          <w:sz w:val="20"/>
          <w:szCs w:val="20"/>
          <w:lang w:eastAsia="uk-UA"/>
        </w:rPr>
        <w:t>7</w:t>
      </w:r>
      <w:r w:rsidRPr="00DF3E0E">
        <w:rPr>
          <w:b/>
          <w:sz w:val="20"/>
          <w:szCs w:val="20"/>
          <w:lang w:eastAsia="uk-UA"/>
        </w:rPr>
        <w:t>. Нерезиденти</w:t>
      </w:r>
      <w:r w:rsidRPr="00DF3E0E">
        <w:rPr>
          <w:sz w:val="20"/>
          <w:szCs w:val="20"/>
          <w:lang w:eastAsia="uk-UA"/>
        </w:rPr>
        <w:t xml:space="preserve"> -</w:t>
      </w:r>
    </w:p>
    <w:p w14:paraId="6D1634BC" w14:textId="08EAC65D" w:rsidR="00F71AA8" w:rsidRPr="00DF3E0E" w:rsidRDefault="00117215" w:rsidP="00F71AA8">
      <w:pPr>
        <w:ind w:firstLine="709"/>
        <w:jc w:val="both"/>
        <w:rPr>
          <w:sz w:val="20"/>
          <w:szCs w:val="20"/>
          <w:lang w:eastAsia="uk-UA"/>
        </w:rPr>
      </w:pPr>
      <w:r w:rsidRPr="00DF3E0E">
        <w:rPr>
          <w:sz w:val="20"/>
          <w:szCs w:val="20"/>
          <w:lang w:eastAsia="uk-UA"/>
        </w:rPr>
        <w:t>а</w:t>
      </w:r>
      <w:r w:rsidR="00F71AA8" w:rsidRPr="00DF3E0E">
        <w:rPr>
          <w:sz w:val="20"/>
          <w:szCs w:val="20"/>
          <w:lang w:eastAsia="uk-UA"/>
        </w:rPr>
        <w:t>)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6BB7D885" w14:textId="76C72584" w:rsidR="00F71AA8" w:rsidRPr="00DF3E0E" w:rsidRDefault="00117215" w:rsidP="00F71AA8">
      <w:pPr>
        <w:ind w:firstLine="709"/>
        <w:jc w:val="both"/>
        <w:rPr>
          <w:sz w:val="20"/>
          <w:szCs w:val="20"/>
          <w:lang w:eastAsia="uk-UA"/>
        </w:rPr>
      </w:pPr>
      <w:r w:rsidRPr="00DF3E0E">
        <w:rPr>
          <w:sz w:val="20"/>
          <w:szCs w:val="20"/>
          <w:lang w:eastAsia="uk-UA"/>
        </w:rPr>
        <w:t>б</w:t>
      </w:r>
      <w:r w:rsidR="00F71AA8" w:rsidRPr="00DF3E0E">
        <w:rPr>
          <w:sz w:val="20"/>
          <w:szCs w:val="20"/>
          <w:lang w:eastAsia="uk-UA"/>
        </w:rPr>
        <w:t>)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4F7DEB2A" w14:textId="37D9DF62" w:rsidR="00F71AA8" w:rsidRPr="00DF3E0E" w:rsidRDefault="00117215" w:rsidP="00F71AA8">
      <w:pPr>
        <w:ind w:firstLine="708"/>
        <w:jc w:val="both"/>
        <w:rPr>
          <w:sz w:val="20"/>
          <w:szCs w:val="20"/>
          <w:lang w:eastAsia="uk-UA"/>
        </w:rPr>
      </w:pPr>
      <w:r w:rsidRPr="00DF3E0E">
        <w:rPr>
          <w:sz w:val="20"/>
          <w:szCs w:val="20"/>
          <w:lang w:eastAsia="uk-UA"/>
        </w:rPr>
        <w:t>в</w:t>
      </w:r>
      <w:r w:rsidR="00F71AA8" w:rsidRPr="00DF3E0E">
        <w:rPr>
          <w:sz w:val="20"/>
          <w:szCs w:val="20"/>
          <w:lang w:eastAsia="uk-UA"/>
        </w:rPr>
        <w:t>)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2CB37F87" w14:textId="4A6A80C4" w:rsidR="00F71AA8" w:rsidRPr="00DF3E0E" w:rsidRDefault="00117215" w:rsidP="00F71AA8">
      <w:pPr>
        <w:ind w:firstLine="709"/>
        <w:jc w:val="both"/>
        <w:rPr>
          <w:sz w:val="20"/>
          <w:szCs w:val="20"/>
          <w:lang w:eastAsia="uk-UA"/>
        </w:rPr>
      </w:pPr>
      <w:r w:rsidRPr="00DF3E0E">
        <w:rPr>
          <w:sz w:val="20"/>
          <w:szCs w:val="20"/>
          <w:lang w:eastAsia="uk-UA"/>
        </w:rPr>
        <w:t>г</w:t>
      </w:r>
      <w:r w:rsidR="00F71AA8" w:rsidRPr="00DF3E0E">
        <w:rPr>
          <w:sz w:val="20"/>
          <w:szCs w:val="20"/>
          <w:lang w:eastAsia="uk-UA"/>
        </w:rPr>
        <w:t xml:space="preserve">) інші особи, які не є резидентами відповідно до пункту </w:t>
      </w:r>
      <w:r w:rsidR="00DE3E19" w:rsidRPr="00DF3E0E">
        <w:rPr>
          <w:sz w:val="20"/>
          <w:szCs w:val="20"/>
          <w:lang w:eastAsia="uk-UA"/>
        </w:rPr>
        <w:t>1.</w:t>
      </w:r>
      <w:r w:rsidR="002069A5" w:rsidRPr="00DF3E0E">
        <w:rPr>
          <w:sz w:val="20"/>
          <w:szCs w:val="20"/>
          <w:lang w:eastAsia="uk-UA"/>
        </w:rPr>
        <w:t>7</w:t>
      </w:r>
      <w:r w:rsidR="002A5B04" w:rsidRPr="00DF3E0E">
        <w:rPr>
          <w:sz w:val="20"/>
          <w:szCs w:val="20"/>
          <w:lang w:eastAsia="uk-UA"/>
        </w:rPr>
        <w:t>5</w:t>
      </w:r>
      <w:r w:rsidR="00DE3E19" w:rsidRPr="00DF3E0E">
        <w:rPr>
          <w:sz w:val="20"/>
          <w:szCs w:val="20"/>
          <w:lang w:eastAsia="uk-UA"/>
        </w:rPr>
        <w:t>.</w:t>
      </w:r>
    </w:p>
    <w:p w14:paraId="25269EA4" w14:textId="3D080767" w:rsidR="002869A6" w:rsidRPr="00DF3E0E" w:rsidRDefault="002869A6" w:rsidP="002869A6">
      <w:pPr>
        <w:ind w:firstLine="708"/>
        <w:jc w:val="both"/>
        <w:rPr>
          <w:sz w:val="20"/>
          <w:szCs w:val="20"/>
          <w:lang w:eastAsia="uk-UA"/>
        </w:rPr>
      </w:pPr>
      <w:r w:rsidRPr="00DF3E0E">
        <w:rPr>
          <w:b/>
          <w:sz w:val="20"/>
          <w:szCs w:val="20"/>
          <w:lang w:eastAsia="uk-UA"/>
        </w:rPr>
        <w:t>1.4</w:t>
      </w:r>
      <w:r w:rsidR="002069A5" w:rsidRPr="00DF3E0E">
        <w:rPr>
          <w:b/>
          <w:sz w:val="20"/>
          <w:szCs w:val="20"/>
          <w:lang w:eastAsia="uk-UA"/>
        </w:rPr>
        <w:t>8</w:t>
      </w:r>
      <w:r w:rsidRPr="00DF3E0E">
        <w:rPr>
          <w:b/>
          <w:sz w:val="20"/>
          <w:szCs w:val="20"/>
          <w:lang w:eastAsia="uk-UA"/>
        </w:rPr>
        <w:t>. Незалежна професійна діяльність</w:t>
      </w:r>
      <w:r w:rsidRPr="00DF3E0E">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663BBB14" w14:textId="5372AE32" w:rsidR="00C84E78" w:rsidRPr="00DF3E0E" w:rsidRDefault="00DE3E19" w:rsidP="003447BE">
      <w:pPr>
        <w:pStyle w:val="a8"/>
        <w:ind w:firstLine="708"/>
        <w:rPr>
          <w:b w:val="0"/>
          <w:sz w:val="20"/>
        </w:rPr>
      </w:pPr>
      <w:r w:rsidRPr="00DF3E0E">
        <w:rPr>
          <w:sz w:val="20"/>
          <w:lang w:eastAsia="uk-UA"/>
        </w:rPr>
        <w:t>1.4</w:t>
      </w:r>
      <w:r w:rsidR="002069A5" w:rsidRPr="00DF3E0E">
        <w:rPr>
          <w:sz w:val="20"/>
          <w:lang w:eastAsia="uk-UA"/>
        </w:rPr>
        <w:t>9</w:t>
      </w:r>
      <w:r w:rsidRPr="00DF3E0E">
        <w:rPr>
          <w:sz w:val="20"/>
          <w:lang w:eastAsia="uk-UA"/>
        </w:rPr>
        <w:t xml:space="preserve">. </w:t>
      </w:r>
      <w:r w:rsidR="00C84E78" w:rsidRPr="00DF3E0E">
        <w:rPr>
          <w:sz w:val="20"/>
          <w:lang w:eastAsia="uk-UA"/>
        </w:rPr>
        <w:t xml:space="preserve">Несанкціонований овердрафт - </w:t>
      </w:r>
      <w:r w:rsidR="00C84E78" w:rsidRPr="00DF3E0E">
        <w:rPr>
          <w:b w:val="0"/>
          <w:sz w:val="20"/>
          <w:lang w:eastAsia="uk-UA"/>
        </w:rPr>
        <w:t xml:space="preserve">заборгованість (Клієнта перед Банком), яка виникла  на </w:t>
      </w:r>
      <w:r w:rsidR="008C33BF" w:rsidRPr="00DF3E0E">
        <w:rPr>
          <w:b w:val="0"/>
          <w:sz w:val="20"/>
          <w:lang w:eastAsia="uk-UA"/>
        </w:rPr>
        <w:t xml:space="preserve">поточному рахунку з використанням ПК </w:t>
      </w:r>
      <w:r w:rsidR="00C84E78" w:rsidRPr="00DF3E0E">
        <w:rPr>
          <w:b w:val="0"/>
          <w:sz w:val="20"/>
          <w:lang w:eastAsia="uk-UA"/>
        </w:rPr>
        <w:t xml:space="preserve">понад залишок коштів на </w:t>
      </w:r>
      <w:r w:rsidR="008C33BF" w:rsidRPr="00DF3E0E">
        <w:rPr>
          <w:b w:val="0"/>
          <w:sz w:val="20"/>
          <w:lang w:eastAsia="uk-UA"/>
        </w:rPr>
        <w:t>цьому рахунку</w:t>
      </w:r>
      <w:r w:rsidR="00C84E78" w:rsidRPr="00DF3E0E">
        <w:rPr>
          <w:b w:val="0"/>
          <w:sz w:val="20"/>
          <w:lang w:eastAsia="uk-UA"/>
        </w:rPr>
        <w:t>.</w:t>
      </w:r>
    </w:p>
    <w:p w14:paraId="71644FBF" w14:textId="5713B0E2" w:rsidR="00C84E78" w:rsidRPr="00DF3E0E" w:rsidRDefault="00DE3E19" w:rsidP="00E84260">
      <w:pPr>
        <w:pStyle w:val="a8"/>
        <w:ind w:firstLine="708"/>
        <w:rPr>
          <w:b w:val="0"/>
          <w:sz w:val="20"/>
        </w:rPr>
      </w:pPr>
      <w:r w:rsidRPr="00DF3E0E">
        <w:rPr>
          <w:sz w:val="20"/>
        </w:rPr>
        <w:t>1.</w:t>
      </w:r>
      <w:r w:rsidR="002069A5" w:rsidRPr="00DF3E0E">
        <w:rPr>
          <w:sz w:val="20"/>
        </w:rPr>
        <w:t>50</w:t>
      </w:r>
      <w:r w:rsidRPr="00DF3E0E">
        <w:rPr>
          <w:sz w:val="20"/>
        </w:rPr>
        <w:t xml:space="preserve">. </w:t>
      </w:r>
      <w:r w:rsidR="00C84E78" w:rsidRPr="00DF3E0E">
        <w:rPr>
          <w:sz w:val="20"/>
        </w:rPr>
        <w:t xml:space="preserve">Операційний час – </w:t>
      </w:r>
      <w:r w:rsidR="00C84E78" w:rsidRPr="00DF3E0E">
        <w:rPr>
          <w:b w:val="0"/>
          <w:sz w:val="20"/>
        </w:rPr>
        <w:t>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05439B7" w14:textId="73E7DB9A" w:rsidR="00C84E78" w:rsidRPr="00DF3E0E" w:rsidRDefault="00DE3E19" w:rsidP="00E84260">
      <w:pPr>
        <w:pStyle w:val="a8"/>
        <w:ind w:firstLine="708"/>
        <w:rPr>
          <w:b w:val="0"/>
          <w:sz w:val="20"/>
        </w:rPr>
      </w:pPr>
      <w:r w:rsidRPr="00DF3E0E">
        <w:rPr>
          <w:sz w:val="20"/>
        </w:rPr>
        <w:t>1.</w:t>
      </w:r>
      <w:r w:rsidR="002069A5" w:rsidRPr="00DF3E0E">
        <w:rPr>
          <w:sz w:val="20"/>
        </w:rPr>
        <w:t>51</w:t>
      </w:r>
      <w:r w:rsidRPr="00DF3E0E">
        <w:rPr>
          <w:sz w:val="20"/>
        </w:rPr>
        <w:t xml:space="preserve">. </w:t>
      </w:r>
      <w:r w:rsidR="00C84E78" w:rsidRPr="00DF3E0E">
        <w:rPr>
          <w:sz w:val="20"/>
        </w:rPr>
        <w:t>Операційний день</w:t>
      </w:r>
      <w:r w:rsidR="00C84E78" w:rsidRPr="00DF3E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Тривалість операційного дня встановлюється банком або іншою установою - учасником платіжної системи самостійно та зазначається в їх внутрішніх правилах.</w:t>
      </w:r>
    </w:p>
    <w:p w14:paraId="2A36E78A" w14:textId="071BFCD2" w:rsidR="00C84E78" w:rsidRPr="00DF3E0E" w:rsidRDefault="00DE3E19" w:rsidP="00E84260">
      <w:pPr>
        <w:pStyle w:val="a8"/>
        <w:ind w:firstLine="708"/>
        <w:rPr>
          <w:b w:val="0"/>
          <w:sz w:val="20"/>
        </w:rPr>
      </w:pPr>
      <w:r w:rsidRPr="00DF3E0E">
        <w:rPr>
          <w:iCs/>
          <w:sz w:val="20"/>
        </w:rPr>
        <w:t>1.</w:t>
      </w:r>
      <w:r w:rsidR="002069A5" w:rsidRPr="00DF3E0E">
        <w:rPr>
          <w:iCs/>
          <w:sz w:val="20"/>
        </w:rPr>
        <w:t>5</w:t>
      </w:r>
      <w:r w:rsidR="002A5B04" w:rsidRPr="00DF3E0E">
        <w:rPr>
          <w:iCs/>
          <w:sz w:val="20"/>
        </w:rPr>
        <w:t>2</w:t>
      </w:r>
      <w:r w:rsidRPr="00DF3E0E">
        <w:rPr>
          <w:iCs/>
          <w:sz w:val="20"/>
        </w:rPr>
        <w:t xml:space="preserve">. </w:t>
      </w:r>
      <w:r w:rsidR="00C84E78" w:rsidRPr="00DF3E0E">
        <w:rPr>
          <w:iCs/>
          <w:sz w:val="20"/>
        </w:rPr>
        <w:t>Операції із застосуванням  корпоративної платіжної картки</w:t>
      </w:r>
      <w:r w:rsidR="00C84E78" w:rsidRPr="00DF3E0E">
        <w:rPr>
          <w:bCs/>
          <w:sz w:val="20"/>
        </w:rPr>
        <w:t xml:space="preserve"> – </w:t>
      </w:r>
      <w:r w:rsidR="00C84E78" w:rsidRPr="00DF3E0E">
        <w:rPr>
          <w:b w:val="0"/>
          <w:bCs/>
          <w:sz w:val="20"/>
        </w:rPr>
        <w:t xml:space="preserve">перерахування коштів або отримання готівки  </w:t>
      </w:r>
      <w:r w:rsidR="00C84E78" w:rsidRPr="00DF3E0E">
        <w:rPr>
          <w:b w:val="0"/>
          <w:sz w:val="20"/>
        </w:rPr>
        <w:t>з використанням корпоративної  платіжної картки.</w:t>
      </w:r>
    </w:p>
    <w:p w14:paraId="175D6C9B" w14:textId="49CDB530" w:rsidR="00C84E78" w:rsidRPr="00DF3E0E" w:rsidRDefault="00DE3E19" w:rsidP="00587085">
      <w:pPr>
        <w:spacing w:line="200" w:lineRule="atLeast"/>
        <w:ind w:firstLine="708"/>
        <w:jc w:val="both"/>
        <w:rPr>
          <w:rFonts w:eastAsia="DejaVuLGCSans"/>
          <w:sz w:val="20"/>
          <w:szCs w:val="20"/>
        </w:rPr>
      </w:pPr>
      <w:r w:rsidRPr="00DF3E0E">
        <w:rPr>
          <w:rFonts w:eastAsia="DejaVuLGCSans"/>
          <w:b/>
          <w:sz w:val="20"/>
          <w:szCs w:val="20"/>
        </w:rPr>
        <w:t>1.</w:t>
      </w:r>
      <w:r w:rsidR="002069A5" w:rsidRPr="00DF3E0E">
        <w:rPr>
          <w:rFonts w:eastAsia="DejaVuLGCSans"/>
          <w:b/>
          <w:sz w:val="20"/>
          <w:szCs w:val="20"/>
        </w:rPr>
        <w:t>5</w:t>
      </w:r>
      <w:r w:rsidR="002A5B04" w:rsidRPr="00DF3E0E">
        <w:rPr>
          <w:rFonts w:eastAsia="DejaVuLGCSans"/>
          <w:b/>
          <w:sz w:val="20"/>
          <w:szCs w:val="20"/>
        </w:rPr>
        <w:t>3</w:t>
      </w:r>
      <w:r w:rsidRPr="00DF3E0E">
        <w:rPr>
          <w:rFonts w:eastAsia="DejaVuLGCSans"/>
          <w:b/>
          <w:sz w:val="20"/>
          <w:szCs w:val="20"/>
        </w:rPr>
        <w:t xml:space="preserve">. </w:t>
      </w:r>
      <w:r w:rsidR="00C84E78" w:rsidRPr="00DF3E0E">
        <w:rPr>
          <w:rFonts w:eastAsia="DejaVuLGCSans"/>
          <w:b/>
          <w:sz w:val="20"/>
          <w:szCs w:val="20"/>
        </w:rPr>
        <w:t>Оферта</w:t>
      </w:r>
      <w:r w:rsidR="00C84E78" w:rsidRPr="00DF3E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761C371E" w14:textId="458D63D4" w:rsidR="00C84E78" w:rsidRPr="00DF3E0E" w:rsidRDefault="00DE3E19" w:rsidP="00C67E67">
      <w:pPr>
        <w:ind w:firstLine="708"/>
        <w:jc w:val="both"/>
        <w:rPr>
          <w:sz w:val="20"/>
          <w:szCs w:val="20"/>
        </w:rPr>
      </w:pPr>
      <w:r w:rsidRPr="00DF3E0E">
        <w:rPr>
          <w:b/>
          <w:sz w:val="20"/>
          <w:szCs w:val="20"/>
        </w:rPr>
        <w:t>1.</w:t>
      </w:r>
      <w:r w:rsidR="002869A6" w:rsidRPr="00DF3E0E">
        <w:rPr>
          <w:b/>
          <w:sz w:val="20"/>
          <w:szCs w:val="20"/>
        </w:rPr>
        <w:t>5</w:t>
      </w:r>
      <w:r w:rsidR="002A5B04" w:rsidRPr="00DF3E0E">
        <w:rPr>
          <w:b/>
          <w:sz w:val="20"/>
          <w:szCs w:val="20"/>
        </w:rPr>
        <w:t>4</w:t>
      </w:r>
      <w:r w:rsidRPr="00DF3E0E">
        <w:rPr>
          <w:b/>
          <w:sz w:val="20"/>
          <w:szCs w:val="20"/>
        </w:rPr>
        <w:t xml:space="preserve">. </w:t>
      </w:r>
      <w:r w:rsidR="00C84E78" w:rsidRPr="00DF3E0E">
        <w:rPr>
          <w:b/>
          <w:sz w:val="20"/>
          <w:szCs w:val="20"/>
        </w:rPr>
        <w:t>Оперативний автотранспорт</w:t>
      </w:r>
      <w:r w:rsidR="00C84E78" w:rsidRPr="00DF3E0E">
        <w:rPr>
          <w:sz w:val="20"/>
          <w:szCs w:val="20"/>
        </w:rPr>
        <w:t xml:space="preserve"> - автомобілі, що виготовлені та обладнані у відповідності з чинним законодавством України та використовуються для супроводження під час інкасації коштів та перевезення валютних цінностей.</w:t>
      </w:r>
    </w:p>
    <w:p w14:paraId="337B7EAC" w14:textId="76553431" w:rsidR="00C84E78" w:rsidRPr="00DF3E0E" w:rsidRDefault="00DE3E19" w:rsidP="00587085">
      <w:pPr>
        <w:ind w:firstLine="708"/>
        <w:jc w:val="both"/>
        <w:rPr>
          <w:sz w:val="20"/>
          <w:szCs w:val="20"/>
        </w:rPr>
      </w:pPr>
      <w:r w:rsidRPr="00DF3E0E">
        <w:rPr>
          <w:b/>
          <w:sz w:val="20"/>
          <w:szCs w:val="20"/>
        </w:rPr>
        <w:t>1.</w:t>
      </w:r>
      <w:r w:rsidR="00EA6982" w:rsidRPr="00DF3E0E">
        <w:rPr>
          <w:b/>
          <w:sz w:val="20"/>
          <w:szCs w:val="20"/>
        </w:rPr>
        <w:t>5</w:t>
      </w:r>
      <w:r w:rsidR="002A5B04" w:rsidRPr="00DF3E0E">
        <w:rPr>
          <w:b/>
          <w:sz w:val="20"/>
          <w:szCs w:val="20"/>
        </w:rPr>
        <w:t>5</w:t>
      </w:r>
      <w:r w:rsidRPr="00DF3E0E">
        <w:rPr>
          <w:b/>
          <w:sz w:val="20"/>
          <w:szCs w:val="20"/>
        </w:rPr>
        <w:t xml:space="preserve">. </w:t>
      </w:r>
      <w:r w:rsidR="00C84E78" w:rsidRPr="00DF3E0E">
        <w:rPr>
          <w:b/>
          <w:sz w:val="20"/>
          <w:szCs w:val="20"/>
        </w:rPr>
        <w:t>Післяопераційний час</w:t>
      </w:r>
      <w:r w:rsidR="00C84E78" w:rsidRPr="00DF3E0E">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w:t>
      </w:r>
      <w:r w:rsidR="00B36596" w:rsidRPr="00DF3E0E">
        <w:rPr>
          <w:sz w:val="20"/>
          <w:szCs w:val="20"/>
        </w:rPr>
        <w:t>операційн</w:t>
      </w:r>
      <w:r w:rsidR="00C84E78" w:rsidRPr="00DF3E0E">
        <w:rPr>
          <w:sz w:val="20"/>
          <w:szCs w:val="20"/>
        </w:rPr>
        <w:t>ого дня.</w:t>
      </w:r>
    </w:p>
    <w:p w14:paraId="7EB7502D" w14:textId="10E21A19" w:rsidR="0037570D" w:rsidRPr="00DF3E0E" w:rsidRDefault="00DE3E19" w:rsidP="0037570D">
      <w:pPr>
        <w:ind w:firstLine="708"/>
        <w:jc w:val="both"/>
        <w:rPr>
          <w:sz w:val="20"/>
          <w:szCs w:val="20"/>
        </w:rPr>
      </w:pPr>
      <w:r w:rsidRPr="00DF3E0E">
        <w:rPr>
          <w:b/>
          <w:sz w:val="20"/>
          <w:szCs w:val="20"/>
        </w:rPr>
        <w:t>1.5</w:t>
      </w:r>
      <w:r w:rsidR="002A5B04" w:rsidRPr="00DF3E0E">
        <w:rPr>
          <w:b/>
          <w:sz w:val="20"/>
          <w:szCs w:val="20"/>
        </w:rPr>
        <w:t>6</w:t>
      </w:r>
      <w:r w:rsidRPr="00DF3E0E">
        <w:rPr>
          <w:b/>
          <w:sz w:val="20"/>
          <w:szCs w:val="20"/>
        </w:rPr>
        <w:t xml:space="preserve">. </w:t>
      </w:r>
      <w:r w:rsidR="0037570D" w:rsidRPr="00DF3E0E">
        <w:rPr>
          <w:b/>
          <w:sz w:val="20"/>
          <w:szCs w:val="20"/>
        </w:rPr>
        <w:t>Представництва юридичних осіб-нерезидентів в Україні</w:t>
      </w:r>
      <w:r w:rsidR="0037570D" w:rsidRPr="00DF3E0E">
        <w:rPr>
          <w:sz w:val="20"/>
          <w:szCs w:val="20"/>
        </w:rPr>
        <w:t xml:space="preserve"> - іноземні дипломатичні, консульські, торговельні, інші офіційні представництва та установи міжнародних організацій, що </w:t>
      </w:r>
      <w:r w:rsidR="0037570D" w:rsidRPr="00DF3E0E">
        <w:rPr>
          <w:sz w:val="20"/>
          <w:szCs w:val="20"/>
        </w:rPr>
        <w:lastRenderedPageBreak/>
        <w:t>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23B7613B" w14:textId="783B5709" w:rsidR="00C84E78" w:rsidRPr="00DF3E0E" w:rsidRDefault="00396F52" w:rsidP="00D944E6">
      <w:pPr>
        <w:ind w:firstLine="708"/>
        <w:jc w:val="both"/>
        <w:rPr>
          <w:sz w:val="20"/>
          <w:szCs w:val="20"/>
        </w:rPr>
      </w:pPr>
      <w:r w:rsidRPr="00DF3E0E">
        <w:rPr>
          <w:b/>
          <w:sz w:val="20"/>
          <w:szCs w:val="20"/>
        </w:rPr>
        <w:t>1.5</w:t>
      </w:r>
      <w:r w:rsidR="002A5B04" w:rsidRPr="00DF3E0E">
        <w:rPr>
          <w:b/>
          <w:sz w:val="20"/>
          <w:szCs w:val="20"/>
        </w:rPr>
        <w:t>7</w:t>
      </w:r>
      <w:r w:rsidRPr="00DF3E0E">
        <w:rPr>
          <w:b/>
          <w:sz w:val="20"/>
          <w:szCs w:val="20"/>
        </w:rPr>
        <w:t xml:space="preserve">. </w:t>
      </w:r>
      <w:r w:rsidR="00C84E78" w:rsidRPr="00DF3E0E">
        <w:rPr>
          <w:b/>
          <w:sz w:val="20"/>
          <w:szCs w:val="20"/>
        </w:rPr>
        <w:t>Продукт</w:t>
      </w:r>
      <w:r w:rsidR="00C84E78" w:rsidRPr="00DF3E0E">
        <w:rPr>
          <w:sz w:val="20"/>
          <w:szCs w:val="20"/>
        </w:rPr>
        <w:t xml:space="preserve"> </w:t>
      </w:r>
      <w:r w:rsidR="00C84E78" w:rsidRPr="00DF3E0E">
        <w:rPr>
          <w:b/>
          <w:sz w:val="20"/>
          <w:szCs w:val="20"/>
        </w:rPr>
        <w:t>Банку</w:t>
      </w:r>
      <w:r w:rsidR="00C84E78" w:rsidRPr="00DF3E0E">
        <w:rPr>
          <w:sz w:val="20"/>
          <w:szCs w:val="20"/>
        </w:rPr>
        <w:t xml:space="preserve"> – передбачені цим Договором послуги.</w:t>
      </w:r>
    </w:p>
    <w:p w14:paraId="4D19D89E" w14:textId="30CAA75B" w:rsidR="00C84E78" w:rsidRPr="00DF3E0E" w:rsidRDefault="00396F52" w:rsidP="00D3482C">
      <w:pPr>
        <w:ind w:firstLine="708"/>
        <w:jc w:val="both"/>
        <w:rPr>
          <w:b/>
          <w:sz w:val="20"/>
          <w:szCs w:val="20"/>
        </w:rPr>
      </w:pPr>
      <w:r w:rsidRPr="00DF3E0E">
        <w:rPr>
          <w:b/>
          <w:sz w:val="20"/>
          <w:szCs w:val="20"/>
        </w:rPr>
        <w:t>1.5</w:t>
      </w:r>
      <w:r w:rsidR="002A5B04" w:rsidRPr="00DF3E0E">
        <w:rPr>
          <w:b/>
          <w:sz w:val="20"/>
          <w:szCs w:val="20"/>
        </w:rPr>
        <w:t>8</w:t>
      </w:r>
      <w:r w:rsidRPr="00DF3E0E">
        <w:rPr>
          <w:b/>
          <w:sz w:val="20"/>
          <w:szCs w:val="20"/>
        </w:rPr>
        <w:t xml:space="preserve">. </w:t>
      </w:r>
      <w:r w:rsidR="00C84E78" w:rsidRPr="00DF3E0E">
        <w:rPr>
          <w:b/>
          <w:sz w:val="20"/>
          <w:szCs w:val="20"/>
        </w:rPr>
        <w:t>Платіжний інструмент</w:t>
      </w:r>
      <w:r w:rsidR="00C84E78" w:rsidRPr="00DF3E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00C84E78" w:rsidRPr="00DF3E0E">
        <w:rPr>
          <w:b/>
          <w:sz w:val="20"/>
          <w:szCs w:val="20"/>
        </w:rPr>
        <w:t xml:space="preserve"> </w:t>
      </w:r>
    </w:p>
    <w:p w14:paraId="73980A79" w14:textId="65F2277E" w:rsidR="00C84E78" w:rsidRPr="00DF3E0E" w:rsidRDefault="00396F52" w:rsidP="00CB6305">
      <w:pPr>
        <w:ind w:firstLine="708"/>
        <w:jc w:val="both"/>
        <w:rPr>
          <w:sz w:val="20"/>
          <w:szCs w:val="20"/>
        </w:rPr>
      </w:pPr>
      <w:r w:rsidRPr="00DF3E0E">
        <w:rPr>
          <w:b/>
          <w:sz w:val="20"/>
          <w:szCs w:val="20"/>
        </w:rPr>
        <w:t>1.5</w:t>
      </w:r>
      <w:r w:rsidR="002A5B04" w:rsidRPr="00DF3E0E">
        <w:rPr>
          <w:b/>
          <w:sz w:val="20"/>
          <w:szCs w:val="20"/>
        </w:rPr>
        <w:t>9</w:t>
      </w:r>
      <w:r w:rsidRPr="00DF3E0E">
        <w:rPr>
          <w:b/>
          <w:sz w:val="20"/>
          <w:szCs w:val="20"/>
        </w:rPr>
        <w:t xml:space="preserve">. </w:t>
      </w:r>
      <w:r w:rsidR="00C84E78" w:rsidRPr="00DF3E0E">
        <w:rPr>
          <w:b/>
          <w:sz w:val="20"/>
          <w:szCs w:val="20"/>
        </w:rPr>
        <w:t>Платіжна картка (ПК/Картка)</w:t>
      </w:r>
      <w:r w:rsidR="00C84E78" w:rsidRPr="00DF3E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00C84E78" w:rsidRPr="00DF3E0E">
        <w:rPr>
          <w:bCs/>
          <w:sz w:val="20"/>
          <w:szCs w:val="20"/>
        </w:rPr>
        <w:t xml:space="preserve"> міжнародних платіжних систем</w:t>
      </w:r>
      <w:r w:rsidR="00C84E78" w:rsidRPr="00DF3E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AD6C56F" w14:textId="3DE3DBE0" w:rsidR="00C84E78" w:rsidRPr="00DF3E0E" w:rsidRDefault="00396F52" w:rsidP="00E84260">
      <w:pPr>
        <w:ind w:firstLine="708"/>
        <w:jc w:val="both"/>
        <w:rPr>
          <w:sz w:val="20"/>
          <w:szCs w:val="20"/>
        </w:rPr>
      </w:pPr>
      <w:r w:rsidRPr="00DF3E0E">
        <w:rPr>
          <w:b/>
          <w:sz w:val="20"/>
          <w:szCs w:val="20"/>
        </w:rPr>
        <w:t>1.</w:t>
      </w:r>
      <w:r w:rsidR="002A5B04" w:rsidRPr="00DF3E0E">
        <w:rPr>
          <w:b/>
          <w:sz w:val="20"/>
          <w:szCs w:val="20"/>
        </w:rPr>
        <w:t>60</w:t>
      </w:r>
      <w:r w:rsidRPr="00DF3E0E">
        <w:rPr>
          <w:b/>
          <w:sz w:val="20"/>
          <w:szCs w:val="20"/>
        </w:rPr>
        <w:t xml:space="preserve">. </w:t>
      </w:r>
      <w:r w:rsidR="00C84E78" w:rsidRPr="00DF3E0E">
        <w:rPr>
          <w:b/>
          <w:sz w:val="20"/>
          <w:szCs w:val="20"/>
        </w:rPr>
        <w:t>Персональний ідентифікаційний номер (далі – ПІН/ПІН-код)</w:t>
      </w:r>
      <w:r w:rsidR="00C84E78" w:rsidRPr="00DF3E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0C61085F" w14:textId="13E2C7BC" w:rsidR="00C84E78" w:rsidRPr="00DF3E0E" w:rsidRDefault="00396F52" w:rsidP="00E84260">
      <w:pPr>
        <w:ind w:firstLine="708"/>
        <w:jc w:val="both"/>
        <w:rPr>
          <w:sz w:val="20"/>
          <w:szCs w:val="20"/>
        </w:rPr>
      </w:pPr>
      <w:r w:rsidRPr="00DF3E0E">
        <w:rPr>
          <w:b/>
          <w:sz w:val="20"/>
          <w:szCs w:val="20"/>
        </w:rPr>
        <w:t>1.</w:t>
      </w:r>
      <w:r w:rsidR="002069A5" w:rsidRPr="00DF3E0E">
        <w:rPr>
          <w:b/>
          <w:sz w:val="20"/>
          <w:szCs w:val="20"/>
        </w:rPr>
        <w:t>6</w:t>
      </w:r>
      <w:r w:rsidR="002A5B04" w:rsidRPr="00DF3E0E">
        <w:rPr>
          <w:b/>
          <w:sz w:val="20"/>
          <w:szCs w:val="20"/>
        </w:rPr>
        <w:t>1</w:t>
      </w:r>
      <w:r w:rsidRPr="00DF3E0E">
        <w:rPr>
          <w:b/>
          <w:sz w:val="20"/>
          <w:szCs w:val="20"/>
        </w:rPr>
        <w:t xml:space="preserve">. </w:t>
      </w:r>
      <w:r w:rsidR="00C84E78" w:rsidRPr="00DF3E0E">
        <w:rPr>
          <w:b/>
          <w:sz w:val="20"/>
          <w:szCs w:val="20"/>
        </w:rPr>
        <w:t>Платіжна операція</w:t>
      </w:r>
      <w:r w:rsidR="00C84E78" w:rsidRPr="00DF3E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018ADE36" w14:textId="0D4D5D26" w:rsidR="00C84E78" w:rsidRPr="00DF3E0E" w:rsidRDefault="00396F52" w:rsidP="00E84260">
      <w:pPr>
        <w:ind w:firstLine="708"/>
        <w:jc w:val="both"/>
        <w:rPr>
          <w:sz w:val="20"/>
          <w:szCs w:val="20"/>
        </w:rPr>
      </w:pPr>
      <w:r w:rsidRPr="00DF3E0E">
        <w:rPr>
          <w:b/>
          <w:sz w:val="20"/>
          <w:szCs w:val="20"/>
        </w:rPr>
        <w:t>1.</w:t>
      </w:r>
      <w:r w:rsidR="002069A5" w:rsidRPr="00DF3E0E">
        <w:rPr>
          <w:b/>
          <w:sz w:val="20"/>
          <w:szCs w:val="20"/>
        </w:rPr>
        <w:t>6</w:t>
      </w:r>
      <w:r w:rsidR="002A5B04" w:rsidRPr="00DF3E0E">
        <w:rPr>
          <w:b/>
          <w:sz w:val="20"/>
          <w:szCs w:val="20"/>
        </w:rPr>
        <w:t>2</w:t>
      </w:r>
      <w:r w:rsidRPr="00DF3E0E">
        <w:rPr>
          <w:b/>
          <w:sz w:val="20"/>
          <w:szCs w:val="20"/>
        </w:rPr>
        <w:t xml:space="preserve">. </w:t>
      </w:r>
      <w:r w:rsidR="00C84E78" w:rsidRPr="00DF3E0E">
        <w:rPr>
          <w:b/>
          <w:sz w:val="20"/>
          <w:szCs w:val="20"/>
        </w:rPr>
        <w:t>Платіжна послуга</w:t>
      </w:r>
      <w:r w:rsidR="00C84E78" w:rsidRPr="00DF3E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477B6BD9" w14:textId="2D6FE218" w:rsidR="00C84E78" w:rsidRPr="00DF3E0E" w:rsidRDefault="00396F52" w:rsidP="00E84260">
      <w:pPr>
        <w:ind w:firstLine="708"/>
        <w:jc w:val="both"/>
        <w:rPr>
          <w:sz w:val="20"/>
          <w:szCs w:val="20"/>
        </w:rPr>
      </w:pPr>
      <w:r w:rsidRPr="00DF3E0E">
        <w:rPr>
          <w:b/>
          <w:sz w:val="20"/>
          <w:szCs w:val="20"/>
        </w:rPr>
        <w:t>1.</w:t>
      </w:r>
      <w:r w:rsidR="002A5B04" w:rsidRPr="00DF3E0E">
        <w:rPr>
          <w:b/>
          <w:sz w:val="20"/>
          <w:szCs w:val="20"/>
        </w:rPr>
        <w:t>63</w:t>
      </w:r>
      <w:r w:rsidRPr="00DF3E0E">
        <w:rPr>
          <w:b/>
          <w:sz w:val="20"/>
          <w:szCs w:val="20"/>
        </w:rPr>
        <w:t xml:space="preserve">. </w:t>
      </w:r>
      <w:r w:rsidR="00C84E78" w:rsidRPr="00DF3E0E">
        <w:rPr>
          <w:b/>
          <w:sz w:val="20"/>
          <w:szCs w:val="20"/>
        </w:rPr>
        <w:t>Платіжна схема</w:t>
      </w:r>
      <w:r w:rsidR="00C84E78" w:rsidRPr="00DF3E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64E54071" w14:textId="453BA150" w:rsidR="00C84E78" w:rsidRPr="00DF3E0E" w:rsidRDefault="00396F52" w:rsidP="00E84260">
      <w:pPr>
        <w:ind w:firstLine="708"/>
        <w:jc w:val="both"/>
        <w:rPr>
          <w:sz w:val="20"/>
          <w:szCs w:val="20"/>
        </w:rPr>
      </w:pPr>
      <w:r w:rsidRPr="00DF3E0E">
        <w:rPr>
          <w:b/>
          <w:sz w:val="20"/>
          <w:szCs w:val="20"/>
        </w:rPr>
        <w:t>1.</w:t>
      </w:r>
      <w:r w:rsidR="002869A6" w:rsidRPr="00DF3E0E">
        <w:rPr>
          <w:b/>
          <w:sz w:val="20"/>
          <w:szCs w:val="20"/>
        </w:rPr>
        <w:t>6</w:t>
      </w:r>
      <w:r w:rsidR="002A5B04" w:rsidRPr="00DF3E0E">
        <w:rPr>
          <w:b/>
          <w:sz w:val="20"/>
          <w:szCs w:val="20"/>
        </w:rPr>
        <w:t>4</w:t>
      </w:r>
      <w:r w:rsidRPr="00DF3E0E">
        <w:rPr>
          <w:b/>
          <w:sz w:val="20"/>
          <w:szCs w:val="20"/>
        </w:rPr>
        <w:t xml:space="preserve">. </w:t>
      </w:r>
      <w:r w:rsidR="00C84E78" w:rsidRPr="00DF3E0E">
        <w:rPr>
          <w:b/>
          <w:sz w:val="20"/>
          <w:szCs w:val="20"/>
        </w:rPr>
        <w:t>Платіжний додаток</w:t>
      </w:r>
      <w:r w:rsidR="00C84E78" w:rsidRPr="00DF3E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9E627D6" w14:textId="2203E979" w:rsidR="00C84E78" w:rsidRPr="00DF3E0E" w:rsidRDefault="00396F52" w:rsidP="00E84260">
      <w:pPr>
        <w:ind w:firstLine="708"/>
        <w:jc w:val="both"/>
        <w:rPr>
          <w:sz w:val="20"/>
          <w:szCs w:val="20"/>
        </w:rPr>
      </w:pPr>
      <w:r w:rsidRPr="00DF3E0E">
        <w:rPr>
          <w:b/>
          <w:sz w:val="20"/>
          <w:szCs w:val="20"/>
        </w:rPr>
        <w:t>1.6</w:t>
      </w:r>
      <w:r w:rsidR="002A5B04" w:rsidRPr="00DF3E0E">
        <w:rPr>
          <w:b/>
          <w:sz w:val="20"/>
          <w:szCs w:val="20"/>
        </w:rPr>
        <w:t>5</w:t>
      </w:r>
      <w:r w:rsidRPr="00DF3E0E">
        <w:rPr>
          <w:b/>
          <w:sz w:val="20"/>
          <w:szCs w:val="20"/>
        </w:rPr>
        <w:t xml:space="preserve">. </w:t>
      </w:r>
      <w:r w:rsidR="00C84E78" w:rsidRPr="00DF3E0E">
        <w:rPr>
          <w:b/>
          <w:sz w:val="20"/>
          <w:szCs w:val="20"/>
        </w:rPr>
        <w:t>Послуга</w:t>
      </w:r>
      <w:r w:rsidR="00C84E78" w:rsidRPr="00DF3E0E">
        <w:rPr>
          <w:sz w:val="20"/>
          <w:szCs w:val="20"/>
        </w:rPr>
        <w:t xml:space="preserve"> – вид діяльності згідно отриманих Банком ліцензій та чинного законодавства України.</w:t>
      </w:r>
    </w:p>
    <w:p w14:paraId="2DB6B0BC" w14:textId="7BE29981" w:rsidR="00C84E78" w:rsidRPr="00DF3E0E" w:rsidRDefault="00396F52" w:rsidP="009A5A22">
      <w:pPr>
        <w:ind w:firstLine="708"/>
        <w:jc w:val="both"/>
        <w:rPr>
          <w:sz w:val="20"/>
          <w:szCs w:val="20"/>
        </w:rPr>
      </w:pPr>
      <w:r w:rsidRPr="00DF3E0E">
        <w:rPr>
          <w:b/>
          <w:sz w:val="20"/>
          <w:szCs w:val="20"/>
        </w:rPr>
        <w:t>1.6</w:t>
      </w:r>
      <w:r w:rsidR="002A5B04" w:rsidRPr="00DF3E0E">
        <w:rPr>
          <w:b/>
          <w:sz w:val="20"/>
          <w:szCs w:val="20"/>
        </w:rPr>
        <w:t>6</w:t>
      </w:r>
      <w:r w:rsidRPr="00DF3E0E">
        <w:rPr>
          <w:b/>
          <w:sz w:val="20"/>
          <w:szCs w:val="20"/>
        </w:rPr>
        <w:t xml:space="preserve">. </w:t>
      </w:r>
      <w:r w:rsidR="00C84E78" w:rsidRPr="00DF3E0E">
        <w:rPr>
          <w:b/>
          <w:sz w:val="20"/>
          <w:szCs w:val="20"/>
        </w:rPr>
        <w:t>Поточний рахунок</w:t>
      </w:r>
      <w:r w:rsidR="00C84E78"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w:t>
      </w:r>
      <w:r w:rsidR="008A5B2C" w:rsidRPr="00DF3E0E">
        <w:rPr>
          <w:sz w:val="20"/>
          <w:szCs w:val="20"/>
        </w:rPr>
        <w:t>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06E01DD9" w14:textId="797F1D97" w:rsidR="0057009D" w:rsidRPr="00DF3E0E" w:rsidRDefault="0057009D" w:rsidP="009A5A22">
      <w:pPr>
        <w:ind w:firstLine="708"/>
        <w:jc w:val="both"/>
        <w:rPr>
          <w:sz w:val="20"/>
          <w:szCs w:val="20"/>
        </w:rPr>
      </w:pPr>
      <w:r w:rsidRPr="00DF3E0E">
        <w:rPr>
          <w:b/>
          <w:sz w:val="20"/>
          <w:szCs w:val="20"/>
        </w:rPr>
        <w:t>1.6</w:t>
      </w:r>
      <w:r w:rsidR="002A5B04" w:rsidRPr="00DF3E0E">
        <w:rPr>
          <w:b/>
          <w:sz w:val="20"/>
          <w:szCs w:val="20"/>
        </w:rPr>
        <w:t>7</w:t>
      </w:r>
      <w:r w:rsidR="002069A5" w:rsidRPr="00DF3E0E">
        <w:rPr>
          <w:b/>
          <w:sz w:val="20"/>
          <w:szCs w:val="20"/>
        </w:rPr>
        <w:t xml:space="preserve">. </w:t>
      </w:r>
      <w:r w:rsidRPr="00DF3E0E">
        <w:rPr>
          <w:b/>
          <w:sz w:val="20"/>
          <w:szCs w:val="20"/>
        </w:rPr>
        <w:t>Поточний рахунок з використанням ПК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w:t>
      </w:r>
      <w:r w:rsidR="00F3168B" w:rsidRPr="00DF3E0E">
        <w:rPr>
          <w:sz w:val="20"/>
          <w:szCs w:val="20"/>
        </w:rPr>
        <w:t>карток</w:t>
      </w:r>
      <w:r w:rsidRPr="00DF3E0E">
        <w:rPr>
          <w:sz w:val="20"/>
          <w:szCs w:val="20"/>
        </w:rPr>
        <w:t xml:space="preserve"> відповідно до умов Договору та вимог законодавства України.</w:t>
      </w:r>
    </w:p>
    <w:p w14:paraId="54A6EBCB" w14:textId="2279237A" w:rsidR="00C84E78" w:rsidRPr="00DF3E0E" w:rsidRDefault="00396F52" w:rsidP="00460149">
      <w:pPr>
        <w:ind w:firstLine="720"/>
        <w:jc w:val="both"/>
        <w:rPr>
          <w:sz w:val="20"/>
          <w:szCs w:val="20"/>
        </w:rPr>
      </w:pPr>
      <w:r w:rsidRPr="00DF3E0E">
        <w:rPr>
          <w:b/>
          <w:sz w:val="20"/>
          <w:szCs w:val="20"/>
        </w:rPr>
        <w:t>1.6</w:t>
      </w:r>
      <w:r w:rsidR="002A5B04" w:rsidRPr="00DF3E0E">
        <w:rPr>
          <w:b/>
          <w:sz w:val="20"/>
          <w:szCs w:val="20"/>
        </w:rPr>
        <w:t>8</w:t>
      </w:r>
      <w:r w:rsidRPr="00DF3E0E">
        <w:rPr>
          <w:b/>
          <w:sz w:val="20"/>
          <w:szCs w:val="20"/>
        </w:rPr>
        <w:t xml:space="preserve">. </w:t>
      </w:r>
      <w:r w:rsidR="00C84E78" w:rsidRPr="00DF3E0E">
        <w:rPr>
          <w:b/>
          <w:sz w:val="20"/>
          <w:szCs w:val="20"/>
        </w:rPr>
        <w:t xml:space="preserve">Послуга SMS – </w:t>
      </w:r>
      <w:proofErr w:type="spellStart"/>
      <w:r w:rsidR="00C84E78" w:rsidRPr="00DF3E0E">
        <w:rPr>
          <w:b/>
          <w:sz w:val="20"/>
          <w:szCs w:val="20"/>
        </w:rPr>
        <w:t>banking</w:t>
      </w:r>
      <w:proofErr w:type="spellEnd"/>
      <w:r w:rsidR="00C84E78" w:rsidRPr="00DF3E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22B0C03C" w14:textId="2B93AE6E" w:rsidR="00C84E78" w:rsidRPr="00DF3E0E" w:rsidRDefault="00396F52" w:rsidP="00460149">
      <w:pPr>
        <w:ind w:firstLine="708"/>
        <w:jc w:val="both"/>
        <w:rPr>
          <w:sz w:val="20"/>
          <w:szCs w:val="20"/>
        </w:rPr>
      </w:pPr>
      <w:r w:rsidRPr="00DF3E0E">
        <w:rPr>
          <w:b/>
          <w:sz w:val="20"/>
          <w:szCs w:val="20"/>
        </w:rPr>
        <w:t>1.6</w:t>
      </w:r>
      <w:r w:rsidR="002A5B04" w:rsidRPr="00DF3E0E">
        <w:rPr>
          <w:b/>
          <w:sz w:val="20"/>
          <w:szCs w:val="20"/>
        </w:rPr>
        <w:t>9</w:t>
      </w:r>
      <w:r w:rsidRPr="00DF3E0E">
        <w:rPr>
          <w:b/>
          <w:sz w:val="20"/>
          <w:szCs w:val="20"/>
        </w:rPr>
        <w:t xml:space="preserve">. </w:t>
      </w:r>
      <w:r w:rsidR="00C84E78" w:rsidRPr="00DF3E0E">
        <w:rPr>
          <w:b/>
          <w:sz w:val="20"/>
          <w:szCs w:val="20"/>
        </w:rPr>
        <w:t xml:space="preserve">Послуга M – </w:t>
      </w:r>
      <w:proofErr w:type="spellStart"/>
      <w:r w:rsidR="00C84E78" w:rsidRPr="00DF3E0E">
        <w:rPr>
          <w:b/>
          <w:sz w:val="20"/>
          <w:szCs w:val="20"/>
        </w:rPr>
        <w:t>banking</w:t>
      </w:r>
      <w:proofErr w:type="spellEnd"/>
      <w:r w:rsidR="00C84E78" w:rsidRPr="00DF3E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w:t>
      </w:r>
      <w:r w:rsidR="008C33BF" w:rsidRPr="00DF3E0E">
        <w:rPr>
          <w:sz w:val="20"/>
          <w:szCs w:val="20"/>
        </w:rPr>
        <w:t>поточному рахунку з використанням ПК</w:t>
      </w:r>
      <w:r w:rsidR="00C84E78" w:rsidRPr="00DF3E0E">
        <w:rPr>
          <w:sz w:val="20"/>
          <w:szCs w:val="20"/>
        </w:rPr>
        <w:t>,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2971264E" w14:textId="39E1FD55" w:rsidR="00C84E78" w:rsidRPr="00DF3E0E" w:rsidRDefault="00396F52" w:rsidP="00A5654E">
      <w:pPr>
        <w:ind w:firstLine="708"/>
        <w:jc w:val="both"/>
        <w:rPr>
          <w:sz w:val="20"/>
          <w:szCs w:val="20"/>
        </w:rPr>
      </w:pPr>
      <w:r w:rsidRPr="00DF3E0E">
        <w:rPr>
          <w:b/>
          <w:sz w:val="20"/>
          <w:szCs w:val="20"/>
        </w:rPr>
        <w:t>1.</w:t>
      </w:r>
      <w:r w:rsidR="002A5B04" w:rsidRPr="00DF3E0E">
        <w:rPr>
          <w:b/>
          <w:sz w:val="20"/>
          <w:szCs w:val="20"/>
        </w:rPr>
        <w:t>70</w:t>
      </w:r>
      <w:r w:rsidRPr="00DF3E0E">
        <w:rPr>
          <w:b/>
          <w:sz w:val="20"/>
          <w:szCs w:val="20"/>
        </w:rPr>
        <w:t xml:space="preserve">. </w:t>
      </w:r>
      <w:r w:rsidR="00C84E78" w:rsidRPr="00DF3E0E">
        <w:rPr>
          <w:b/>
          <w:sz w:val="20"/>
          <w:szCs w:val="20"/>
        </w:rPr>
        <w:t>Перевезення валютних цінностей</w:t>
      </w:r>
      <w:r w:rsidR="00C84E78" w:rsidRPr="00DF3E0E">
        <w:rPr>
          <w:sz w:val="20"/>
          <w:szCs w:val="20"/>
        </w:rPr>
        <w:t xml:space="preserve"> - переміщення в установленому порядку транспортними засобами валютних цінностей, яке здійснюють інкасатори від банку до клієнтів, між клієнтами та їх структурними підрозділами, а також до </w:t>
      </w:r>
      <w:proofErr w:type="spellStart"/>
      <w:r w:rsidR="00C84E78" w:rsidRPr="00DF3E0E">
        <w:rPr>
          <w:sz w:val="20"/>
          <w:szCs w:val="20"/>
        </w:rPr>
        <w:t>банкоматів</w:t>
      </w:r>
      <w:proofErr w:type="spellEnd"/>
      <w:r w:rsidR="00C84E78" w:rsidRPr="00DF3E0E">
        <w:rPr>
          <w:sz w:val="20"/>
          <w:szCs w:val="20"/>
        </w:rPr>
        <w:t xml:space="preserve">, пунктів обміну валют, між банками, між Національним банком і банками та в структурі </w:t>
      </w:r>
      <w:r w:rsidR="006F54FD" w:rsidRPr="00DF3E0E">
        <w:rPr>
          <w:sz w:val="20"/>
          <w:szCs w:val="20"/>
        </w:rPr>
        <w:t>Національного банку України</w:t>
      </w:r>
      <w:r w:rsidR="00C84E78" w:rsidRPr="00DF3E0E">
        <w:rPr>
          <w:sz w:val="20"/>
          <w:szCs w:val="20"/>
        </w:rPr>
        <w:t>.</w:t>
      </w:r>
    </w:p>
    <w:p w14:paraId="74D73D7F" w14:textId="1D21C3E9" w:rsidR="00C84E78" w:rsidRPr="00DF3E0E" w:rsidRDefault="00396F52" w:rsidP="00A97896">
      <w:pPr>
        <w:ind w:firstLine="708"/>
        <w:jc w:val="both"/>
        <w:rPr>
          <w:sz w:val="20"/>
          <w:szCs w:val="20"/>
        </w:rPr>
      </w:pPr>
      <w:r w:rsidRPr="00DF3E0E">
        <w:rPr>
          <w:b/>
          <w:sz w:val="20"/>
          <w:szCs w:val="20"/>
        </w:rPr>
        <w:t>1.</w:t>
      </w:r>
      <w:r w:rsidR="002A5B04" w:rsidRPr="00DF3E0E">
        <w:rPr>
          <w:b/>
          <w:sz w:val="20"/>
          <w:szCs w:val="20"/>
        </w:rPr>
        <w:t>71</w:t>
      </w:r>
      <w:r w:rsidRPr="00DF3E0E">
        <w:rPr>
          <w:b/>
          <w:sz w:val="20"/>
          <w:szCs w:val="20"/>
        </w:rPr>
        <w:t xml:space="preserve">. </w:t>
      </w:r>
      <w:r w:rsidR="00C84E78" w:rsidRPr="00DF3E0E">
        <w:rPr>
          <w:b/>
          <w:sz w:val="20"/>
          <w:szCs w:val="20"/>
        </w:rPr>
        <w:t>Підрозділ інкасації коштів та перевезення валютних цінностей</w:t>
      </w:r>
      <w:r w:rsidR="00C84E78" w:rsidRPr="00DF3E0E">
        <w:rPr>
          <w:sz w:val="20"/>
          <w:szCs w:val="20"/>
        </w:rPr>
        <w:t xml:space="preserve"> - структурний підрозділ у структурі банку або юридичної особи (департамент, управління, відділ, сектор, дільниця), що не має статусу юридичної особи і виконує функції з інкасації коштів та перевезення валютних цінностей.</w:t>
      </w:r>
    </w:p>
    <w:p w14:paraId="005F3610" w14:textId="3F3E7EE2" w:rsidR="00C84E78" w:rsidRPr="00DF3E0E" w:rsidRDefault="00396F52" w:rsidP="00E22E5C">
      <w:pPr>
        <w:ind w:firstLine="708"/>
        <w:jc w:val="both"/>
        <w:rPr>
          <w:sz w:val="20"/>
          <w:szCs w:val="20"/>
        </w:rPr>
      </w:pPr>
      <w:r w:rsidRPr="00DF3E0E">
        <w:rPr>
          <w:b/>
          <w:sz w:val="20"/>
          <w:szCs w:val="20"/>
        </w:rPr>
        <w:t>1.</w:t>
      </w:r>
      <w:r w:rsidR="002A5B04" w:rsidRPr="00DF3E0E">
        <w:rPr>
          <w:b/>
          <w:sz w:val="20"/>
          <w:szCs w:val="20"/>
        </w:rPr>
        <w:t>72</w:t>
      </w:r>
      <w:r w:rsidRPr="00DF3E0E">
        <w:rPr>
          <w:b/>
          <w:sz w:val="20"/>
          <w:szCs w:val="20"/>
        </w:rPr>
        <w:t xml:space="preserve">. </w:t>
      </w:r>
      <w:r w:rsidR="00C84E78" w:rsidRPr="00DF3E0E">
        <w:rPr>
          <w:b/>
          <w:sz w:val="20"/>
          <w:szCs w:val="20"/>
        </w:rPr>
        <w:t>Приміщення для приймання-передавання готівки та інших валютних цінностей інкасаторам</w:t>
      </w:r>
      <w:r w:rsidR="00C84E78" w:rsidRPr="00DF3E0E">
        <w:rPr>
          <w:sz w:val="20"/>
          <w:szCs w:val="20"/>
        </w:rPr>
        <w:t xml:space="preserve"> - окреме приміщення, що обладнується поряд із боксом інкасації та призначене для здійснення приймання-передавання готівки й інших валютних цінностей інкасаторам.</w:t>
      </w:r>
    </w:p>
    <w:p w14:paraId="5FA9C047" w14:textId="383C2EC8" w:rsidR="00C84E78" w:rsidRPr="00DF3E0E" w:rsidRDefault="00396F52" w:rsidP="00E54E2F">
      <w:pPr>
        <w:pStyle w:val="12"/>
        <w:spacing w:after="60"/>
        <w:ind w:firstLine="708"/>
        <w:jc w:val="both"/>
        <w:rPr>
          <w:snapToGrid/>
          <w:sz w:val="20"/>
          <w:lang w:val="uk-UA"/>
        </w:rPr>
      </w:pPr>
      <w:r w:rsidRPr="00DF3E0E">
        <w:rPr>
          <w:b/>
          <w:sz w:val="20"/>
          <w:lang w:val="uk-UA"/>
        </w:rPr>
        <w:t>1.</w:t>
      </w:r>
      <w:r w:rsidR="002069A5" w:rsidRPr="00DF3E0E">
        <w:rPr>
          <w:b/>
          <w:sz w:val="20"/>
          <w:lang w:val="uk-UA"/>
        </w:rPr>
        <w:t>7</w:t>
      </w:r>
      <w:r w:rsidR="002A5B04" w:rsidRPr="00DF3E0E">
        <w:rPr>
          <w:b/>
          <w:sz w:val="20"/>
          <w:lang w:val="uk-UA"/>
        </w:rPr>
        <w:t>3</w:t>
      </w:r>
      <w:r w:rsidRPr="00DF3E0E">
        <w:rPr>
          <w:b/>
          <w:sz w:val="20"/>
          <w:lang w:val="uk-UA"/>
        </w:rPr>
        <w:t xml:space="preserve">. </w:t>
      </w:r>
      <w:r w:rsidR="00C84E78" w:rsidRPr="00DF3E0E">
        <w:rPr>
          <w:b/>
          <w:sz w:val="20"/>
          <w:lang w:val="uk-UA"/>
        </w:rPr>
        <w:t>Принципал</w:t>
      </w:r>
      <w:r w:rsidR="00C84E78" w:rsidRPr="00DF3E0E">
        <w:rPr>
          <w:sz w:val="20"/>
          <w:lang w:val="uk-UA"/>
        </w:rPr>
        <w:t xml:space="preserve"> - </w:t>
      </w:r>
      <w:r w:rsidR="00E54E2F" w:rsidRPr="00DF3E0E">
        <w:rPr>
          <w:snapToGrid/>
          <w:sz w:val="20"/>
          <w:lang w:val="uk-UA"/>
        </w:rPr>
        <w:t>особа, зазначена в гарантії як така, яка має зобов'язання за базовими відносинами, що забезпечуються такою гарантією.</w:t>
      </w:r>
    </w:p>
    <w:p w14:paraId="0E42540A" w14:textId="3CE7D81C" w:rsidR="00C84E78" w:rsidRPr="00DF3E0E" w:rsidRDefault="00396F52" w:rsidP="009A5A22">
      <w:pPr>
        <w:ind w:firstLine="708"/>
        <w:jc w:val="both"/>
        <w:rPr>
          <w:sz w:val="20"/>
          <w:szCs w:val="20"/>
        </w:rPr>
      </w:pPr>
      <w:r w:rsidRPr="00DF3E0E">
        <w:rPr>
          <w:b/>
          <w:sz w:val="20"/>
          <w:szCs w:val="20"/>
        </w:rPr>
        <w:t>1.</w:t>
      </w:r>
      <w:r w:rsidR="002069A5" w:rsidRPr="00DF3E0E">
        <w:rPr>
          <w:b/>
          <w:sz w:val="20"/>
          <w:szCs w:val="20"/>
        </w:rPr>
        <w:t>7</w:t>
      </w:r>
      <w:r w:rsidR="002A5B04" w:rsidRPr="00DF3E0E">
        <w:rPr>
          <w:b/>
          <w:sz w:val="20"/>
          <w:szCs w:val="20"/>
        </w:rPr>
        <w:t>4</w:t>
      </w:r>
      <w:r w:rsidRPr="00DF3E0E">
        <w:rPr>
          <w:b/>
          <w:sz w:val="20"/>
          <w:szCs w:val="20"/>
        </w:rPr>
        <w:t xml:space="preserve">. </w:t>
      </w:r>
      <w:r w:rsidR="00C84E78" w:rsidRPr="00DF3E0E">
        <w:rPr>
          <w:b/>
          <w:sz w:val="20"/>
          <w:szCs w:val="20"/>
        </w:rPr>
        <w:t>Рахунок користувача</w:t>
      </w:r>
      <w:r w:rsidR="00C84E78" w:rsidRPr="00DF3E0E">
        <w:rPr>
          <w:sz w:val="20"/>
          <w:szCs w:val="20"/>
        </w:rPr>
        <w:t xml:space="preserve"> – будь-який рахунок(и) Користувача, що відкрито у Банку на умовах цього Договору.</w:t>
      </w:r>
    </w:p>
    <w:p w14:paraId="30BF1BA6" w14:textId="1C257D29" w:rsidR="002069A5" w:rsidRPr="00DF3E0E" w:rsidRDefault="002069A5" w:rsidP="002069A5">
      <w:pPr>
        <w:pStyle w:val="a8"/>
        <w:ind w:firstLine="708"/>
        <w:rPr>
          <w:sz w:val="20"/>
          <w:lang w:eastAsia="uk-UA"/>
        </w:rPr>
      </w:pPr>
      <w:r w:rsidRPr="00DF3E0E">
        <w:rPr>
          <w:sz w:val="20"/>
          <w:lang w:eastAsia="uk-UA"/>
        </w:rPr>
        <w:t>1.7</w:t>
      </w:r>
      <w:r w:rsidR="002A5B04" w:rsidRPr="00DF3E0E">
        <w:rPr>
          <w:sz w:val="20"/>
          <w:lang w:eastAsia="uk-UA"/>
        </w:rPr>
        <w:t>5</w:t>
      </w:r>
      <w:r w:rsidRPr="00DF3E0E">
        <w:rPr>
          <w:sz w:val="20"/>
          <w:lang w:eastAsia="uk-UA"/>
        </w:rPr>
        <w:t>. Резиденти –</w:t>
      </w:r>
    </w:p>
    <w:p w14:paraId="2E9481E1" w14:textId="77777777" w:rsidR="002069A5" w:rsidRPr="00DF3E0E" w:rsidRDefault="002069A5" w:rsidP="002069A5">
      <w:pPr>
        <w:ind w:firstLine="708"/>
        <w:jc w:val="both"/>
        <w:rPr>
          <w:sz w:val="20"/>
          <w:szCs w:val="20"/>
          <w:lang w:eastAsia="uk-UA"/>
        </w:rPr>
      </w:pPr>
      <w:r w:rsidRPr="00DF3E0E">
        <w:rPr>
          <w:sz w:val="20"/>
          <w:szCs w:val="20"/>
          <w:lang w:eastAsia="uk-UA"/>
        </w:rPr>
        <w:t>а) фізичні особи - підприємці, зареєстровані згідно із законодавством України;</w:t>
      </w:r>
    </w:p>
    <w:p w14:paraId="12474EA9" w14:textId="77777777" w:rsidR="002069A5" w:rsidRPr="00DF3E0E" w:rsidRDefault="002069A5" w:rsidP="002069A5">
      <w:pPr>
        <w:ind w:firstLine="708"/>
        <w:jc w:val="both"/>
        <w:rPr>
          <w:sz w:val="20"/>
          <w:szCs w:val="20"/>
          <w:lang w:eastAsia="uk-UA"/>
        </w:rPr>
      </w:pPr>
      <w:r w:rsidRPr="00DF3E0E">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54A16C88" w14:textId="77777777" w:rsidR="002069A5" w:rsidRPr="00DF3E0E" w:rsidRDefault="002069A5" w:rsidP="002069A5">
      <w:pPr>
        <w:ind w:firstLine="708"/>
        <w:jc w:val="both"/>
        <w:rPr>
          <w:sz w:val="20"/>
          <w:szCs w:val="20"/>
          <w:lang w:eastAsia="uk-UA"/>
        </w:rPr>
      </w:pPr>
      <w:r w:rsidRPr="00DF3E0E">
        <w:rPr>
          <w:sz w:val="20"/>
          <w:szCs w:val="20"/>
          <w:lang w:eastAsia="uk-UA"/>
        </w:rPr>
        <w:lastRenderedPageBreak/>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404EF94F" w14:textId="414A4B17" w:rsidR="002069A5" w:rsidRPr="00DF3E0E" w:rsidRDefault="002069A5" w:rsidP="002069A5">
      <w:pPr>
        <w:ind w:firstLine="708"/>
        <w:jc w:val="both"/>
        <w:rPr>
          <w:sz w:val="20"/>
          <w:szCs w:val="20"/>
          <w:lang w:eastAsia="uk-UA"/>
        </w:rPr>
      </w:pPr>
      <w:r w:rsidRPr="00DF3E0E">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2B07BA5E" w14:textId="4A8F7CF6" w:rsidR="00311185" w:rsidRPr="00DF3E0E" w:rsidRDefault="00396F52" w:rsidP="00311185">
      <w:pPr>
        <w:ind w:firstLine="708"/>
        <w:jc w:val="both"/>
        <w:rPr>
          <w:sz w:val="20"/>
          <w:szCs w:val="20"/>
        </w:rPr>
      </w:pPr>
      <w:r w:rsidRPr="00DF3E0E">
        <w:rPr>
          <w:b/>
          <w:sz w:val="20"/>
          <w:szCs w:val="20"/>
        </w:rPr>
        <w:t>1.</w:t>
      </w:r>
      <w:r w:rsidR="002869A6" w:rsidRPr="00DF3E0E">
        <w:rPr>
          <w:b/>
          <w:sz w:val="20"/>
          <w:szCs w:val="20"/>
        </w:rPr>
        <w:t>7</w:t>
      </w:r>
      <w:r w:rsidR="002A5B04" w:rsidRPr="00DF3E0E">
        <w:rPr>
          <w:b/>
          <w:sz w:val="20"/>
          <w:szCs w:val="20"/>
        </w:rPr>
        <w:t>6</w:t>
      </w:r>
      <w:r w:rsidRPr="00DF3E0E">
        <w:rPr>
          <w:b/>
          <w:sz w:val="20"/>
          <w:szCs w:val="20"/>
        </w:rPr>
        <w:t xml:space="preserve">. </w:t>
      </w:r>
      <w:r w:rsidR="00311185" w:rsidRPr="00DF3E0E">
        <w:rPr>
          <w:b/>
          <w:sz w:val="20"/>
          <w:szCs w:val="20"/>
        </w:rPr>
        <w:t>Сертифікат відкритого ключа</w:t>
      </w:r>
      <w:r w:rsidR="00311185" w:rsidRPr="00DF3E0E">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639B1F8C" w14:textId="5D84F744" w:rsidR="00C84E78" w:rsidRPr="00DF3E0E" w:rsidRDefault="00396F52" w:rsidP="009A5A22">
      <w:pPr>
        <w:ind w:firstLine="708"/>
        <w:jc w:val="both"/>
        <w:rPr>
          <w:sz w:val="20"/>
          <w:szCs w:val="20"/>
        </w:rPr>
      </w:pPr>
      <w:r w:rsidRPr="00DF3E0E">
        <w:rPr>
          <w:b/>
          <w:sz w:val="20"/>
          <w:szCs w:val="20"/>
        </w:rPr>
        <w:t>1.7</w:t>
      </w:r>
      <w:r w:rsidR="002A5B04" w:rsidRPr="00DF3E0E">
        <w:rPr>
          <w:b/>
          <w:sz w:val="20"/>
          <w:szCs w:val="20"/>
        </w:rPr>
        <w:t>7</w:t>
      </w:r>
      <w:r w:rsidRPr="00DF3E0E">
        <w:rPr>
          <w:b/>
          <w:sz w:val="20"/>
          <w:szCs w:val="20"/>
        </w:rPr>
        <w:t xml:space="preserve">. </w:t>
      </w:r>
      <w:r w:rsidR="00C84E78" w:rsidRPr="00DF3E0E">
        <w:rPr>
          <w:b/>
          <w:sz w:val="20"/>
          <w:szCs w:val="20"/>
        </w:rPr>
        <w:t>Сторона</w:t>
      </w:r>
      <w:r w:rsidR="00C84E78" w:rsidRPr="00DF3E0E">
        <w:rPr>
          <w:sz w:val="20"/>
          <w:szCs w:val="20"/>
        </w:rPr>
        <w:t xml:space="preserve"> – Клієнт Банку або Банк, разом - Сторони.</w:t>
      </w:r>
    </w:p>
    <w:p w14:paraId="51161766" w14:textId="3FE829B8" w:rsidR="00C84E78" w:rsidRPr="00DF3E0E" w:rsidRDefault="00396F52" w:rsidP="009A5A22">
      <w:pPr>
        <w:ind w:firstLine="708"/>
        <w:jc w:val="both"/>
        <w:rPr>
          <w:sz w:val="20"/>
          <w:szCs w:val="20"/>
        </w:rPr>
      </w:pPr>
      <w:r w:rsidRPr="00DF3E0E">
        <w:rPr>
          <w:b/>
          <w:sz w:val="20"/>
          <w:szCs w:val="20"/>
        </w:rPr>
        <w:t>1.7</w:t>
      </w:r>
      <w:r w:rsidR="002A5B04" w:rsidRPr="00DF3E0E">
        <w:rPr>
          <w:b/>
          <w:sz w:val="20"/>
          <w:szCs w:val="20"/>
        </w:rPr>
        <w:t>8</w:t>
      </w:r>
      <w:r w:rsidRPr="00DF3E0E">
        <w:rPr>
          <w:b/>
          <w:sz w:val="20"/>
          <w:szCs w:val="20"/>
        </w:rPr>
        <w:t xml:space="preserve">. </w:t>
      </w:r>
      <w:r w:rsidR="00C84E78" w:rsidRPr="00DF3E0E">
        <w:rPr>
          <w:b/>
          <w:sz w:val="20"/>
          <w:szCs w:val="20"/>
        </w:rPr>
        <w:t>Сліп</w:t>
      </w:r>
      <w:r w:rsidR="00C84E78" w:rsidRPr="00DF3E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A60A572" w14:textId="225D4468" w:rsidR="002F7186" w:rsidRPr="00DF3E0E" w:rsidRDefault="00396F52" w:rsidP="002F7186">
      <w:pPr>
        <w:pStyle w:val="af4"/>
        <w:ind w:firstLine="708"/>
        <w:jc w:val="both"/>
      </w:pPr>
      <w:r w:rsidRPr="00DF3E0E">
        <w:rPr>
          <w:b/>
        </w:rPr>
        <w:t>1.7</w:t>
      </w:r>
      <w:r w:rsidR="002A5B04" w:rsidRPr="00DF3E0E">
        <w:rPr>
          <w:b/>
        </w:rPr>
        <w:t>9</w:t>
      </w:r>
      <w:r w:rsidRPr="00DF3E0E">
        <w:rPr>
          <w:b/>
        </w:rPr>
        <w:t xml:space="preserve">. </w:t>
      </w:r>
      <w:r w:rsidR="002F7186" w:rsidRPr="00DF3E0E">
        <w:rPr>
          <w:b/>
        </w:rPr>
        <w:t>СМС - інформування</w:t>
      </w:r>
      <w:r w:rsidR="002F7186" w:rsidRPr="00DF3E0E">
        <w:t xml:space="preserve"> – надсилання </w:t>
      </w:r>
      <w:proofErr w:type="spellStart"/>
      <w:r w:rsidR="002F7186" w:rsidRPr="00DF3E0E">
        <w:t>смс</w:t>
      </w:r>
      <w:proofErr w:type="spellEnd"/>
      <w:r w:rsidR="002F7186" w:rsidRPr="00DF3E0E">
        <w:t xml:space="preserve">-повідомлення про рух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(для карток Міжнародних платіжних систем VISA </w:t>
      </w:r>
      <w:proofErr w:type="spellStart"/>
      <w:r w:rsidR="002F7186" w:rsidRPr="00DF3E0E">
        <w:t>International</w:t>
      </w:r>
      <w:proofErr w:type="spellEnd"/>
      <w:r w:rsidR="002F7186" w:rsidRPr="00DF3E0E">
        <w:t>/</w:t>
      </w:r>
      <w:proofErr w:type="spellStart"/>
      <w:r w:rsidR="002F7186" w:rsidRPr="00DF3E0E">
        <w:t>MasterCard</w:t>
      </w:r>
      <w:proofErr w:type="spellEnd"/>
      <w:r w:rsidR="002F7186" w:rsidRPr="00DF3E0E">
        <w:t xml:space="preserve"> </w:t>
      </w:r>
      <w:proofErr w:type="spellStart"/>
      <w:r w:rsidR="002F7186" w:rsidRPr="00DF3E0E">
        <w:t>WorldWide</w:t>
      </w:r>
      <w:proofErr w:type="spellEnd"/>
      <w:r w:rsidR="002F7186" w:rsidRPr="00DF3E0E">
        <w:t>).</w:t>
      </w:r>
    </w:p>
    <w:p w14:paraId="18B7E44D" w14:textId="1600468E" w:rsidR="002F7186" w:rsidRPr="00DF3E0E" w:rsidRDefault="00396F52" w:rsidP="002F7186">
      <w:pPr>
        <w:ind w:firstLine="708"/>
        <w:jc w:val="both"/>
        <w:rPr>
          <w:sz w:val="20"/>
          <w:szCs w:val="20"/>
        </w:rPr>
      </w:pPr>
      <w:r w:rsidRPr="00DF3E0E">
        <w:rPr>
          <w:b/>
          <w:sz w:val="20"/>
          <w:szCs w:val="20"/>
        </w:rPr>
        <w:t>1.</w:t>
      </w:r>
      <w:r w:rsidR="002A5B04" w:rsidRPr="00DF3E0E">
        <w:rPr>
          <w:b/>
          <w:sz w:val="20"/>
          <w:szCs w:val="20"/>
        </w:rPr>
        <w:t>80</w:t>
      </w:r>
      <w:r w:rsidRPr="00DF3E0E">
        <w:rPr>
          <w:b/>
          <w:sz w:val="20"/>
          <w:szCs w:val="20"/>
        </w:rPr>
        <w:t xml:space="preserve">. </w:t>
      </w:r>
      <w:r w:rsidR="002F7186" w:rsidRPr="00DF3E0E">
        <w:rPr>
          <w:b/>
          <w:sz w:val="20"/>
          <w:szCs w:val="20"/>
        </w:rPr>
        <w:t>СМС виписка вечірня</w:t>
      </w:r>
      <w:r w:rsidR="002F7186" w:rsidRPr="00DF3E0E">
        <w:rPr>
          <w:sz w:val="20"/>
          <w:szCs w:val="20"/>
        </w:rPr>
        <w:t xml:space="preserve"> - формується по закінченню кожного операційного дня ввеч</w:t>
      </w:r>
      <w:r w:rsidR="00123DB7" w:rsidRPr="00DF3E0E">
        <w:rPr>
          <w:sz w:val="20"/>
          <w:szCs w:val="20"/>
        </w:rPr>
        <w:t>е</w:t>
      </w:r>
      <w:r w:rsidR="002F7186" w:rsidRPr="00DF3E0E">
        <w:rPr>
          <w:sz w:val="20"/>
          <w:szCs w:val="20"/>
        </w:rPr>
        <w:t>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77056FC3" w14:textId="70FC30A7" w:rsidR="002F7186" w:rsidRPr="00DF3E0E" w:rsidRDefault="00396F52" w:rsidP="002F7186">
      <w:pPr>
        <w:ind w:firstLine="708"/>
        <w:rPr>
          <w:sz w:val="20"/>
          <w:szCs w:val="20"/>
        </w:rPr>
      </w:pPr>
      <w:r w:rsidRPr="00DF3E0E">
        <w:rPr>
          <w:b/>
          <w:sz w:val="20"/>
          <w:szCs w:val="20"/>
        </w:rPr>
        <w:t>1.</w:t>
      </w:r>
      <w:r w:rsidR="002A5B04" w:rsidRPr="00DF3E0E">
        <w:rPr>
          <w:b/>
          <w:sz w:val="20"/>
          <w:szCs w:val="20"/>
        </w:rPr>
        <w:t>81</w:t>
      </w:r>
      <w:r w:rsidRPr="00DF3E0E">
        <w:rPr>
          <w:b/>
          <w:sz w:val="20"/>
          <w:szCs w:val="20"/>
        </w:rPr>
        <w:t xml:space="preserve">. </w:t>
      </w:r>
      <w:r w:rsidR="002F7186" w:rsidRPr="00DF3E0E">
        <w:rPr>
          <w:b/>
          <w:sz w:val="20"/>
          <w:szCs w:val="20"/>
        </w:rPr>
        <w:t>СМС виписка при русі коштів</w:t>
      </w:r>
      <w:r w:rsidR="002F7186" w:rsidRPr="00DF3E0E">
        <w:rPr>
          <w:sz w:val="20"/>
          <w:szCs w:val="20"/>
        </w:rPr>
        <w:t>- формується і надсилається  клієнту кожен раз при зміни залишку на рахунку клієнта.</w:t>
      </w:r>
    </w:p>
    <w:p w14:paraId="61BE284D" w14:textId="75B68A89" w:rsidR="002F7186" w:rsidRPr="00DF3E0E" w:rsidRDefault="00396F52" w:rsidP="002F7186">
      <w:pPr>
        <w:ind w:firstLine="708"/>
      </w:pPr>
      <w:r w:rsidRPr="00DF3E0E">
        <w:rPr>
          <w:rFonts w:cstheme="minorBidi"/>
          <w:b/>
          <w:sz w:val="20"/>
          <w:szCs w:val="20"/>
        </w:rPr>
        <w:t>1.</w:t>
      </w:r>
      <w:r w:rsidR="002A5B04" w:rsidRPr="00DF3E0E">
        <w:rPr>
          <w:rFonts w:cstheme="minorBidi"/>
          <w:b/>
          <w:sz w:val="20"/>
          <w:szCs w:val="20"/>
        </w:rPr>
        <w:t>82</w:t>
      </w:r>
      <w:r w:rsidRPr="00DF3E0E">
        <w:rPr>
          <w:rFonts w:cstheme="minorBidi"/>
          <w:b/>
          <w:sz w:val="20"/>
          <w:szCs w:val="20"/>
        </w:rPr>
        <w:t xml:space="preserve">. </w:t>
      </w:r>
      <w:r w:rsidR="002F7186" w:rsidRPr="00DF3E0E">
        <w:rPr>
          <w:rFonts w:cstheme="minorBidi"/>
          <w:b/>
          <w:sz w:val="20"/>
          <w:szCs w:val="20"/>
        </w:rPr>
        <w:t>СМС Пароль</w:t>
      </w:r>
      <w:r w:rsidR="002F7186" w:rsidRPr="00DF3E0E">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002F7186" w:rsidRPr="00DF3E0E">
        <w:rPr>
          <w:rFonts w:ascii="Arial" w:hAnsi="Arial" w:cs="Arial"/>
          <w:sz w:val="27"/>
          <w:szCs w:val="27"/>
        </w:rPr>
        <w:t>.</w:t>
      </w:r>
    </w:p>
    <w:p w14:paraId="571CF301" w14:textId="13EF860A" w:rsidR="002F7186" w:rsidRPr="00DF3E0E" w:rsidRDefault="00904093" w:rsidP="002F7186">
      <w:pPr>
        <w:ind w:firstLine="708"/>
        <w:jc w:val="both"/>
        <w:rPr>
          <w:sz w:val="20"/>
          <w:szCs w:val="20"/>
        </w:rPr>
      </w:pPr>
      <w:r w:rsidRPr="00DF3E0E">
        <w:rPr>
          <w:b/>
          <w:sz w:val="20"/>
          <w:szCs w:val="20"/>
        </w:rPr>
        <w:t>1.</w:t>
      </w:r>
      <w:r w:rsidR="002069A5" w:rsidRPr="00DF3E0E">
        <w:rPr>
          <w:b/>
          <w:sz w:val="20"/>
          <w:szCs w:val="20"/>
        </w:rPr>
        <w:t>8</w:t>
      </w:r>
      <w:r w:rsidR="002A5B04" w:rsidRPr="00DF3E0E">
        <w:rPr>
          <w:b/>
          <w:sz w:val="20"/>
          <w:szCs w:val="20"/>
        </w:rPr>
        <w:t>3</w:t>
      </w:r>
      <w:r w:rsidR="008A5B2C" w:rsidRPr="00DF3E0E">
        <w:rPr>
          <w:b/>
          <w:sz w:val="20"/>
          <w:szCs w:val="20"/>
        </w:rPr>
        <w:t xml:space="preserve">. </w:t>
      </w:r>
      <w:r w:rsidR="002F7186" w:rsidRPr="00DF3E0E">
        <w:rPr>
          <w:b/>
          <w:sz w:val="20"/>
          <w:szCs w:val="20"/>
        </w:rPr>
        <w:t>Стоп-список</w:t>
      </w:r>
      <w:r w:rsidR="002F7186" w:rsidRPr="00DF3E0E">
        <w:rPr>
          <w:sz w:val="20"/>
          <w:szCs w:val="20"/>
        </w:rPr>
        <w:t xml:space="preserve"> - перелік електронних платіжних засобів, складений за певними їх реквізитами, за якими </w:t>
      </w:r>
      <w:proofErr w:type="spellStart"/>
      <w:r w:rsidR="002F7186" w:rsidRPr="00DF3E0E">
        <w:rPr>
          <w:sz w:val="20"/>
          <w:szCs w:val="20"/>
        </w:rPr>
        <w:t>зупинено</w:t>
      </w:r>
      <w:proofErr w:type="spellEnd"/>
      <w:r w:rsidR="002F7186" w:rsidRPr="00DF3E0E">
        <w:rPr>
          <w:sz w:val="20"/>
          <w:szCs w:val="20"/>
        </w:rPr>
        <w:t xml:space="preserve"> проведення операцій. Залежно від правил платіжної системи стоп-список може бути електронним та/або паперовим.</w:t>
      </w:r>
    </w:p>
    <w:p w14:paraId="0CA34FD3" w14:textId="059B14E0" w:rsidR="002F7186" w:rsidRPr="00DF3E0E" w:rsidRDefault="008A5B2C" w:rsidP="002F7186">
      <w:pPr>
        <w:ind w:firstLine="708"/>
        <w:jc w:val="both"/>
        <w:rPr>
          <w:sz w:val="20"/>
          <w:szCs w:val="20"/>
        </w:rPr>
      </w:pPr>
      <w:r w:rsidRPr="00DF3E0E">
        <w:rPr>
          <w:b/>
          <w:sz w:val="20"/>
          <w:szCs w:val="20"/>
        </w:rPr>
        <w:t>1.</w:t>
      </w:r>
      <w:r w:rsidR="002069A5" w:rsidRPr="00DF3E0E">
        <w:rPr>
          <w:b/>
          <w:sz w:val="20"/>
          <w:szCs w:val="20"/>
        </w:rPr>
        <w:t>8</w:t>
      </w:r>
      <w:r w:rsidR="002A5B04" w:rsidRPr="00DF3E0E">
        <w:rPr>
          <w:b/>
          <w:sz w:val="20"/>
          <w:szCs w:val="20"/>
        </w:rPr>
        <w:t>4</w:t>
      </w:r>
      <w:r w:rsidRPr="00DF3E0E">
        <w:rPr>
          <w:b/>
          <w:sz w:val="20"/>
          <w:szCs w:val="20"/>
        </w:rPr>
        <w:t xml:space="preserve">. </w:t>
      </w:r>
      <w:r w:rsidR="002F7186" w:rsidRPr="00DF3E0E">
        <w:rPr>
          <w:b/>
          <w:sz w:val="20"/>
          <w:szCs w:val="20"/>
        </w:rPr>
        <w:t xml:space="preserve">Система «Інтернет-Клієнт-Банк» (далі – «Клієнт-Банк») </w:t>
      </w:r>
      <w:r w:rsidR="002F7186" w:rsidRPr="00DF3E0E">
        <w:rPr>
          <w:sz w:val="20"/>
          <w:szCs w:val="20"/>
        </w:rPr>
        <w:t>– послуга дистанційного обслуговування клієнтів, що дозволяє робити розрахунки за допомогою засобів Інтернет.</w:t>
      </w:r>
    </w:p>
    <w:p w14:paraId="7039F8B0" w14:textId="0526C81F" w:rsidR="002F7186" w:rsidRPr="00DF3E0E" w:rsidRDefault="008A5B2C" w:rsidP="002F7186">
      <w:pPr>
        <w:ind w:firstLine="708"/>
        <w:jc w:val="both"/>
        <w:rPr>
          <w:rStyle w:val="rvts0"/>
          <w:sz w:val="20"/>
          <w:szCs w:val="20"/>
        </w:rPr>
      </w:pPr>
      <w:r w:rsidRPr="00DF3E0E">
        <w:rPr>
          <w:rStyle w:val="rvts0"/>
          <w:b/>
          <w:sz w:val="20"/>
          <w:szCs w:val="20"/>
        </w:rPr>
        <w:t>1.</w:t>
      </w:r>
      <w:r w:rsidR="002A5B04" w:rsidRPr="00DF3E0E">
        <w:rPr>
          <w:rStyle w:val="rvts0"/>
          <w:b/>
          <w:sz w:val="20"/>
          <w:szCs w:val="20"/>
        </w:rPr>
        <w:t>85</w:t>
      </w:r>
      <w:r w:rsidRPr="00DF3E0E">
        <w:rPr>
          <w:rStyle w:val="rvts0"/>
          <w:b/>
          <w:sz w:val="20"/>
          <w:szCs w:val="20"/>
        </w:rPr>
        <w:t xml:space="preserve">. </w:t>
      </w:r>
      <w:r w:rsidR="002F7186" w:rsidRPr="00DF3E0E">
        <w:rPr>
          <w:rStyle w:val="rvts0"/>
          <w:b/>
          <w:sz w:val="20"/>
          <w:szCs w:val="20"/>
        </w:rPr>
        <w:t>Суб'єкти господарювання</w:t>
      </w:r>
      <w:r w:rsidR="002F7186" w:rsidRPr="00DF3E0E">
        <w:rPr>
          <w:rStyle w:val="rvts0"/>
          <w:sz w:val="20"/>
          <w:szCs w:val="20"/>
        </w:rPr>
        <w:t xml:space="preserve"> - юридичні особи-резиденти і фізичні особи-підприємці.</w:t>
      </w:r>
    </w:p>
    <w:p w14:paraId="383BF821" w14:textId="6764F28E" w:rsidR="002F7186" w:rsidRPr="00DF3E0E" w:rsidRDefault="008A5B2C" w:rsidP="002F7186">
      <w:pPr>
        <w:ind w:firstLine="708"/>
        <w:jc w:val="both"/>
        <w:rPr>
          <w:sz w:val="20"/>
          <w:szCs w:val="20"/>
        </w:rPr>
      </w:pPr>
      <w:r w:rsidRPr="00DF3E0E">
        <w:rPr>
          <w:b/>
          <w:sz w:val="20"/>
          <w:szCs w:val="20"/>
        </w:rPr>
        <w:t>1.</w:t>
      </w:r>
      <w:r w:rsidR="002869A6" w:rsidRPr="00DF3E0E">
        <w:rPr>
          <w:b/>
          <w:sz w:val="20"/>
          <w:szCs w:val="20"/>
        </w:rPr>
        <w:t>8</w:t>
      </w:r>
      <w:r w:rsidR="002A5B04" w:rsidRPr="00DF3E0E">
        <w:rPr>
          <w:b/>
          <w:sz w:val="20"/>
          <w:szCs w:val="20"/>
        </w:rPr>
        <w:t>6</w:t>
      </w:r>
      <w:r w:rsidRPr="00DF3E0E">
        <w:rPr>
          <w:b/>
          <w:sz w:val="20"/>
          <w:szCs w:val="20"/>
        </w:rPr>
        <w:t xml:space="preserve">. </w:t>
      </w:r>
      <w:r w:rsidR="002F7186" w:rsidRPr="00DF3E0E">
        <w:rPr>
          <w:b/>
          <w:sz w:val="20"/>
          <w:szCs w:val="20"/>
        </w:rPr>
        <w:t>Токен –</w:t>
      </w:r>
      <w:r w:rsidR="002F7186" w:rsidRPr="00DF3E0E">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4E3FF0E6" w14:textId="4EF570FD" w:rsidR="00706BBE" w:rsidRPr="00DF3E0E" w:rsidRDefault="008A5B2C" w:rsidP="002F7186">
      <w:pPr>
        <w:ind w:firstLine="708"/>
        <w:jc w:val="both"/>
        <w:rPr>
          <w:sz w:val="20"/>
          <w:szCs w:val="20"/>
        </w:rPr>
      </w:pPr>
      <w:r w:rsidRPr="00DF3E0E">
        <w:rPr>
          <w:b/>
          <w:sz w:val="20"/>
          <w:szCs w:val="20"/>
        </w:rPr>
        <w:t>1.8</w:t>
      </w:r>
      <w:r w:rsidR="002A5B04" w:rsidRPr="00DF3E0E">
        <w:rPr>
          <w:b/>
          <w:sz w:val="20"/>
          <w:szCs w:val="20"/>
        </w:rPr>
        <w:t>7</w:t>
      </w:r>
      <w:r w:rsidRPr="00DF3E0E">
        <w:rPr>
          <w:b/>
          <w:sz w:val="20"/>
          <w:szCs w:val="20"/>
        </w:rPr>
        <w:t xml:space="preserve">. </w:t>
      </w:r>
      <w:r w:rsidR="00C84E78" w:rsidRPr="00DF3E0E">
        <w:rPr>
          <w:b/>
          <w:sz w:val="20"/>
          <w:szCs w:val="20"/>
        </w:rPr>
        <w:t>Угода-заява</w:t>
      </w:r>
      <w:r w:rsidR="00C84E78" w:rsidRPr="00DF3E0E">
        <w:rPr>
          <w:sz w:val="20"/>
          <w:szCs w:val="20"/>
        </w:rPr>
        <w:t xml:space="preserve"> – </w:t>
      </w:r>
      <w:r w:rsidR="00706BBE" w:rsidRPr="00DF3E0E">
        <w:rPr>
          <w:sz w:val="20"/>
          <w:szCs w:val="20"/>
        </w:rPr>
        <w:t>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w:t>
      </w:r>
      <w:r w:rsidR="00673772" w:rsidRPr="00DF3E0E">
        <w:rPr>
          <w:sz w:val="20"/>
          <w:szCs w:val="20"/>
        </w:rPr>
        <w:t xml:space="preserve"> та про приєднання Клієнтом до умов Договору.</w:t>
      </w:r>
    </w:p>
    <w:p w14:paraId="73EC004F" w14:textId="4664B045" w:rsidR="00706BBE" w:rsidRPr="00DF3E0E" w:rsidRDefault="00706BBE" w:rsidP="002F7186">
      <w:pPr>
        <w:ind w:firstLine="708"/>
        <w:jc w:val="both"/>
        <w:rPr>
          <w:sz w:val="20"/>
          <w:szCs w:val="20"/>
        </w:rPr>
      </w:pPr>
      <w:r w:rsidRPr="00DF3E0E">
        <w:rPr>
          <w:b/>
          <w:sz w:val="20"/>
          <w:szCs w:val="20"/>
        </w:rPr>
        <w:t>1.8</w:t>
      </w:r>
      <w:r w:rsidR="002A5B04" w:rsidRPr="00DF3E0E">
        <w:rPr>
          <w:b/>
          <w:sz w:val="20"/>
          <w:szCs w:val="20"/>
        </w:rPr>
        <w:t>8</w:t>
      </w:r>
      <w:r w:rsidRPr="00DF3E0E">
        <w:rPr>
          <w:b/>
          <w:sz w:val="20"/>
          <w:szCs w:val="20"/>
        </w:rPr>
        <w:t>. Уповноважений працівник банку</w:t>
      </w:r>
      <w:r w:rsidRPr="00DF3E0E">
        <w:rPr>
          <w:sz w:val="20"/>
          <w:szCs w:val="20"/>
        </w:rPr>
        <w:t xml:space="preserve"> - працівник Банку, на якого відповідно до внутрішніх документів Банку покладено обов'язок відкривати рахунки клієнтам.</w:t>
      </w:r>
    </w:p>
    <w:p w14:paraId="11E8C81D" w14:textId="4DA6425E" w:rsidR="00C84E78" w:rsidRPr="00DF3E0E" w:rsidRDefault="008A5B2C" w:rsidP="00280AF8">
      <w:pPr>
        <w:ind w:firstLine="708"/>
        <w:jc w:val="both"/>
        <w:rPr>
          <w:sz w:val="20"/>
          <w:szCs w:val="20"/>
        </w:rPr>
      </w:pPr>
      <w:r w:rsidRPr="00DF3E0E">
        <w:rPr>
          <w:b/>
          <w:sz w:val="20"/>
          <w:szCs w:val="20"/>
        </w:rPr>
        <w:t>1.8</w:t>
      </w:r>
      <w:r w:rsidR="002A5B04" w:rsidRPr="00DF3E0E">
        <w:rPr>
          <w:b/>
          <w:sz w:val="20"/>
          <w:szCs w:val="20"/>
        </w:rPr>
        <w:t>9</w:t>
      </w:r>
      <w:r w:rsidRPr="00DF3E0E">
        <w:rPr>
          <w:b/>
          <w:sz w:val="20"/>
          <w:szCs w:val="20"/>
        </w:rPr>
        <w:t xml:space="preserve">. </w:t>
      </w:r>
      <w:r w:rsidR="00C84E78" w:rsidRPr="00DF3E0E">
        <w:rPr>
          <w:b/>
          <w:sz w:val="20"/>
          <w:szCs w:val="20"/>
        </w:rPr>
        <w:t>Фізичні особи – підприємці</w:t>
      </w:r>
      <w:r w:rsidR="00C84E78" w:rsidRPr="00DF3E0E">
        <w:rPr>
          <w:sz w:val="20"/>
          <w:szCs w:val="20"/>
        </w:rPr>
        <w:t xml:space="preserve"> - ф</w:t>
      </w:r>
      <w:r w:rsidR="00C84E78" w:rsidRPr="00DF3E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9" w:tgtFrame="_blank" w:history="1">
        <w:r w:rsidR="00C84E78" w:rsidRPr="00DF3E0E">
          <w:rPr>
            <w:sz w:val="20"/>
            <w:szCs w:val="20"/>
            <w:shd w:val="clear" w:color="auto" w:fill="FFFFFF"/>
          </w:rPr>
          <w:t>законом</w:t>
        </w:r>
      </w:hyperlink>
      <w:r w:rsidR="00C84E78" w:rsidRPr="00DF3E0E">
        <w:rPr>
          <w:sz w:val="20"/>
          <w:szCs w:val="20"/>
          <w:shd w:val="clear" w:color="auto" w:fill="FFFFFF"/>
        </w:rPr>
        <w:t>.</w:t>
      </w:r>
    </w:p>
    <w:p w14:paraId="7A7BFD2C" w14:textId="17EAB4C5" w:rsidR="00C84E78" w:rsidRPr="00DF3E0E" w:rsidRDefault="008A5B2C" w:rsidP="00EC1DAF">
      <w:pPr>
        <w:ind w:firstLine="708"/>
        <w:jc w:val="both"/>
        <w:rPr>
          <w:sz w:val="20"/>
          <w:szCs w:val="20"/>
        </w:rPr>
      </w:pPr>
      <w:r w:rsidRPr="00DF3E0E">
        <w:rPr>
          <w:b/>
          <w:sz w:val="20"/>
          <w:szCs w:val="20"/>
        </w:rPr>
        <w:t>1.</w:t>
      </w:r>
      <w:r w:rsidR="002A5B04" w:rsidRPr="00DF3E0E">
        <w:rPr>
          <w:b/>
          <w:sz w:val="20"/>
          <w:szCs w:val="20"/>
        </w:rPr>
        <w:t>90</w:t>
      </w:r>
      <w:r w:rsidR="00706BBE" w:rsidRPr="00DF3E0E">
        <w:rPr>
          <w:b/>
          <w:sz w:val="20"/>
          <w:szCs w:val="20"/>
        </w:rPr>
        <w:t>.</w:t>
      </w:r>
      <w:r w:rsidRPr="00DF3E0E">
        <w:rPr>
          <w:b/>
          <w:sz w:val="20"/>
          <w:szCs w:val="20"/>
        </w:rPr>
        <w:t xml:space="preserve"> </w:t>
      </w:r>
      <w:r w:rsidR="00C84E78" w:rsidRPr="00DF3E0E">
        <w:rPr>
          <w:b/>
          <w:sz w:val="20"/>
          <w:szCs w:val="20"/>
        </w:rPr>
        <w:t>ID-паспорт</w:t>
      </w:r>
      <w:r w:rsidR="00C84E78" w:rsidRPr="00DF3E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01AC883C" w14:textId="02427457" w:rsidR="00C84E78" w:rsidRPr="00DF3E0E" w:rsidRDefault="00C84E78" w:rsidP="00455688">
      <w:pPr>
        <w:jc w:val="both"/>
        <w:rPr>
          <w:sz w:val="20"/>
          <w:szCs w:val="20"/>
        </w:rPr>
      </w:pPr>
    </w:p>
    <w:p w14:paraId="4A75E4D4" w14:textId="27D86DD7" w:rsidR="002069A5" w:rsidRPr="00DF3E0E" w:rsidRDefault="002069A5" w:rsidP="00455688">
      <w:pPr>
        <w:jc w:val="both"/>
        <w:rPr>
          <w:sz w:val="20"/>
          <w:szCs w:val="20"/>
        </w:rPr>
      </w:pPr>
    </w:p>
    <w:p w14:paraId="34FA8CE6" w14:textId="77777777" w:rsidR="002069A5" w:rsidRPr="00DF3E0E" w:rsidRDefault="002069A5" w:rsidP="00455688">
      <w:pPr>
        <w:jc w:val="both"/>
        <w:rPr>
          <w:sz w:val="20"/>
          <w:szCs w:val="20"/>
        </w:rPr>
      </w:pPr>
    </w:p>
    <w:p w14:paraId="52F31407" w14:textId="77777777" w:rsidR="00C84E78" w:rsidRPr="00DF3E0E" w:rsidRDefault="00C84E78" w:rsidP="00A1244D">
      <w:pPr>
        <w:pStyle w:val="1"/>
        <w:rPr>
          <w:caps/>
          <w:sz w:val="20"/>
          <w:szCs w:val="20"/>
        </w:rPr>
      </w:pPr>
      <w:bookmarkStart w:id="6" w:name="_Toc6300233"/>
      <w:bookmarkStart w:id="7" w:name="_Toc7167426"/>
      <w:r w:rsidRPr="00DF3E0E">
        <w:rPr>
          <w:caps/>
          <w:sz w:val="20"/>
          <w:szCs w:val="20"/>
        </w:rPr>
        <w:t>2. Предмет Договору</w:t>
      </w:r>
      <w:bookmarkEnd w:id="6"/>
      <w:bookmarkEnd w:id="7"/>
    </w:p>
    <w:p w14:paraId="52542D28" w14:textId="77777777" w:rsidR="00C84E78" w:rsidRPr="00DF3E0E" w:rsidRDefault="00C84E78" w:rsidP="00455688">
      <w:pPr>
        <w:jc w:val="center"/>
        <w:rPr>
          <w:b/>
          <w:caps/>
          <w:sz w:val="20"/>
          <w:szCs w:val="20"/>
        </w:rPr>
      </w:pPr>
    </w:p>
    <w:p w14:paraId="0255357F" w14:textId="49A83E1D" w:rsidR="00C84E78" w:rsidRPr="00DF3E0E" w:rsidRDefault="00C84E78" w:rsidP="00F51A0D">
      <w:pPr>
        <w:pStyle w:val="Default"/>
        <w:ind w:firstLine="708"/>
        <w:jc w:val="both"/>
        <w:rPr>
          <w:color w:val="auto"/>
          <w:sz w:val="20"/>
          <w:szCs w:val="20"/>
          <w:lang w:val="uk-UA"/>
        </w:rPr>
      </w:pPr>
      <w:r w:rsidRPr="00DF3E0E">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Кредити, надавати послуги щодо користування Системою «</w:t>
      </w:r>
      <w:r w:rsidR="00CA2C7D" w:rsidRPr="00DF3E0E">
        <w:rPr>
          <w:color w:val="auto"/>
          <w:sz w:val="20"/>
          <w:szCs w:val="20"/>
          <w:lang w:val="uk-UA"/>
        </w:rPr>
        <w:t>Клієнт-Банк</w:t>
      </w:r>
      <w:r w:rsidRPr="00DF3E0E">
        <w:rPr>
          <w:color w:val="auto"/>
          <w:sz w:val="20"/>
          <w:szCs w:val="20"/>
          <w:lang w:val="uk-UA"/>
        </w:rPr>
        <w:t xml:space="preserve">», тощо, </w:t>
      </w:r>
      <w:r w:rsidRPr="00DF3E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DF3E0E" w:rsidRDefault="00C84E78" w:rsidP="00F51A0D">
      <w:pPr>
        <w:pStyle w:val="Default"/>
        <w:ind w:firstLine="708"/>
        <w:jc w:val="both"/>
        <w:rPr>
          <w:i/>
          <w:color w:val="auto"/>
          <w:sz w:val="20"/>
          <w:szCs w:val="20"/>
          <w:lang w:val="uk-UA"/>
        </w:rPr>
      </w:pPr>
      <w:r w:rsidRPr="00DF3E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2.2.1. Розрахунково-касове обслуговування.</w:t>
      </w:r>
    </w:p>
    <w:p w14:paraId="4B1BBC9C" w14:textId="4D73AC37" w:rsidR="00C84E78" w:rsidRPr="00DF3E0E" w:rsidRDefault="00C84E78" w:rsidP="007D3CD8">
      <w:pPr>
        <w:pStyle w:val="a3"/>
        <w:ind w:left="540" w:firstLine="168"/>
        <w:jc w:val="both"/>
        <w:rPr>
          <w:bCs/>
          <w:sz w:val="20"/>
          <w:szCs w:val="20"/>
          <w:lang w:val="uk-UA"/>
        </w:rPr>
      </w:pPr>
      <w:r w:rsidRPr="00DF3E0E">
        <w:rPr>
          <w:bCs/>
          <w:sz w:val="20"/>
          <w:szCs w:val="20"/>
          <w:lang w:val="uk-UA"/>
        </w:rPr>
        <w:t>2.2.2. Послуга «</w:t>
      </w:r>
      <w:r w:rsidR="00CA2C7D" w:rsidRPr="00DF3E0E">
        <w:rPr>
          <w:bCs/>
          <w:sz w:val="20"/>
          <w:szCs w:val="20"/>
          <w:lang w:val="uk-UA"/>
        </w:rPr>
        <w:t>Клієнт-Банк</w:t>
      </w:r>
      <w:r w:rsidRPr="00DF3E0E">
        <w:rPr>
          <w:bCs/>
          <w:sz w:val="20"/>
          <w:szCs w:val="20"/>
          <w:lang w:val="uk-UA"/>
        </w:rPr>
        <w:t>».</w:t>
      </w:r>
    </w:p>
    <w:p w14:paraId="021F9401"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2.2.3. Обслуговування корпоративних платіжних карток.</w:t>
      </w:r>
    </w:p>
    <w:p w14:paraId="107D89FC"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2.2.4. Зарплатний проект.</w:t>
      </w:r>
    </w:p>
    <w:p w14:paraId="3B23550D"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2.2.5. Надання кредиту/кредитної лінії/овердрафту.</w:t>
      </w:r>
    </w:p>
    <w:p w14:paraId="5582AFA9" w14:textId="69A298EA" w:rsidR="00C84E78" w:rsidRPr="00DF3E0E" w:rsidRDefault="00C84E78" w:rsidP="007D3CD8">
      <w:pPr>
        <w:pStyle w:val="a3"/>
        <w:ind w:left="540" w:firstLine="168"/>
        <w:jc w:val="both"/>
        <w:rPr>
          <w:bCs/>
          <w:sz w:val="20"/>
          <w:szCs w:val="20"/>
          <w:lang w:val="uk-UA"/>
        </w:rPr>
      </w:pPr>
      <w:r w:rsidRPr="00DF3E0E">
        <w:rPr>
          <w:bCs/>
          <w:sz w:val="20"/>
          <w:szCs w:val="20"/>
          <w:lang w:val="uk-UA"/>
        </w:rPr>
        <w:t>2.2.6. Надання гарантій та вексельни</w:t>
      </w:r>
      <w:r w:rsidR="000247FE" w:rsidRPr="00DF3E0E">
        <w:rPr>
          <w:bCs/>
          <w:sz w:val="20"/>
          <w:szCs w:val="20"/>
          <w:lang w:val="uk-UA"/>
        </w:rPr>
        <w:t>х</w:t>
      </w:r>
      <w:r w:rsidRPr="00DF3E0E">
        <w:rPr>
          <w:bCs/>
          <w:sz w:val="20"/>
          <w:szCs w:val="20"/>
          <w:lang w:val="uk-UA"/>
        </w:rPr>
        <w:t xml:space="preserve"> </w:t>
      </w:r>
      <w:proofErr w:type="spellStart"/>
      <w:r w:rsidRPr="00DF3E0E">
        <w:rPr>
          <w:bCs/>
          <w:sz w:val="20"/>
          <w:szCs w:val="20"/>
          <w:lang w:val="uk-UA"/>
        </w:rPr>
        <w:t>поручительств</w:t>
      </w:r>
      <w:proofErr w:type="spellEnd"/>
      <w:r w:rsidRPr="00DF3E0E">
        <w:rPr>
          <w:bCs/>
          <w:sz w:val="20"/>
          <w:szCs w:val="20"/>
          <w:lang w:val="uk-UA"/>
        </w:rPr>
        <w:t>.</w:t>
      </w:r>
    </w:p>
    <w:p w14:paraId="1199BB5E"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 xml:space="preserve">2.2.7. Надання в майновий </w:t>
      </w:r>
      <w:proofErr w:type="spellStart"/>
      <w:r w:rsidRPr="00DF3E0E">
        <w:rPr>
          <w:bCs/>
          <w:sz w:val="20"/>
          <w:szCs w:val="20"/>
          <w:lang w:val="uk-UA"/>
        </w:rPr>
        <w:t>найм</w:t>
      </w:r>
      <w:proofErr w:type="spellEnd"/>
      <w:r w:rsidRPr="00DF3E0E">
        <w:rPr>
          <w:bCs/>
          <w:sz w:val="20"/>
          <w:szCs w:val="20"/>
          <w:lang w:val="uk-UA"/>
        </w:rPr>
        <w:t xml:space="preserve"> (оренду) індивідуального банківського сейфу.</w:t>
      </w:r>
    </w:p>
    <w:p w14:paraId="51B5B7E0" w14:textId="77777777" w:rsidR="00C84E78" w:rsidRPr="00DF3E0E" w:rsidRDefault="00C84E78" w:rsidP="007D3CD8">
      <w:pPr>
        <w:pStyle w:val="a3"/>
        <w:ind w:left="540" w:firstLine="168"/>
        <w:jc w:val="both"/>
        <w:rPr>
          <w:sz w:val="20"/>
          <w:szCs w:val="20"/>
          <w:lang w:val="uk-UA"/>
        </w:rPr>
      </w:pPr>
      <w:r w:rsidRPr="00DF3E0E">
        <w:rPr>
          <w:bCs/>
          <w:sz w:val="20"/>
          <w:szCs w:val="20"/>
          <w:lang w:val="uk-UA"/>
        </w:rPr>
        <w:lastRenderedPageBreak/>
        <w:t>2.2.8. Надання послуг з інкасації та перевезення валютних цінностей.</w:t>
      </w:r>
    </w:p>
    <w:p w14:paraId="435BE517"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DF3E0E" w:rsidRDefault="00C84E78" w:rsidP="0084272E">
      <w:pPr>
        <w:pStyle w:val="Default"/>
        <w:ind w:firstLine="708"/>
        <w:jc w:val="both"/>
        <w:rPr>
          <w:sz w:val="20"/>
          <w:szCs w:val="20"/>
          <w:lang w:val="uk-UA"/>
        </w:rPr>
      </w:pPr>
      <w:r w:rsidRPr="00DF3E0E">
        <w:rPr>
          <w:sz w:val="20"/>
          <w:szCs w:val="20"/>
          <w:lang w:val="uk-UA"/>
        </w:rPr>
        <w:t>2.6. Банк здійснює всі операції по Поточному(</w:t>
      </w:r>
      <w:proofErr w:type="spellStart"/>
      <w:r w:rsidRPr="00DF3E0E">
        <w:rPr>
          <w:sz w:val="20"/>
          <w:szCs w:val="20"/>
          <w:lang w:val="uk-UA"/>
        </w:rPr>
        <w:t>им</w:t>
      </w:r>
      <w:proofErr w:type="spellEnd"/>
      <w:r w:rsidRPr="00DF3E0E">
        <w:rPr>
          <w:sz w:val="20"/>
          <w:szCs w:val="20"/>
          <w:lang w:val="uk-UA"/>
        </w:rPr>
        <w:t>) рахунку(</w:t>
      </w:r>
      <w:proofErr w:type="spellStart"/>
      <w:r w:rsidRPr="00DF3E0E">
        <w:rPr>
          <w:sz w:val="20"/>
          <w:szCs w:val="20"/>
          <w:lang w:val="uk-UA"/>
        </w:rPr>
        <w:t>ам</w:t>
      </w:r>
      <w:proofErr w:type="spellEnd"/>
      <w:r w:rsidRPr="00DF3E0E">
        <w:rPr>
          <w:sz w:val="20"/>
          <w:szCs w:val="20"/>
          <w:lang w:val="uk-UA"/>
        </w:rPr>
        <w:t xml:space="preserve">) Клієнта у т.ч. з використанням Картки (Карток) (її реквізитів)) згідно із законодавством України, нормативно-правовими актами </w:t>
      </w:r>
      <w:r w:rsidR="006F54FD" w:rsidRPr="00DF3E0E">
        <w:rPr>
          <w:sz w:val="20"/>
          <w:szCs w:val="20"/>
          <w:lang w:val="uk-UA"/>
        </w:rPr>
        <w:t>Національного банку України</w:t>
      </w:r>
      <w:r w:rsidRPr="00DF3E0E">
        <w:rPr>
          <w:sz w:val="20"/>
          <w:szCs w:val="20"/>
          <w:lang w:val="uk-UA"/>
        </w:rPr>
        <w:t xml:space="preserve"> та цим Договором, за умови оплати послуг Банку за діючими Тарифами. </w:t>
      </w:r>
    </w:p>
    <w:p w14:paraId="3EEEC424" w14:textId="77777777" w:rsidR="00C84E78" w:rsidRPr="00DF3E0E" w:rsidRDefault="00C84E78" w:rsidP="007E51D1">
      <w:pPr>
        <w:pStyle w:val="Default"/>
        <w:ind w:firstLine="708"/>
        <w:jc w:val="both"/>
        <w:rPr>
          <w:color w:val="auto"/>
          <w:sz w:val="20"/>
          <w:szCs w:val="20"/>
          <w:lang w:val="uk-UA"/>
        </w:rPr>
      </w:pPr>
      <w:r w:rsidRPr="00DF3E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DF3E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DF3E0E" w:rsidRDefault="00C84E78" w:rsidP="007E51D1">
      <w:pPr>
        <w:tabs>
          <w:tab w:val="left" w:pos="709"/>
        </w:tabs>
        <w:spacing w:line="234" w:lineRule="auto"/>
        <w:ind w:firstLine="709"/>
        <w:jc w:val="both"/>
        <w:rPr>
          <w:sz w:val="20"/>
          <w:szCs w:val="20"/>
        </w:rPr>
      </w:pPr>
      <w:r w:rsidRPr="00DF3E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DF3E0E">
        <w:rPr>
          <w:sz w:val="20"/>
          <w:szCs w:val="20"/>
        </w:rPr>
        <w:t>Сайті Банку</w:t>
      </w:r>
      <w:r w:rsidRPr="00DF3E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DF3E0E" w:rsidRDefault="00C84E78" w:rsidP="007F3BF6">
      <w:pPr>
        <w:pStyle w:val="Default"/>
        <w:jc w:val="both"/>
        <w:rPr>
          <w:color w:val="auto"/>
          <w:sz w:val="20"/>
          <w:szCs w:val="20"/>
          <w:lang w:val="uk-UA"/>
        </w:rPr>
      </w:pPr>
    </w:p>
    <w:p w14:paraId="2063556B" w14:textId="30AFD77E" w:rsidR="00C84E78" w:rsidRPr="00DF3E0E" w:rsidRDefault="00C84E78" w:rsidP="00744D2F">
      <w:pPr>
        <w:pStyle w:val="a3"/>
        <w:ind w:left="0"/>
        <w:jc w:val="center"/>
        <w:outlineLvl w:val="0"/>
        <w:rPr>
          <w:b/>
          <w:bCs/>
          <w:caps/>
          <w:sz w:val="20"/>
          <w:szCs w:val="20"/>
          <w:lang w:val="uk-UA"/>
        </w:rPr>
      </w:pPr>
      <w:bookmarkStart w:id="8" w:name="_Toc7167427"/>
      <w:r w:rsidRPr="00DF3E0E">
        <w:rPr>
          <w:b/>
          <w:bCs/>
          <w:caps/>
          <w:sz w:val="20"/>
          <w:szCs w:val="20"/>
          <w:lang w:val="uk-UA"/>
        </w:rPr>
        <w:t>3. Порядок відкриття</w:t>
      </w:r>
      <w:r w:rsidR="00F447E8" w:rsidRPr="00DF3E0E">
        <w:rPr>
          <w:b/>
          <w:bCs/>
          <w:caps/>
          <w:sz w:val="20"/>
          <w:szCs w:val="20"/>
          <w:lang w:val="uk-UA"/>
        </w:rPr>
        <w:t xml:space="preserve"> </w:t>
      </w:r>
      <w:r w:rsidR="00F8080D" w:rsidRPr="00DF3E0E">
        <w:rPr>
          <w:b/>
          <w:bCs/>
          <w:caps/>
          <w:sz w:val="20"/>
          <w:szCs w:val="20"/>
          <w:lang w:val="uk-UA"/>
        </w:rPr>
        <w:t xml:space="preserve">ПОТОЧНИХ </w:t>
      </w:r>
      <w:r w:rsidR="00F447E8" w:rsidRPr="00DF3E0E">
        <w:rPr>
          <w:b/>
          <w:bCs/>
          <w:caps/>
          <w:sz w:val="20"/>
          <w:szCs w:val="20"/>
          <w:lang w:val="uk-UA"/>
        </w:rPr>
        <w:t>рахунків</w:t>
      </w:r>
      <w:r w:rsidRPr="00DF3E0E">
        <w:rPr>
          <w:b/>
          <w:bCs/>
          <w:caps/>
          <w:sz w:val="20"/>
          <w:szCs w:val="20"/>
          <w:lang w:val="uk-UA"/>
        </w:rPr>
        <w:t xml:space="preserve"> та особливості </w:t>
      </w:r>
      <w:r w:rsidR="00F447E8" w:rsidRPr="00DF3E0E">
        <w:rPr>
          <w:b/>
          <w:bCs/>
          <w:caps/>
          <w:sz w:val="20"/>
          <w:szCs w:val="20"/>
          <w:lang w:val="uk-UA"/>
        </w:rPr>
        <w:t>їх функціонування</w:t>
      </w:r>
      <w:bookmarkEnd w:id="8"/>
    </w:p>
    <w:p w14:paraId="1DD0AD4F" w14:textId="77777777" w:rsidR="00C84E78" w:rsidRPr="00DF3E0E" w:rsidRDefault="00C84E78" w:rsidP="00B91514">
      <w:pPr>
        <w:pStyle w:val="a3"/>
        <w:ind w:left="0"/>
        <w:jc w:val="center"/>
        <w:rPr>
          <w:b/>
          <w:bCs/>
          <w:caps/>
          <w:sz w:val="20"/>
          <w:szCs w:val="20"/>
          <w:lang w:val="uk-UA"/>
        </w:rPr>
      </w:pPr>
    </w:p>
    <w:p w14:paraId="389D5165" w14:textId="06CB5631" w:rsidR="007740E0" w:rsidRPr="00DF3E0E" w:rsidRDefault="007740E0" w:rsidP="00744D2F">
      <w:pPr>
        <w:pStyle w:val="Default"/>
        <w:ind w:firstLine="708"/>
        <w:jc w:val="both"/>
        <w:outlineLvl w:val="1"/>
        <w:rPr>
          <w:b/>
          <w:sz w:val="20"/>
          <w:szCs w:val="20"/>
          <w:lang w:val="uk-UA"/>
        </w:rPr>
      </w:pPr>
      <w:bookmarkStart w:id="9" w:name="_Toc7167428"/>
      <w:r w:rsidRPr="00DF3E0E">
        <w:rPr>
          <w:sz w:val="20"/>
          <w:szCs w:val="20"/>
          <w:lang w:val="uk-UA"/>
        </w:rPr>
        <w:t xml:space="preserve">3.1. </w:t>
      </w:r>
      <w:r w:rsidRPr="00DF3E0E">
        <w:rPr>
          <w:b/>
          <w:sz w:val="20"/>
          <w:szCs w:val="20"/>
          <w:lang w:val="uk-UA"/>
        </w:rPr>
        <w:t>Загальні умови</w:t>
      </w:r>
      <w:bookmarkEnd w:id="9"/>
    </w:p>
    <w:p w14:paraId="24D5BEB8" w14:textId="609DA92C" w:rsidR="00F8080D" w:rsidRPr="00DF3E0E" w:rsidRDefault="00F8080D" w:rsidP="00F8080D">
      <w:pPr>
        <w:ind w:firstLine="708"/>
        <w:jc w:val="both"/>
        <w:rPr>
          <w:sz w:val="20"/>
          <w:szCs w:val="20"/>
        </w:rPr>
      </w:pPr>
      <w:r w:rsidRPr="00DF3E0E">
        <w:rPr>
          <w:sz w:val="20"/>
          <w:szCs w:val="20"/>
        </w:rPr>
        <w:t>3.1.1. Цим розділом Договору та відповідними додатками до нього передбачені умови відкриття поточних рахунків та особливості їх функціонування у відповідності з вимогам нормативно-правових актів Національного банку України. Договір банківського рахунку укладається в письмовій формі шляхом приєднання Клієнта до публічної пропозиції укладення цього Договору.</w:t>
      </w:r>
    </w:p>
    <w:p w14:paraId="37025DDB" w14:textId="77777777" w:rsidR="00F8080D" w:rsidRPr="00DF3E0E" w:rsidRDefault="00F8080D" w:rsidP="00F8080D">
      <w:pPr>
        <w:ind w:firstLine="708"/>
        <w:jc w:val="both"/>
        <w:rPr>
          <w:sz w:val="20"/>
          <w:szCs w:val="20"/>
        </w:rPr>
      </w:pPr>
      <w:r w:rsidRPr="00DF3E0E">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70D75932" w14:textId="77777777" w:rsidR="00F8080D" w:rsidRPr="00DF3E0E" w:rsidRDefault="00F8080D" w:rsidP="00F8080D">
      <w:pPr>
        <w:ind w:firstLine="708"/>
        <w:jc w:val="both"/>
        <w:rPr>
          <w:sz w:val="20"/>
          <w:szCs w:val="20"/>
        </w:rPr>
      </w:pPr>
      <w:r w:rsidRPr="00DF3E0E">
        <w:rPr>
          <w:sz w:val="20"/>
          <w:szCs w:val="20"/>
        </w:rPr>
        <w:t>Банк надає Клієнту примірник Угоди-заяви, що дає змогу встановити дату приєднання до Договору.</w:t>
      </w:r>
    </w:p>
    <w:p w14:paraId="648C7199" w14:textId="55F5DC7E" w:rsidR="00DC54BE" w:rsidRPr="00DF3E0E" w:rsidRDefault="007740E0" w:rsidP="0084272E">
      <w:pPr>
        <w:pStyle w:val="Default"/>
        <w:ind w:firstLine="708"/>
        <w:jc w:val="both"/>
        <w:rPr>
          <w:sz w:val="20"/>
          <w:szCs w:val="20"/>
          <w:lang w:val="uk-UA"/>
        </w:rPr>
      </w:pPr>
      <w:r w:rsidRPr="00DF3E0E">
        <w:rPr>
          <w:sz w:val="20"/>
          <w:szCs w:val="20"/>
          <w:lang w:val="uk-UA"/>
        </w:rPr>
        <w:t xml:space="preserve">3.1.2. </w:t>
      </w:r>
      <w:r w:rsidR="005404F8" w:rsidRPr="00DF3E0E">
        <w:rPr>
          <w:sz w:val="20"/>
          <w:szCs w:val="20"/>
          <w:lang w:val="uk-UA"/>
        </w:rPr>
        <w:t xml:space="preserve">За цим Договором </w:t>
      </w:r>
      <w:r w:rsidR="00C84E78" w:rsidRPr="00DF3E0E">
        <w:rPr>
          <w:sz w:val="20"/>
          <w:szCs w:val="20"/>
          <w:lang w:val="uk-UA"/>
        </w:rPr>
        <w:t xml:space="preserve">Банк </w:t>
      </w:r>
      <w:r w:rsidR="004E54CE" w:rsidRPr="00DF3E0E">
        <w:rPr>
          <w:sz w:val="20"/>
          <w:szCs w:val="20"/>
          <w:lang w:val="uk-UA"/>
        </w:rPr>
        <w:t xml:space="preserve">має право </w:t>
      </w:r>
      <w:r w:rsidR="00C84E78" w:rsidRPr="00DF3E0E">
        <w:rPr>
          <w:sz w:val="20"/>
          <w:szCs w:val="20"/>
          <w:lang w:val="uk-UA"/>
        </w:rPr>
        <w:t>відкрива</w:t>
      </w:r>
      <w:r w:rsidR="00DC54BE" w:rsidRPr="00DF3E0E">
        <w:rPr>
          <w:sz w:val="20"/>
          <w:szCs w:val="20"/>
          <w:lang w:val="uk-UA"/>
        </w:rPr>
        <w:t>ти</w:t>
      </w:r>
      <w:r w:rsidR="00C84E78" w:rsidRPr="00DF3E0E">
        <w:rPr>
          <w:sz w:val="20"/>
          <w:szCs w:val="20"/>
          <w:lang w:val="uk-UA"/>
        </w:rPr>
        <w:t xml:space="preserve"> </w:t>
      </w:r>
      <w:r w:rsidR="00DC54BE" w:rsidRPr="00DF3E0E">
        <w:rPr>
          <w:sz w:val="20"/>
          <w:szCs w:val="20"/>
          <w:lang w:val="uk-UA"/>
        </w:rPr>
        <w:t>поточні рахунки:</w:t>
      </w:r>
    </w:p>
    <w:p w14:paraId="2537B6E0" w14:textId="622E1083" w:rsidR="005404F8" w:rsidRPr="00DF3E0E" w:rsidRDefault="00DC54BE" w:rsidP="0084272E">
      <w:pPr>
        <w:pStyle w:val="Default"/>
        <w:ind w:firstLine="708"/>
        <w:jc w:val="both"/>
        <w:rPr>
          <w:sz w:val="20"/>
          <w:szCs w:val="20"/>
          <w:lang w:val="uk-UA"/>
        </w:rPr>
      </w:pPr>
      <w:r w:rsidRPr="00DF3E0E">
        <w:rPr>
          <w:sz w:val="20"/>
          <w:szCs w:val="20"/>
          <w:lang w:val="uk-UA"/>
        </w:rPr>
        <w:t>1)</w:t>
      </w:r>
      <w:r w:rsidR="005404F8" w:rsidRPr="00DF3E0E">
        <w:rPr>
          <w:sz w:val="20"/>
          <w:szCs w:val="20"/>
          <w:lang w:val="uk-UA"/>
        </w:rPr>
        <w:t xml:space="preserve"> </w:t>
      </w:r>
      <w:r w:rsidRPr="00DF3E0E">
        <w:rPr>
          <w:sz w:val="20"/>
          <w:szCs w:val="20"/>
          <w:lang w:val="uk-UA"/>
        </w:rPr>
        <w:t>резидентам України (юридичним особам, їх відокремленим підрозділам</w:t>
      </w:r>
      <w:r w:rsidR="0096526E" w:rsidRPr="00DF3E0E">
        <w:rPr>
          <w:sz w:val="20"/>
          <w:szCs w:val="20"/>
          <w:lang w:val="uk-UA"/>
        </w:rPr>
        <w:t>, фізичним особам-підприємцям, фізичним особам, що провадять незалежну професійну діяльність</w:t>
      </w:r>
      <w:r w:rsidRPr="00DF3E0E">
        <w:rPr>
          <w:sz w:val="20"/>
          <w:szCs w:val="20"/>
          <w:lang w:val="uk-UA"/>
        </w:rPr>
        <w:t>);</w:t>
      </w:r>
    </w:p>
    <w:p w14:paraId="299B3929" w14:textId="46CC54DC" w:rsidR="0096526E" w:rsidRPr="00DF3E0E" w:rsidRDefault="00DC54BE" w:rsidP="0096526E">
      <w:pPr>
        <w:pStyle w:val="Default"/>
        <w:ind w:firstLine="708"/>
        <w:jc w:val="both"/>
        <w:rPr>
          <w:sz w:val="20"/>
          <w:szCs w:val="20"/>
          <w:lang w:val="uk-UA"/>
        </w:rPr>
      </w:pPr>
      <w:r w:rsidRPr="00DF3E0E">
        <w:rPr>
          <w:sz w:val="20"/>
          <w:szCs w:val="20"/>
          <w:lang w:val="uk-UA"/>
        </w:rPr>
        <w:t>2) нерезидентам України (юридичним особам, представництвам юридичних осіб в Україні, інвестиційним фондам та компаніям з управління активами, що діють від імені таких інвестиційних фондів)</w:t>
      </w:r>
      <w:r w:rsidR="0096526E" w:rsidRPr="00DF3E0E">
        <w:rPr>
          <w:sz w:val="20"/>
          <w:szCs w:val="20"/>
          <w:lang w:val="uk-UA"/>
        </w:rPr>
        <w:t>;</w:t>
      </w:r>
    </w:p>
    <w:p w14:paraId="5D1AFF53" w14:textId="553565CD" w:rsidR="007740E0" w:rsidRPr="00DF3E0E" w:rsidRDefault="007740E0" w:rsidP="0096526E">
      <w:pPr>
        <w:ind w:firstLine="708"/>
        <w:jc w:val="both"/>
        <w:rPr>
          <w:sz w:val="20"/>
          <w:szCs w:val="20"/>
        </w:rPr>
      </w:pPr>
      <w:r w:rsidRPr="00DF3E0E">
        <w:rPr>
          <w:sz w:val="20"/>
          <w:szCs w:val="20"/>
        </w:rPr>
        <w:t>3.1.3. Банк та Клієнти зобов'язані дотримуватися вимог законодавства України з питань відкриття та закриття рахунків і Інструкції про порядок відкриття і закриття рахунків клієнтів банків та кореспондентських рахунків банків - резидентів і нерезидентів</w:t>
      </w:r>
      <w:r w:rsidR="0096526E" w:rsidRPr="00DF3E0E">
        <w:rPr>
          <w:sz w:val="20"/>
          <w:szCs w:val="20"/>
        </w:rPr>
        <w:t>, затвердженої Постановою Правління Національного банку України від 12 листопада 2003 року N 492 (у редакції постанови Правління Національного банку України від 01 квітня 2019 року N 56) (надалі – Інструкція про порядок відкриття і закриття рахунків)</w:t>
      </w:r>
      <w:r w:rsidRPr="00DF3E0E">
        <w:rPr>
          <w:sz w:val="20"/>
          <w:szCs w:val="20"/>
        </w:rPr>
        <w:t>. Банк та Клієнти несуть відповідальність, передбачену законодавством України, за порушення зазначених вимог.</w:t>
      </w:r>
    </w:p>
    <w:p w14:paraId="12F2E582" w14:textId="72033050" w:rsidR="007740E0" w:rsidRPr="00DF3E0E" w:rsidRDefault="007740E0" w:rsidP="00446951">
      <w:pPr>
        <w:ind w:firstLine="708"/>
        <w:jc w:val="both"/>
        <w:rPr>
          <w:sz w:val="20"/>
          <w:szCs w:val="20"/>
        </w:rPr>
      </w:pPr>
      <w:r w:rsidRPr="00DF3E0E">
        <w:rPr>
          <w:sz w:val="20"/>
          <w:szCs w:val="20"/>
        </w:rPr>
        <w:t>3.1.4. Банк не має права відмовити у відкритті рахунку,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14:paraId="751698DC" w14:textId="77777777" w:rsidR="007740E0" w:rsidRPr="00DF3E0E" w:rsidRDefault="007740E0" w:rsidP="007740E0">
      <w:pPr>
        <w:ind w:firstLine="708"/>
        <w:jc w:val="both"/>
        <w:rPr>
          <w:sz w:val="20"/>
          <w:szCs w:val="20"/>
        </w:rPr>
      </w:pPr>
      <w:r w:rsidRPr="00DF3E0E">
        <w:rPr>
          <w:sz w:val="20"/>
          <w:szCs w:val="20"/>
        </w:rPr>
        <w:t>3.1.5.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1B1EBB16" w:rsidR="007740E0" w:rsidRPr="00DF3E0E" w:rsidRDefault="007740E0" w:rsidP="007740E0">
      <w:pPr>
        <w:ind w:firstLine="708"/>
        <w:jc w:val="both"/>
        <w:rPr>
          <w:sz w:val="20"/>
          <w:szCs w:val="20"/>
        </w:rPr>
      </w:pPr>
      <w:r w:rsidRPr="00DF3E0E">
        <w:rPr>
          <w:sz w:val="20"/>
          <w:szCs w:val="20"/>
        </w:rPr>
        <w:t>3.1.6.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04FC0673" w14:textId="1E29C3F2" w:rsidR="00C17F54" w:rsidRPr="00DF3E0E" w:rsidRDefault="00C17F54" w:rsidP="00C17F54">
      <w:pPr>
        <w:ind w:firstLine="708"/>
        <w:jc w:val="both"/>
        <w:rPr>
          <w:sz w:val="20"/>
          <w:szCs w:val="20"/>
        </w:rPr>
      </w:pPr>
      <w:r w:rsidRPr="00DF3E0E">
        <w:rPr>
          <w:sz w:val="20"/>
          <w:szCs w:val="20"/>
        </w:rPr>
        <w:t>3.1.7.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B96952E" w14:textId="35BB62BB" w:rsidR="009F2DE3" w:rsidRPr="00DF3E0E" w:rsidRDefault="009F2DE3" w:rsidP="009A3BC8">
      <w:pPr>
        <w:ind w:firstLine="708"/>
        <w:jc w:val="both"/>
        <w:rPr>
          <w:sz w:val="20"/>
          <w:szCs w:val="20"/>
        </w:rPr>
      </w:pPr>
      <w:r w:rsidRPr="00DF3E0E">
        <w:rPr>
          <w:sz w:val="20"/>
          <w:szCs w:val="20"/>
        </w:rPr>
        <w:t>3.1.</w:t>
      </w:r>
      <w:r w:rsidR="00C17F54" w:rsidRPr="00DF3E0E">
        <w:rPr>
          <w:sz w:val="20"/>
          <w:szCs w:val="20"/>
        </w:rPr>
        <w:t>8</w:t>
      </w:r>
      <w:r w:rsidRPr="00DF3E0E">
        <w:rPr>
          <w:sz w:val="20"/>
          <w:szCs w:val="20"/>
        </w:rPr>
        <w:t xml:space="preserve">. </w:t>
      </w:r>
      <w:r w:rsidR="008606B2" w:rsidRPr="00DF3E0E">
        <w:rPr>
          <w:sz w:val="20"/>
          <w:szCs w:val="20"/>
        </w:rPr>
        <w:t xml:space="preserve">Перелік осіб, які відповідно до законодавства України мають право розпоряджатися рахунком </w:t>
      </w:r>
      <w:r w:rsidRPr="00DF3E0E">
        <w:rPr>
          <w:sz w:val="20"/>
          <w:szCs w:val="20"/>
        </w:rPr>
        <w:t>К</w:t>
      </w:r>
      <w:r w:rsidR="008606B2" w:rsidRPr="00DF3E0E">
        <w:rPr>
          <w:sz w:val="20"/>
          <w:szCs w:val="20"/>
        </w:rPr>
        <w:t xml:space="preserve">лієнта </w:t>
      </w:r>
      <w:r w:rsidRPr="00DF3E0E">
        <w:rPr>
          <w:sz w:val="20"/>
          <w:szCs w:val="20"/>
        </w:rPr>
        <w:t>Б</w:t>
      </w:r>
      <w:r w:rsidR="008606B2" w:rsidRPr="00DF3E0E">
        <w:rPr>
          <w:sz w:val="20"/>
          <w:szCs w:val="20"/>
        </w:rPr>
        <w:t xml:space="preserve">анку та документи, що підтверджують повноваження цих осіб, подаються/надсилаються до банку в паперовій формі </w:t>
      </w:r>
      <w:r w:rsidR="001F7A96" w:rsidRPr="00DF3E0E">
        <w:rPr>
          <w:sz w:val="20"/>
          <w:szCs w:val="20"/>
        </w:rPr>
        <w:t xml:space="preserve">під час укладення </w:t>
      </w:r>
      <w:r w:rsidR="00573135" w:rsidRPr="00DF3E0E">
        <w:rPr>
          <w:sz w:val="20"/>
          <w:szCs w:val="20"/>
        </w:rPr>
        <w:t xml:space="preserve">відповідної </w:t>
      </w:r>
      <w:r w:rsidR="001F7A96" w:rsidRPr="00DF3E0E">
        <w:rPr>
          <w:sz w:val="20"/>
          <w:szCs w:val="20"/>
        </w:rPr>
        <w:t xml:space="preserve">Угоди-заяви </w:t>
      </w:r>
      <w:r w:rsidRPr="00DF3E0E">
        <w:rPr>
          <w:sz w:val="20"/>
          <w:szCs w:val="20"/>
        </w:rPr>
        <w:t xml:space="preserve">за </w:t>
      </w:r>
      <w:r w:rsidR="00573135" w:rsidRPr="00DF3E0E">
        <w:rPr>
          <w:sz w:val="20"/>
          <w:szCs w:val="20"/>
        </w:rPr>
        <w:t>формою</w:t>
      </w:r>
      <w:r w:rsidRPr="00DF3E0E">
        <w:rPr>
          <w:sz w:val="20"/>
          <w:szCs w:val="20"/>
        </w:rPr>
        <w:t>, визначен</w:t>
      </w:r>
      <w:r w:rsidR="00573135" w:rsidRPr="00DF3E0E">
        <w:rPr>
          <w:sz w:val="20"/>
          <w:szCs w:val="20"/>
        </w:rPr>
        <w:t>ою</w:t>
      </w:r>
      <w:r w:rsidRPr="00DF3E0E">
        <w:rPr>
          <w:sz w:val="20"/>
          <w:szCs w:val="20"/>
        </w:rPr>
        <w:t xml:space="preserve"> у додатку до </w:t>
      </w:r>
      <w:r w:rsidR="00573135" w:rsidRPr="00DF3E0E">
        <w:rPr>
          <w:sz w:val="20"/>
          <w:szCs w:val="20"/>
        </w:rPr>
        <w:t>неї</w:t>
      </w:r>
      <w:r w:rsidRPr="00DF3E0E">
        <w:rPr>
          <w:sz w:val="20"/>
          <w:szCs w:val="20"/>
        </w:rPr>
        <w:t>.</w:t>
      </w:r>
    </w:p>
    <w:p w14:paraId="28B74638" w14:textId="7A0C1D33" w:rsidR="008606B2" w:rsidRPr="00DF3E0E" w:rsidRDefault="008606B2" w:rsidP="008606B2">
      <w:pPr>
        <w:ind w:firstLine="708"/>
        <w:jc w:val="both"/>
        <w:rPr>
          <w:sz w:val="20"/>
          <w:szCs w:val="20"/>
        </w:rPr>
      </w:pPr>
      <w:r w:rsidRPr="00DF3E0E">
        <w:rPr>
          <w:sz w:val="20"/>
          <w:szCs w:val="20"/>
        </w:rPr>
        <w:t>До Банку подається/надсилається оновлений перелік розпорядників рахунком та документи, що підтверджують їх повноваження, у разі зміни або доповнення осіб, які відповідно до законодавства України мають право розпоряджатись рахунком Клієнта Банку.</w:t>
      </w:r>
    </w:p>
    <w:p w14:paraId="0180793A" w14:textId="30D917B8" w:rsidR="008606B2" w:rsidRPr="00DF3E0E" w:rsidRDefault="002069A5" w:rsidP="00F447E8">
      <w:pPr>
        <w:ind w:firstLine="708"/>
        <w:jc w:val="both"/>
        <w:rPr>
          <w:sz w:val="20"/>
          <w:szCs w:val="20"/>
        </w:rPr>
      </w:pPr>
      <w:r w:rsidRPr="00DF3E0E">
        <w:rPr>
          <w:sz w:val="20"/>
          <w:szCs w:val="20"/>
        </w:rPr>
        <w:t xml:space="preserve">3.1.9. </w:t>
      </w:r>
      <w:r w:rsidR="008606B2" w:rsidRPr="00DF3E0E">
        <w:rPr>
          <w:sz w:val="20"/>
          <w:szCs w:val="20"/>
        </w:rPr>
        <w:t xml:space="preserve">Банки відкривають рахунки юридичним особам - нерезидентам та представництвам юридичних осіб - нерезидентів в Україні (включаючи представництва іноземних інвесторів за угодами про розподіл </w:t>
      </w:r>
      <w:r w:rsidR="008606B2" w:rsidRPr="00DF3E0E">
        <w:rPr>
          <w:sz w:val="20"/>
          <w:szCs w:val="20"/>
        </w:rPr>
        <w:lastRenderedPageBreak/>
        <w:t>продукції на території України) за умови подання копії документа про їх взяття на облік у контролюючому органі. Ця вимога не поширюється на рахунки іноземних інвесторів</w:t>
      </w:r>
      <w:r w:rsidR="00F05CFA" w:rsidRPr="00DF3E0E">
        <w:rPr>
          <w:sz w:val="20"/>
          <w:szCs w:val="20"/>
        </w:rPr>
        <w:t>.</w:t>
      </w:r>
    </w:p>
    <w:p w14:paraId="1A88E318" w14:textId="59FF3CA3" w:rsidR="008606B2" w:rsidRPr="00DF3E0E" w:rsidRDefault="002069A5" w:rsidP="00F447E8">
      <w:pPr>
        <w:ind w:firstLine="708"/>
        <w:jc w:val="both"/>
        <w:rPr>
          <w:sz w:val="20"/>
          <w:szCs w:val="20"/>
        </w:rPr>
      </w:pPr>
      <w:r w:rsidRPr="00DF3E0E">
        <w:rPr>
          <w:sz w:val="20"/>
          <w:szCs w:val="20"/>
        </w:rPr>
        <w:t xml:space="preserve">3.1.10. </w:t>
      </w:r>
      <w:r w:rsidR="008606B2" w:rsidRPr="00DF3E0E">
        <w:rPr>
          <w:sz w:val="20"/>
          <w:szCs w:val="20"/>
        </w:rPr>
        <w:t>Банк зобов'язаний:</w:t>
      </w:r>
    </w:p>
    <w:p w14:paraId="02BAA55A" w14:textId="7610210F" w:rsidR="008606B2" w:rsidRPr="00DF3E0E" w:rsidRDefault="008606B2" w:rsidP="00706BBE">
      <w:pPr>
        <w:ind w:firstLine="708"/>
        <w:jc w:val="both"/>
        <w:rPr>
          <w:sz w:val="20"/>
          <w:szCs w:val="20"/>
        </w:rPr>
      </w:pPr>
      <w:r w:rsidRPr="00DF3E0E">
        <w:rPr>
          <w:sz w:val="20"/>
          <w:szCs w:val="20"/>
        </w:rPr>
        <w:t xml:space="preserve">1) надіслати повідомлення до відповідного контролюючого органу про відкриття або закриття рахунку </w:t>
      </w:r>
      <w:r w:rsidR="00F447E8" w:rsidRPr="00DF3E0E">
        <w:rPr>
          <w:sz w:val="20"/>
          <w:szCs w:val="20"/>
        </w:rPr>
        <w:t>К</w:t>
      </w:r>
      <w:r w:rsidRPr="00DF3E0E">
        <w:rPr>
          <w:sz w:val="20"/>
          <w:szCs w:val="20"/>
        </w:rPr>
        <w:t xml:space="preserve">лієнта </w:t>
      </w:r>
      <w:r w:rsidR="00F447E8" w:rsidRPr="00DF3E0E">
        <w:rPr>
          <w:sz w:val="20"/>
          <w:szCs w:val="20"/>
        </w:rPr>
        <w:t>Б</w:t>
      </w:r>
      <w:r w:rsidRPr="00DF3E0E">
        <w:rPr>
          <w:sz w:val="20"/>
          <w:szCs w:val="20"/>
        </w:rPr>
        <w:t xml:space="preserve">анку - платника податків та проводити видаткові операції за рахунком такого </w:t>
      </w:r>
      <w:r w:rsidR="00F447E8" w:rsidRPr="00DF3E0E">
        <w:rPr>
          <w:sz w:val="20"/>
          <w:szCs w:val="20"/>
        </w:rPr>
        <w:t>К</w:t>
      </w:r>
      <w:r w:rsidRPr="00DF3E0E">
        <w:rPr>
          <w:sz w:val="20"/>
          <w:szCs w:val="20"/>
        </w:rPr>
        <w:t>лієнта в порядку, визначеному статтею 69 Податкового кодексу України.</w:t>
      </w:r>
    </w:p>
    <w:p w14:paraId="08FAEC26" w14:textId="2BDA0DBA" w:rsidR="008606B2" w:rsidRPr="00DF3E0E" w:rsidRDefault="008606B2" w:rsidP="00AC486B">
      <w:pPr>
        <w:ind w:firstLine="708"/>
        <w:jc w:val="both"/>
        <w:rPr>
          <w:sz w:val="20"/>
          <w:szCs w:val="20"/>
        </w:rPr>
      </w:pPr>
      <w:r w:rsidRPr="00DF3E0E">
        <w:rPr>
          <w:sz w:val="20"/>
          <w:szCs w:val="20"/>
        </w:rPr>
        <w:t>2) повідомити державного виконавця, приватного виконавця про відкриття рахунку клієнта, якщо на кошти, що зберігаються на іншому рахунку цього клієнта, державним виконавцем, приватним виконавцем накладено публічне обтяження.</w:t>
      </w:r>
    </w:p>
    <w:p w14:paraId="0CCA1B6B" w14:textId="674D6598" w:rsidR="008606B2" w:rsidRPr="00DF3E0E" w:rsidRDefault="008606B2" w:rsidP="00AC486B">
      <w:pPr>
        <w:ind w:firstLine="708"/>
        <w:jc w:val="both"/>
        <w:rPr>
          <w:sz w:val="20"/>
          <w:szCs w:val="20"/>
        </w:rPr>
      </w:pPr>
      <w:r w:rsidRPr="00DF3E0E">
        <w:rPr>
          <w:sz w:val="20"/>
          <w:szCs w:val="20"/>
        </w:rPr>
        <w:t>З метою забезпечення повідомлення державного виконавця, приватного виконавця:</w:t>
      </w:r>
    </w:p>
    <w:p w14:paraId="1ED9DDF4" w14:textId="1F3F6DEF" w:rsidR="008606B2" w:rsidRPr="00DF3E0E" w:rsidRDefault="008606B2" w:rsidP="00AC486B">
      <w:pPr>
        <w:ind w:firstLine="708"/>
        <w:jc w:val="both"/>
        <w:rPr>
          <w:sz w:val="20"/>
          <w:szCs w:val="20"/>
        </w:rPr>
      </w:pPr>
      <w:r w:rsidRPr="00DF3E0E">
        <w:rPr>
          <w:sz w:val="20"/>
          <w:szCs w:val="20"/>
        </w:rPr>
        <w:t>банк передає клієнту письмове повідомлення про відкриття нового рахунку клієнту та вимагає від клієнта письмове підтвердження про його отримання;</w:t>
      </w:r>
    </w:p>
    <w:p w14:paraId="42F86A88" w14:textId="5F692B03" w:rsidR="008606B2" w:rsidRPr="00DF3E0E" w:rsidRDefault="008606B2" w:rsidP="00AC486B">
      <w:pPr>
        <w:ind w:firstLine="708"/>
        <w:jc w:val="both"/>
        <w:rPr>
          <w:sz w:val="20"/>
          <w:szCs w:val="20"/>
        </w:rPr>
      </w:pPr>
      <w:r w:rsidRPr="00DF3E0E">
        <w:rPr>
          <w:sz w:val="20"/>
          <w:szCs w:val="20"/>
        </w:rPr>
        <w:t>клієнт передає державному виконавцю, приватному виконавцю зазначене повідомлення;</w:t>
      </w:r>
    </w:p>
    <w:p w14:paraId="77689DD9" w14:textId="60A3ECFA" w:rsidR="008606B2" w:rsidRPr="00DF3E0E" w:rsidRDefault="008606B2" w:rsidP="00AC486B">
      <w:pPr>
        <w:ind w:firstLine="708"/>
        <w:jc w:val="both"/>
        <w:rPr>
          <w:sz w:val="20"/>
          <w:szCs w:val="20"/>
        </w:rPr>
      </w:pPr>
      <w:r w:rsidRPr="00DF3E0E">
        <w:rPr>
          <w:sz w:val="20"/>
          <w:szCs w:val="20"/>
        </w:rPr>
        <w:t>клієнт передає до банку документи, що підтверджують отримання державним виконавцем, приватним виконавцем повідомлення про відкриття нового рахунку клієнту, щодо якого в банку є публічне обтяження рухомого майна;</w:t>
      </w:r>
    </w:p>
    <w:p w14:paraId="383B95CB" w14:textId="1DECEBFE" w:rsidR="008606B2" w:rsidRPr="00DF3E0E" w:rsidRDefault="002F1BB4" w:rsidP="002F1BB4">
      <w:pPr>
        <w:ind w:firstLine="708"/>
        <w:jc w:val="both"/>
        <w:rPr>
          <w:sz w:val="20"/>
          <w:szCs w:val="20"/>
        </w:rPr>
      </w:pPr>
      <w:r w:rsidRPr="00DF3E0E">
        <w:rPr>
          <w:sz w:val="20"/>
          <w:szCs w:val="20"/>
        </w:rPr>
        <w:t>3</w:t>
      </w:r>
      <w:r w:rsidR="008606B2" w:rsidRPr="00DF3E0E">
        <w:rPr>
          <w:sz w:val="20"/>
          <w:szCs w:val="20"/>
        </w:rPr>
        <w:t>) подати в установленому законодавством України порядку повідомлення про відкриття/закриття рахунку політичної партії / місцевої організації політичної партії до Рахункової палати України та Національного агентства з питань запобігання корупції за формою, наведеною в додатку 1 до Інструкції</w:t>
      </w:r>
      <w:r w:rsidRPr="00DF3E0E">
        <w:rPr>
          <w:sz w:val="20"/>
          <w:szCs w:val="20"/>
        </w:rPr>
        <w:t xml:space="preserve"> про порядок відкриття і закриття рахунків клієнтів банків та кореспондентських рахунків банків - резидентів і нерезидентів</w:t>
      </w:r>
      <w:r w:rsidR="008606B2" w:rsidRPr="00DF3E0E">
        <w:rPr>
          <w:sz w:val="20"/>
          <w:szCs w:val="20"/>
        </w:rPr>
        <w:t>.</w:t>
      </w:r>
    </w:p>
    <w:p w14:paraId="1A66C4F5" w14:textId="461BA36E" w:rsidR="00C84E78" w:rsidRPr="00DF3E0E" w:rsidRDefault="002069A5" w:rsidP="00986E7F">
      <w:pPr>
        <w:pStyle w:val="Default"/>
        <w:ind w:firstLine="708"/>
        <w:jc w:val="both"/>
        <w:rPr>
          <w:sz w:val="20"/>
          <w:szCs w:val="20"/>
          <w:lang w:val="uk-UA"/>
        </w:rPr>
      </w:pPr>
      <w:r w:rsidRPr="00DF3E0E">
        <w:rPr>
          <w:color w:val="auto"/>
          <w:sz w:val="20"/>
          <w:szCs w:val="20"/>
          <w:lang w:val="uk-UA"/>
        </w:rPr>
        <w:t>3.1.1</w:t>
      </w:r>
      <w:r w:rsidR="00AA5AA1" w:rsidRPr="00DF3E0E">
        <w:rPr>
          <w:color w:val="auto"/>
          <w:sz w:val="20"/>
          <w:szCs w:val="20"/>
          <w:lang w:val="uk-UA"/>
        </w:rPr>
        <w:t>1</w:t>
      </w:r>
      <w:r w:rsidRPr="00DF3E0E">
        <w:rPr>
          <w:color w:val="auto"/>
          <w:sz w:val="20"/>
          <w:szCs w:val="20"/>
          <w:lang w:val="uk-UA"/>
        </w:rPr>
        <w:t xml:space="preserve">. </w:t>
      </w:r>
      <w:r w:rsidR="00C84E78" w:rsidRPr="00DF3E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00C84E78" w:rsidRPr="00DF3E0E">
        <w:rPr>
          <w:sz w:val="20"/>
          <w:szCs w:val="20"/>
          <w:lang w:val="uk-UA"/>
        </w:rPr>
        <w:t xml:space="preserve"> згідно з нормативно - правовими актами </w:t>
      </w:r>
      <w:r w:rsidR="006F54FD" w:rsidRPr="00DF3E0E">
        <w:rPr>
          <w:sz w:val="20"/>
          <w:szCs w:val="20"/>
          <w:lang w:val="uk-UA"/>
        </w:rPr>
        <w:t>Національного банку України</w:t>
      </w:r>
      <w:r w:rsidR="00C84E78" w:rsidRPr="00DF3E0E">
        <w:rPr>
          <w:sz w:val="20"/>
          <w:szCs w:val="20"/>
          <w:lang w:val="uk-UA"/>
        </w:rPr>
        <w:t xml:space="preserve">, законами України, в тому числі з питань </w:t>
      </w:r>
      <w:r w:rsidR="00A701C8"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DF3E0E">
        <w:rPr>
          <w:sz w:val="20"/>
          <w:szCs w:val="20"/>
          <w:lang w:val="uk-UA"/>
        </w:rPr>
        <w:t xml:space="preserve">, а також внутрішніми документами Банку. </w:t>
      </w:r>
    </w:p>
    <w:p w14:paraId="739EA778" w14:textId="5F9B04B8" w:rsidR="00C84E78" w:rsidRPr="00DF3E0E" w:rsidRDefault="002069A5" w:rsidP="00A30B88">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2</w:t>
      </w:r>
      <w:r w:rsidRPr="00DF3E0E">
        <w:rPr>
          <w:color w:val="auto"/>
          <w:sz w:val="20"/>
          <w:szCs w:val="20"/>
          <w:lang w:val="uk-UA"/>
        </w:rPr>
        <w:t xml:space="preserve">. </w:t>
      </w:r>
      <w:r w:rsidR="00C84E78" w:rsidRPr="00DF3E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C2B95D5" w:rsidR="00C84E78" w:rsidRPr="00DF3E0E" w:rsidRDefault="002069A5" w:rsidP="00E23EC5">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3</w:t>
      </w:r>
      <w:r w:rsidRPr="00DF3E0E">
        <w:rPr>
          <w:color w:val="auto"/>
          <w:sz w:val="20"/>
          <w:szCs w:val="20"/>
          <w:lang w:val="uk-UA"/>
        </w:rPr>
        <w:t xml:space="preserve">. </w:t>
      </w:r>
      <w:r w:rsidR="00C84E78" w:rsidRPr="00DF3E0E">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649C3DA8" w14:textId="64C27EC7" w:rsidR="001C6564" w:rsidRPr="00DF3E0E" w:rsidRDefault="00C84E78" w:rsidP="00DA3F10">
      <w:pPr>
        <w:ind w:firstLine="708"/>
        <w:jc w:val="both"/>
        <w:rPr>
          <w:sz w:val="20"/>
          <w:szCs w:val="20"/>
        </w:rPr>
      </w:pPr>
      <w:r w:rsidRPr="00DF3E0E">
        <w:rPr>
          <w:sz w:val="20"/>
          <w:szCs w:val="20"/>
        </w:rPr>
        <w:t>3.</w:t>
      </w:r>
      <w:r w:rsidR="002069A5" w:rsidRPr="00DF3E0E">
        <w:rPr>
          <w:sz w:val="20"/>
          <w:szCs w:val="20"/>
        </w:rPr>
        <w:t>1.1</w:t>
      </w:r>
      <w:r w:rsidR="00AA5AA1" w:rsidRPr="00DF3E0E">
        <w:rPr>
          <w:sz w:val="20"/>
          <w:szCs w:val="20"/>
        </w:rPr>
        <w:t>4</w:t>
      </w:r>
      <w:r w:rsidR="002069A5" w:rsidRPr="00DF3E0E">
        <w:rPr>
          <w:sz w:val="20"/>
          <w:szCs w:val="20"/>
        </w:rPr>
        <w:t>.</w:t>
      </w:r>
      <w:r w:rsidRPr="00DF3E0E">
        <w:rPr>
          <w:sz w:val="20"/>
          <w:szCs w:val="20"/>
        </w:rPr>
        <w:t xml:space="preserve"> Днем відкриття поточного рахунку Клієнта вважається дата</w:t>
      </w:r>
      <w:r w:rsidR="00CE5A82" w:rsidRPr="00DF3E0E">
        <w:rPr>
          <w:sz w:val="20"/>
          <w:szCs w:val="20"/>
        </w:rPr>
        <w:t>,</w:t>
      </w:r>
      <w:r w:rsidRPr="00DF3E0E">
        <w:rPr>
          <w:sz w:val="20"/>
          <w:szCs w:val="20"/>
        </w:rPr>
        <w:t xml:space="preserve"> </w:t>
      </w:r>
      <w:r w:rsidR="00CE5A82" w:rsidRPr="00DF3E0E">
        <w:rPr>
          <w:sz w:val="20"/>
          <w:szCs w:val="20"/>
        </w:rPr>
        <w:t>що зазначена Банком на Угоді-</w:t>
      </w:r>
      <w:r w:rsidR="00673772" w:rsidRPr="00DF3E0E">
        <w:rPr>
          <w:sz w:val="20"/>
          <w:szCs w:val="20"/>
        </w:rPr>
        <w:t>з</w:t>
      </w:r>
      <w:r w:rsidR="00CE5A82" w:rsidRPr="00DF3E0E">
        <w:rPr>
          <w:sz w:val="20"/>
          <w:szCs w:val="20"/>
        </w:rPr>
        <w:t xml:space="preserve">аяві про відкриття цього рахунку в розділі "Відмітки банку". </w:t>
      </w:r>
    </w:p>
    <w:p w14:paraId="4A550735" w14:textId="21A22C88" w:rsidR="001C6564" w:rsidRPr="00DF3E0E" w:rsidRDefault="002069A5" w:rsidP="001C6564">
      <w:pPr>
        <w:ind w:firstLine="708"/>
        <w:jc w:val="both"/>
        <w:rPr>
          <w:sz w:val="20"/>
          <w:szCs w:val="20"/>
        </w:rPr>
      </w:pPr>
      <w:r w:rsidRPr="00DF3E0E">
        <w:rPr>
          <w:sz w:val="20"/>
          <w:szCs w:val="20"/>
        </w:rPr>
        <w:t>3.1.1</w:t>
      </w:r>
      <w:r w:rsidR="00AA5AA1" w:rsidRPr="00DF3E0E">
        <w:rPr>
          <w:sz w:val="20"/>
          <w:szCs w:val="20"/>
        </w:rPr>
        <w:t>5</w:t>
      </w:r>
      <w:r w:rsidRPr="00DF3E0E">
        <w:rPr>
          <w:sz w:val="20"/>
          <w:szCs w:val="20"/>
        </w:rPr>
        <w:t xml:space="preserve">. </w:t>
      </w:r>
      <w:r w:rsidR="001C6564" w:rsidRPr="00DF3E0E">
        <w:rPr>
          <w:sz w:val="20"/>
          <w:szCs w:val="20"/>
        </w:rPr>
        <w:t>Вимоги щодо створення, зберігання електронних документів та використання електронних підписів під час відкриття та закриття банками рахунків клієнтів у випадках, передбачених нормативно-правовими актами Національного банку України, регулюються Законами України "Про електронні документи та електронний документообіг", "Про електронні довірчі послуги" та нормативно-правовим актом Національного банку України з питань застосування електронного підпису в банківській системі України.</w:t>
      </w:r>
    </w:p>
    <w:p w14:paraId="48504432" w14:textId="2863B7CF" w:rsidR="001C6564" w:rsidRPr="00DF3E0E" w:rsidRDefault="002069A5" w:rsidP="00DA3F10">
      <w:pPr>
        <w:ind w:firstLine="708"/>
        <w:jc w:val="both"/>
        <w:rPr>
          <w:sz w:val="20"/>
          <w:szCs w:val="20"/>
        </w:rPr>
      </w:pPr>
      <w:r w:rsidRPr="00DF3E0E">
        <w:rPr>
          <w:sz w:val="20"/>
          <w:szCs w:val="20"/>
        </w:rPr>
        <w:t>3.1.1</w:t>
      </w:r>
      <w:r w:rsidR="00654952" w:rsidRPr="00DF3E0E">
        <w:rPr>
          <w:sz w:val="20"/>
          <w:szCs w:val="20"/>
        </w:rPr>
        <w:t>6</w:t>
      </w:r>
      <w:r w:rsidRPr="00DF3E0E">
        <w:rPr>
          <w:sz w:val="20"/>
          <w:szCs w:val="20"/>
        </w:rPr>
        <w:t xml:space="preserve">. </w:t>
      </w:r>
      <w:r w:rsidR="001C6564" w:rsidRPr="00DF3E0E">
        <w:rPr>
          <w:sz w:val="20"/>
          <w:szCs w:val="20"/>
        </w:rPr>
        <w:t>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1276F27D" w14:textId="35448722" w:rsidR="00C84E78" w:rsidRPr="00DF3E0E" w:rsidRDefault="00C84E78" w:rsidP="00DA3F10">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17</w:t>
      </w:r>
      <w:r w:rsidRPr="00DF3E0E">
        <w:rPr>
          <w:sz w:val="20"/>
          <w:szCs w:val="20"/>
        </w:rPr>
        <w:t xml:space="preserve">. Банк відкриває Клієнту </w:t>
      </w:r>
      <w:r w:rsidR="002069A5" w:rsidRPr="00DF3E0E">
        <w:rPr>
          <w:sz w:val="20"/>
          <w:szCs w:val="20"/>
        </w:rPr>
        <w:t xml:space="preserve">Поточний </w:t>
      </w:r>
      <w:r w:rsidRPr="00DF3E0E">
        <w:rPr>
          <w:sz w:val="20"/>
          <w:szCs w:val="20"/>
        </w:rPr>
        <w:t>рахунок</w:t>
      </w:r>
      <w:r w:rsidR="002069A5" w:rsidRPr="00DF3E0E">
        <w:rPr>
          <w:sz w:val="20"/>
          <w:szCs w:val="20"/>
        </w:rPr>
        <w:t xml:space="preserve"> з використанням ПК</w:t>
      </w:r>
      <w:r w:rsidRPr="00DF3E0E">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DF3E0E">
        <w:rPr>
          <w:sz w:val="20"/>
          <w:szCs w:val="20"/>
        </w:rPr>
        <w:t xml:space="preserve"> Клієнтам</w:t>
      </w:r>
      <w:r w:rsidRPr="00DF3E0E">
        <w:rPr>
          <w:sz w:val="20"/>
          <w:szCs w:val="20"/>
        </w:rPr>
        <w:t xml:space="preserve"> емісію (випуск/</w:t>
      </w:r>
      <w:proofErr w:type="spellStart"/>
      <w:r w:rsidRPr="00DF3E0E">
        <w:rPr>
          <w:sz w:val="20"/>
          <w:szCs w:val="20"/>
        </w:rPr>
        <w:t>перевипуск</w:t>
      </w:r>
      <w:proofErr w:type="spellEnd"/>
      <w:r w:rsidRPr="00DF3E0E">
        <w:rPr>
          <w:sz w:val="20"/>
          <w:szCs w:val="20"/>
        </w:rPr>
        <w:t xml:space="preserve">) платіжних карток міжнародних платіжних систем </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 xml:space="preserve"> у національній валюті України, доларах США та євро, та </w:t>
      </w:r>
      <w:r w:rsidRPr="00DF3E0E">
        <w:rPr>
          <w:spacing w:val="2"/>
          <w:sz w:val="20"/>
        </w:rPr>
        <w:t>Національної платіжної системи ПРОСТІР у національній валюті.</w:t>
      </w:r>
      <w:r w:rsidRPr="00DF3E0E">
        <w:rPr>
          <w:sz w:val="20"/>
          <w:szCs w:val="20"/>
        </w:rPr>
        <w:t xml:space="preserve"> Тип платіжної картки при відкритті Клієнту рахунку визначається Угодою-заявою.</w:t>
      </w:r>
    </w:p>
    <w:p w14:paraId="78416E76" w14:textId="2100E956" w:rsidR="00C84E78" w:rsidRPr="00DF3E0E" w:rsidRDefault="00C84E78" w:rsidP="00AB356B">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18</w:t>
      </w:r>
      <w:r w:rsidR="001A6072" w:rsidRPr="00DF3E0E">
        <w:rPr>
          <w:sz w:val="20"/>
          <w:szCs w:val="20"/>
        </w:rPr>
        <w:t>.</w:t>
      </w:r>
      <w:r w:rsidRPr="00DF3E0E">
        <w:rPr>
          <w:sz w:val="20"/>
          <w:szCs w:val="20"/>
        </w:rPr>
        <w:t xml:space="preserve"> Документи, подані Клієнтом для відкриття рахунків, мають бути чинними та містити достовірну інформацію на час їх подання Банку. За наявності в Банку підтвердженої інформації про те, що будь-який з поданих документів є не чинним, Банк відмовляє особі у відкритті рахунку.</w:t>
      </w:r>
    </w:p>
    <w:p w14:paraId="0A616FB7" w14:textId="3B0454BF" w:rsidR="00CE5A82" w:rsidRPr="00DF3E0E" w:rsidRDefault="00C84E78" w:rsidP="00CE45E8">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19</w:t>
      </w:r>
      <w:r w:rsidRPr="00DF3E0E">
        <w:rPr>
          <w:sz w:val="20"/>
          <w:szCs w:val="20"/>
        </w:rPr>
        <w:t xml:space="preserve">. </w:t>
      </w:r>
      <w:r w:rsidR="00CE5A82" w:rsidRPr="00DF3E0E">
        <w:rPr>
          <w:sz w:val="20"/>
          <w:szCs w:val="20"/>
        </w:rPr>
        <w:t>Копії документів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0137A8E5" w14:textId="33FA678F" w:rsidR="00C84E78" w:rsidRPr="00DF3E0E" w:rsidRDefault="001A6072" w:rsidP="00AB356B">
      <w:pPr>
        <w:ind w:firstLine="708"/>
        <w:jc w:val="both"/>
        <w:rPr>
          <w:sz w:val="20"/>
          <w:szCs w:val="20"/>
        </w:rPr>
      </w:pPr>
      <w:r w:rsidRPr="00DF3E0E">
        <w:rPr>
          <w:sz w:val="20"/>
          <w:szCs w:val="20"/>
        </w:rPr>
        <w:lastRenderedPageBreak/>
        <w:t>3.1.2</w:t>
      </w:r>
      <w:r w:rsidR="00654952" w:rsidRPr="00DF3E0E">
        <w:rPr>
          <w:sz w:val="20"/>
          <w:szCs w:val="20"/>
        </w:rPr>
        <w:t>0</w:t>
      </w:r>
      <w:r w:rsidRPr="00DF3E0E">
        <w:rPr>
          <w:sz w:val="20"/>
          <w:szCs w:val="20"/>
        </w:rPr>
        <w:t xml:space="preserve">. </w:t>
      </w:r>
      <w:r w:rsidR="00C84E78" w:rsidRPr="00DF3E0E">
        <w:rPr>
          <w:sz w:val="20"/>
          <w:szCs w:val="20"/>
        </w:rPr>
        <w:t>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4BA06C3C" w14:textId="3033E852" w:rsidR="007740E0" w:rsidRPr="00744D2F" w:rsidRDefault="00C84E78" w:rsidP="00744D2F">
      <w:pPr>
        <w:pStyle w:val="2"/>
        <w:ind w:firstLine="708"/>
        <w:rPr>
          <w:b/>
          <w:color w:val="auto"/>
          <w:sz w:val="20"/>
          <w:szCs w:val="20"/>
        </w:rPr>
      </w:pPr>
      <w:bookmarkStart w:id="10" w:name="_Toc7167429"/>
      <w:r w:rsidRPr="00744D2F">
        <w:rPr>
          <w:color w:val="auto"/>
          <w:sz w:val="20"/>
          <w:szCs w:val="20"/>
        </w:rPr>
        <w:t>3.</w:t>
      </w:r>
      <w:r w:rsidR="007740E0" w:rsidRPr="00744D2F">
        <w:rPr>
          <w:color w:val="auto"/>
          <w:sz w:val="20"/>
          <w:szCs w:val="20"/>
        </w:rPr>
        <w:t>2</w:t>
      </w:r>
      <w:r w:rsidRPr="00744D2F">
        <w:rPr>
          <w:color w:val="auto"/>
          <w:sz w:val="20"/>
          <w:szCs w:val="20"/>
        </w:rPr>
        <w:t xml:space="preserve">. </w:t>
      </w:r>
      <w:r w:rsidR="007740E0" w:rsidRPr="00744D2F">
        <w:rPr>
          <w:b/>
          <w:color w:val="auto"/>
          <w:sz w:val="20"/>
          <w:szCs w:val="20"/>
        </w:rPr>
        <w:t>Ідентифікація та верифікація клієнтів</w:t>
      </w:r>
      <w:bookmarkEnd w:id="10"/>
    </w:p>
    <w:p w14:paraId="08FCC1E6" w14:textId="7222C9EA" w:rsidR="007740E0" w:rsidRPr="00DF3E0E" w:rsidRDefault="007740E0" w:rsidP="007740E0">
      <w:pPr>
        <w:ind w:firstLine="708"/>
        <w:jc w:val="both"/>
        <w:rPr>
          <w:b/>
          <w:sz w:val="20"/>
          <w:szCs w:val="20"/>
        </w:rPr>
      </w:pPr>
      <w:r w:rsidRPr="00DF3E0E">
        <w:rPr>
          <w:sz w:val="20"/>
          <w:szCs w:val="20"/>
        </w:rPr>
        <w:t>3.2.1. Банк відкриває рахунок клієнту лише після його ідентифікації та верифікації Банком.</w:t>
      </w:r>
    </w:p>
    <w:p w14:paraId="53D36A86" w14:textId="724D3427" w:rsidR="005C45A7" w:rsidRPr="00DF3E0E" w:rsidRDefault="002F1BB4" w:rsidP="00841D5D">
      <w:pPr>
        <w:ind w:firstLine="708"/>
        <w:jc w:val="both"/>
      </w:pPr>
      <w:r w:rsidRPr="00DF3E0E">
        <w:rPr>
          <w:sz w:val="20"/>
          <w:szCs w:val="20"/>
        </w:rPr>
        <w:t xml:space="preserve">Банк під час ідентифікації та верифікації клієнта встановлює ідентифікаційні дані про </w:t>
      </w:r>
      <w:r w:rsidR="005C45A7" w:rsidRPr="00DF3E0E">
        <w:rPr>
          <w:sz w:val="20"/>
          <w:szCs w:val="20"/>
        </w:rPr>
        <w:t>К</w:t>
      </w:r>
      <w:r w:rsidRPr="00DF3E0E">
        <w:rPr>
          <w:sz w:val="20"/>
          <w:szCs w:val="20"/>
        </w:rPr>
        <w:t>лієнта, передбачені статтею 9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t xml:space="preserve"> </w:t>
      </w:r>
    </w:p>
    <w:p w14:paraId="744B97B2" w14:textId="50038CF4" w:rsidR="00927163" w:rsidRPr="00DF3E0E" w:rsidRDefault="001A6072" w:rsidP="00841D5D">
      <w:pPr>
        <w:ind w:firstLine="708"/>
        <w:jc w:val="both"/>
        <w:rPr>
          <w:sz w:val="20"/>
          <w:szCs w:val="20"/>
        </w:rPr>
      </w:pPr>
      <w:r w:rsidRPr="00DF3E0E">
        <w:rPr>
          <w:sz w:val="20"/>
          <w:szCs w:val="20"/>
        </w:rPr>
        <w:t xml:space="preserve">3.2.2. </w:t>
      </w:r>
      <w:r w:rsidR="00A5654E" w:rsidRPr="00DF3E0E">
        <w:rPr>
          <w:sz w:val="20"/>
          <w:szCs w:val="20"/>
        </w:rPr>
        <w:t xml:space="preserve">Банкам забороняється відкривати та вести анонімні (номерні) рахунки. Банки зобов'язані на підставі офіційних документів або засвідчених у встановленому законодавством України порядку їх копій ідентифікувати та </w:t>
      </w:r>
      <w:proofErr w:type="spellStart"/>
      <w:r w:rsidR="00A5654E" w:rsidRPr="00DF3E0E">
        <w:rPr>
          <w:sz w:val="20"/>
          <w:szCs w:val="20"/>
        </w:rPr>
        <w:t>верифікувати</w:t>
      </w:r>
      <w:proofErr w:type="spellEnd"/>
      <w:r w:rsidR="00A5654E" w:rsidRPr="00DF3E0E">
        <w:rPr>
          <w:sz w:val="20"/>
          <w:szCs w:val="20"/>
        </w:rPr>
        <w:t xml:space="preserve"> клієнтів - власників рахунків / представників власників рахунків / осіб, які відкривають рахунки на користь третіх осіб у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w:t>
      </w:r>
    </w:p>
    <w:p w14:paraId="021F5520" w14:textId="651CC2C7" w:rsidR="00927163" w:rsidRPr="00DF3E0E" w:rsidRDefault="001A6072" w:rsidP="00927163">
      <w:pPr>
        <w:ind w:firstLine="708"/>
        <w:jc w:val="both"/>
        <w:rPr>
          <w:sz w:val="20"/>
          <w:szCs w:val="20"/>
        </w:rPr>
      </w:pPr>
      <w:r w:rsidRPr="00DF3E0E">
        <w:rPr>
          <w:sz w:val="20"/>
          <w:szCs w:val="20"/>
        </w:rPr>
        <w:t xml:space="preserve">3.2.3. </w:t>
      </w:r>
      <w:r w:rsidR="00927163" w:rsidRPr="00DF3E0E">
        <w:rPr>
          <w:sz w:val="20"/>
          <w:szCs w:val="20"/>
        </w:rPr>
        <w:t>Банк має право доручати юридичним особам - резидентам, фізичним особам - підприємцям - резидентам та фізичним особам-резидентам (агентам) на договірній основі здійснювати ідентифікацію та верифікацію клієнтів банку - фізичних осіб у порядку, визначеному нормативно-правовим актом Національного банку з питань фінансового моніторингу.</w:t>
      </w:r>
    </w:p>
    <w:p w14:paraId="2017224D" w14:textId="2FD8E596" w:rsidR="00927163" w:rsidRPr="00DF3E0E" w:rsidRDefault="001A6072" w:rsidP="002F1BB4">
      <w:pPr>
        <w:ind w:firstLine="708"/>
        <w:jc w:val="both"/>
        <w:rPr>
          <w:sz w:val="20"/>
          <w:szCs w:val="20"/>
        </w:rPr>
      </w:pPr>
      <w:r w:rsidRPr="00DF3E0E">
        <w:rPr>
          <w:sz w:val="20"/>
          <w:szCs w:val="20"/>
        </w:rPr>
        <w:t xml:space="preserve">3.2.4. </w:t>
      </w:r>
      <w:r w:rsidR="002F1BB4" w:rsidRPr="00DF3E0E">
        <w:rPr>
          <w:sz w:val="20"/>
          <w:szCs w:val="20"/>
        </w:rPr>
        <w:t>Ідентифікація і верифікація Клієнта - власника рахунку / представника власника рахунку / особи, яка відкриває рахунок на користь третьої особи, здійснюється відповідно до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F570EC4" w14:textId="0A50E063" w:rsidR="00C84E78" w:rsidRPr="00DF3E0E" w:rsidRDefault="001A6072" w:rsidP="00841D5D">
      <w:pPr>
        <w:ind w:firstLine="708"/>
        <w:jc w:val="both"/>
        <w:rPr>
          <w:sz w:val="20"/>
          <w:szCs w:val="20"/>
        </w:rPr>
      </w:pPr>
      <w:r w:rsidRPr="00DF3E0E">
        <w:rPr>
          <w:sz w:val="20"/>
          <w:szCs w:val="20"/>
        </w:rPr>
        <w:t xml:space="preserve">3.2.5. </w:t>
      </w:r>
      <w:r w:rsidR="00C84E78" w:rsidRPr="00DF3E0E">
        <w:rPr>
          <w:sz w:val="20"/>
          <w:szCs w:val="20"/>
        </w:rPr>
        <w:t xml:space="preserve">Ідентифікація Клієнта не є обов'язковою, якщо Клієнт уже має рахунки в Банку і був раніше ідентифікований та </w:t>
      </w:r>
      <w:proofErr w:type="spellStart"/>
      <w:r w:rsidR="00C84E78" w:rsidRPr="00DF3E0E">
        <w:rPr>
          <w:sz w:val="20"/>
          <w:szCs w:val="20"/>
        </w:rPr>
        <w:t>верифікований</w:t>
      </w:r>
      <w:proofErr w:type="spellEnd"/>
      <w:r w:rsidR="00C84E78" w:rsidRPr="00DF3E0E">
        <w:rPr>
          <w:sz w:val="20"/>
          <w:szCs w:val="20"/>
        </w:rPr>
        <w:t xml:space="preserve"> відповідно до вимог законодавства України. Банк зобов'язаний відмовитися від відкриття рахунку, якщо здійснення ідентифікації та верифікації клієнта/уповноважених представників відповідно до вимог законодавства України є неможливим.</w:t>
      </w:r>
    </w:p>
    <w:p w14:paraId="3ED16645" w14:textId="0A6C62E9" w:rsidR="00CE5A82" w:rsidRPr="00DF3E0E" w:rsidRDefault="001A6072" w:rsidP="00CE5A82">
      <w:pPr>
        <w:ind w:firstLine="708"/>
        <w:jc w:val="both"/>
        <w:rPr>
          <w:sz w:val="20"/>
          <w:szCs w:val="20"/>
        </w:rPr>
      </w:pPr>
      <w:r w:rsidRPr="00DF3E0E">
        <w:rPr>
          <w:sz w:val="20"/>
          <w:szCs w:val="20"/>
        </w:rPr>
        <w:t xml:space="preserve">3.2.6. </w:t>
      </w:r>
      <w:r w:rsidR="00CE5A82" w:rsidRPr="00DF3E0E">
        <w:rPr>
          <w:sz w:val="20"/>
          <w:szCs w:val="20"/>
        </w:rPr>
        <w:t xml:space="preserve">Банк зобов'язаний з метою здійснення ідентифікації і верифікації суб'єкта господарювання під час укладення Договору банківського рахунку отримувати відомості, що містяться про суб'єкта господарювання в Єдиному державному реєстрі юридичних осіб, фізичних осіб - підприємців і громадських формувань (далі - Єдиний державний реєстр), та установчі документи юридичних осіб у вигляді безоплатного доступу через портал електронних сервісів. Банк отримує установчі документи юридичної особи шляхом їх пошуку за кодом доступу, наданим/введеним представником юридичної особи. </w:t>
      </w:r>
    </w:p>
    <w:p w14:paraId="59DE4A2C" w14:textId="6EBB905B" w:rsidR="00C84E78" w:rsidRPr="00DF3E0E" w:rsidRDefault="001A6072" w:rsidP="00495D3C">
      <w:pPr>
        <w:ind w:firstLine="708"/>
        <w:jc w:val="both"/>
        <w:rPr>
          <w:sz w:val="20"/>
          <w:szCs w:val="20"/>
        </w:rPr>
      </w:pPr>
      <w:r w:rsidRPr="00DF3E0E">
        <w:rPr>
          <w:sz w:val="20"/>
          <w:szCs w:val="20"/>
        </w:rPr>
        <w:t xml:space="preserve">3.2.7. </w:t>
      </w:r>
      <w:r w:rsidR="00CE5A82" w:rsidRPr="00DF3E0E">
        <w:rPr>
          <w:sz w:val="20"/>
          <w:szCs w:val="20"/>
        </w:rPr>
        <w:t xml:space="preserve">Суб'єкт господарювання зобов'язаний повідомляти банк про внесення змін до відомостей про нього, які містяться в Єдиному державному реєстрі, та установчих документів юридичних осіб у порядку, визначеному </w:t>
      </w:r>
      <w:r w:rsidR="00654952" w:rsidRPr="00DF3E0E">
        <w:rPr>
          <w:sz w:val="20"/>
          <w:szCs w:val="20"/>
        </w:rPr>
        <w:t>Д</w:t>
      </w:r>
      <w:r w:rsidR="00CE5A82" w:rsidRPr="00DF3E0E">
        <w:rPr>
          <w:sz w:val="20"/>
          <w:szCs w:val="20"/>
        </w:rPr>
        <w:t>оговором.</w:t>
      </w:r>
    </w:p>
    <w:p w14:paraId="799B4D30" w14:textId="5E5CDE43" w:rsidR="002210F7" w:rsidRPr="00DF3E0E" w:rsidRDefault="00C84E78" w:rsidP="00CE45E8">
      <w:pPr>
        <w:ind w:firstLine="708"/>
        <w:jc w:val="both"/>
        <w:rPr>
          <w:sz w:val="20"/>
          <w:szCs w:val="20"/>
        </w:rPr>
      </w:pPr>
      <w:r w:rsidRPr="00DF3E0E">
        <w:rPr>
          <w:sz w:val="20"/>
          <w:szCs w:val="20"/>
        </w:rPr>
        <w:t>3.</w:t>
      </w:r>
      <w:r w:rsidR="00C20886" w:rsidRPr="00DF3E0E">
        <w:rPr>
          <w:sz w:val="20"/>
          <w:szCs w:val="20"/>
        </w:rPr>
        <w:t>2.</w:t>
      </w:r>
      <w:r w:rsidR="00495D3C" w:rsidRPr="00DF3E0E">
        <w:rPr>
          <w:sz w:val="20"/>
          <w:szCs w:val="20"/>
          <w:lang w:val="ru-RU"/>
        </w:rPr>
        <w:t>8</w:t>
      </w:r>
      <w:r w:rsidRPr="00DF3E0E">
        <w:rPr>
          <w:sz w:val="20"/>
          <w:szCs w:val="20"/>
        </w:rPr>
        <w:t xml:space="preserve">. Представники Клієнта </w:t>
      </w:r>
      <w:r w:rsidR="00ED71A0" w:rsidRPr="00DF3E0E">
        <w:rPr>
          <w:sz w:val="20"/>
          <w:szCs w:val="20"/>
        </w:rPr>
        <w:t xml:space="preserve">зобов’язані </w:t>
      </w:r>
      <w:r w:rsidRPr="00DF3E0E">
        <w:rPr>
          <w:sz w:val="20"/>
          <w:szCs w:val="20"/>
        </w:rPr>
        <w:t xml:space="preserve">подати уповноваженому працівникові Банку документи, що підтверджують їх повноваження. </w:t>
      </w:r>
      <w:r w:rsidR="00706BBE" w:rsidRPr="00DF3E0E">
        <w:rPr>
          <w:sz w:val="20"/>
          <w:szCs w:val="20"/>
        </w:rPr>
        <w:t xml:space="preserve">Ідентифікація і верифікація осіб, які мають право розпорядження рахунками, здійснюються в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w:t>
      </w:r>
    </w:p>
    <w:p w14:paraId="39EE2A8A" w14:textId="43565A3A" w:rsidR="002210F7" w:rsidRPr="00DF3E0E" w:rsidRDefault="00C20886" w:rsidP="00CE45E8">
      <w:pPr>
        <w:ind w:firstLine="708"/>
        <w:jc w:val="both"/>
        <w:rPr>
          <w:sz w:val="20"/>
          <w:szCs w:val="20"/>
        </w:rPr>
      </w:pPr>
      <w:r w:rsidRPr="00DF3E0E">
        <w:rPr>
          <w:sz w:val="20"/>
          <w:szCs w:val="20"/>
        </w:rPr>
        <w:t>3.2.</w:t>
      </w:r>
      <w:r w:rsidR="00495D3C" w:rsidRPr="00DF3E0E">
        <w:rPr>
          <w:sz w:val="20"/>
          <w:szCs w:val="20"/>
          <w:lang w:val="ru-RU"/>
        </w:rPr>
        <w:t>9</w:t>
      </w:r>
      <w:r w:rsidRPr="00DF3E0E">
        <w:rPr>
          <w:sz w:val="20"/>
          <w:szCs w:val="20"/>
        </w:rPr>
        <w:t xml:space="preserve">. </w:t>
      </w:r>
      <w:r w:rsidR="00706BBE" w:rsidRPr="00DF3E0E">
        <w:rPr>
          <w:sz w:val="20"/>
          <w:szCs w:val="20"/>
        </w:rPr>
        <w:t xml:space="preserve">Банк зобов'язаний ідентифікувати та </w:t>
      </w:r>
      <w:proofErr w:type="spellStart"/>
      <w:r w:rsidR="00706BBE" w:rsidRPr="00DF3E0E">
        <w:rPr>
          <w:sz w:val="20"/>
          <w:szCs w:val="20"/>
        </w:rPr>
        <w:t>верифікувати</w:t>
      </w:r>
      <w:proofErr w:type="spellEnd"/>
      <w:r w:rsidR="00706BBE" w:rsidRPr="00DF3E0E">
        <w:rPr>
          <w:sz w:val="20"/>
          <w:szCs w:val="20"/>
        </w:rPr>
        <w:t xml:space="preserve"> нового розпорядника рахунком, якщо в процесі обслуговування власник рахунку надає право розпорядження рахунком іншому представникові.</w:t>
      </w:r>
    </w:p>
    <w:p w14:paraId="18567B2C" w14:textId="62D4A234" w:rsidR="00706BBE" w:rsidRPr="00DF3E0E" w:rsidRDefault="00C20886" w:rsidP="00C20886">
      <w:pPr>
        <w:ind w:firstLine="708"/>
        <w:jc w:val="both"/>
        <w:rPr>
          <w:sz w:val="20"/>
          <w:szCs w:val="20"/>
        </w:rPr>
      </w:pPr>
      <w:r w:rsidRPr="00DF3E0E">
        <w:rPr>
          <w:sz w:val="20"/>
          <w:szCs w:val="20"/>
        </w:rPr>
        <w:t>3.2.1</w:t>
      </w:r>
      <w:r w:rsidR="00495D3C" w:rsidRPr="00DF3E0E">
        <w:rPr>
          <w:sz w:val="20"/>
          <w:szCs w:val="20"/>
        </w:rPr>
        <w:t>0</w:t>
      </w:r>
      <w:r w:rsidRPr="00DF3E0E">
        <w:rPr>
          <w:sz w:val="20"/>
          <w:szCs w:val="20"/>
        </w:rPr>
        <w:t xml:space="preserve">. </w:t>
      </w:r>
      <w:r w:rsidR="002210F7" w:rsidRPr="00DF3E0E">
        <w:rPr>
          <w:sz w:val="20"/>
          <w:szCs w:val="20"/>
        </w:rPr>
        <w:t xml:space="preserve">Банк під час укладення відповідної Угоди-заяви на користь третьої особи здійснює ідентифікацію та верифікацію особи / представника такої особи, яка відкриває рахунок, а особи, на користь якої укладено </w:t>
      </w:r>
      <w:r w:rsidRPr="00DF3E0E">
        <w:rPr>
          <w:sz w:val="20"/>
          <w:szCs w:val="20"/>
        </w:rPr>
        <w:t>Д</w:t>
      </w:r>
      <w:r w:rsidR="002210F7" w:rsidRPr="00DF3E0E">
        <w:rPr>
          <w:sz w:val="20"/>
          <w:szCs w:val="20"/>
        </w:rPr>
        <w:t>оговір</w:t>
      </w:r>
      <w:r w:rsidRPr="00DF3E0E">
        <w:rPr>
          <w:sz w:val="20"/>
          <w:szCs w:val="20"/>
        </w:rPr>
        <w:t>/Угоду-заяву</w:t>
      </w:r>
      <w:r w:rsidR="002210F7" w:rsidRPr="00DF3E0E">
        <w:rPr>
          <w:sz w:val="20"/>
          <w:szCs w:val="20"/>
        </w:rPr>
        <w:t xml:space="preserve"> і відкрито рахунок, - під час пред'явлення цією особою до </w:t>
      </w:r>
      <w:r w:rsidRPr="00DF3E0E">
        <w:rPr>
          <w:sz w:val="20"/>
          <w:szCs w:val="20"/>
        </w:rPr>
        <w:t>Б</w:t>
      </w:r>
      <w:r w:rsidR="002210F7" w:rsidRPr="00DF3E0E">
        <w:rPr>
          <w:sz w:val="20"/>
          <w:szCs w:val="20"/>
        </w:rPr>
        <w:t>анку першої вимоги або вираження нею іншим способом наміру використати цей рахунок.</w:t>
      </w:r>
    </w:p>
    <w:p w14:paraId="010B4AE9" w14:textId="62D042C0" w:rsidR="00C84E78" w:rsidRPr="00DF3E0E" w:rsidRDefault="00C84E78" w:rsidP="00706BBE">
      <w:pPr>
        <w:ind w:firstLine="708"/>
        <w:jc w:val="both"/>
        <w:rPr>
          <w:sz w:val="20"/>
          <w:szCs w:val="20"/>
        </w:rPr>
      </w:pPr>
      <w:r w:rsidRPr="00DF3E0E">
        <w:rPr>
          <w:sz w:val="20"/>
          <w:szCs w:val="20"/>
        </w:rPr>
        <w:t>3.</w:t>
      </w:r>
      <w:r w:rsidR="00C20886" w:rsidRPr="00DF3E0E">
        <w:rPr>
          <w:sz w:val="20"/>
          <w:szCs w:val="20"/>
        </w:rPr>
        <w:t>2.</w:t>
      </w:r>
      <w:r w:rsidRPr="00DF3E0E">
        <w:rPr>
          <w:sz w:val="20"/>
          <w:szCs w:val="20"/>
        </w:rPr>
        <w:t>1</w:t>
      </w:r>
      <w:r w:rsidR="00495D3C" w:rsidRPr="00DF3E0E">
        <w:rPr>
          <w:sz w:val="20"/>
          <w:szCs w:val="20"/>
          <w:lang w:val="ru-RU"/>
        </w:rPr>
        <w:t>1</w:t>
      </w:r>
      <w:r w:rsidRPr="00DF3E0E">
        <w:rPr>
          <w:sz w:val="20"/>
          <w:szCs w:val="20"/>
        </w:rPr>
        <w:t>. При відкритті поточного рахунку суб'єкту господарювання, що не має рахунків в Банку, особа, яка від імені суб'єкта господарювання відкриває поточний рахунок, має пред'явити паспорт або інший документ, що посвідчує особу</w:t>
      </w:r>
      <w:r w:rsidR="00057ADA" w:rsidRPr="00DF3E0E">
        <w:rPr>
          <w:sz w:val="20"/>
          <w:szCs w:val="20"/>
        </w:rPr>
        <w:t xml:space="preserve"> та відповідно до законодавства України може бути використаним на території України для укладення правочинів</w:t>
      </w:r>
      <w:r w:rsidRPr="00DF3E0E">
        <w:rPr>
          <w:sz w:val="20"/>
          <w:szCs w:val="20"/>
        </w:rPr>
        <w:t>, та подати документи (копії документів, засвідчені в установленому порядку), визначені цим Договором та чинним законодавством України.</w:t>
      </w:r>
      <w:r w:rsidR="00057ADA" w:rsidRPr="00DF3E0E">
        <w:rPr>
          <w:sz w:val="20"/>
          <w:szCs w:val="20"/>
        </w:rPr>
        <w:t xml:space="preserve"> </w:t>
      </w:r>
      <w:r w:rsidRPr="00DF3E0E">
        <w:rPr>
          <w:sz w:val="20"/>
          <w:szCs w:val="20"/>
        </w:rPr>
        <w:t xml:space="preserve">Представники суб'єктів господарювання мають також надати документи, що підтверджують їх повноваження, а також представники - резиденти додатково пред'являють документ, виданий відповідним контролюючим органом, </w:t>
      </w:r>
      <w:bookmarkStart w:id="11" w:name="_Hlk514949728"/>
      <w:r w:rsidRPr="00DF3E0E">
        <w:rPr>
          <w:sz w:val="20"/>
          <w:szCs w:val="20"/>
        </w:rPr>
        <w:t>що засвідчує їх реєстрацію в Державному реєстрі фізичних осіб - платників податків.</w:t>
      </w:r>
      <w:bookmarkEnd w:id="11"/>
    </w:p>
    <w:p w14:paraId="0940029A" w14:textId="43814FC7" w:rsidR="00706BBE" w:rsidRPr="00DF3E0E" w:rsidRDefault="00C20886" w:rsidP="00706BBE">
      <w:pPr>
        <w:ind w:firstLine="708"/>
        <w:jc w:val="both"/>
        <w:rPr>
          <w:sz w:val="20"/>
          <w:szCs w:val="20"/>
        </w:rPr>
      </w:pPr>
      <w:r w:rsidRPr="00DF3E0E">
        <w:rPr>
          <w:sz w:val="20"/>
          <w:szCs w:val="20"/>
        </w:rPr>
        <w:t>3.2.1</w:t>
      </w:r>
      <w:r w:rsidR="00495D3C" w:rsidRPr="00DF3E0E">
        <w:rPr>
          <w:sz w:val="20"/>
          <w:szCs w:val="20"/>
        </w:rPr>
        <w:t>2</w:t>
      </w:r>
      <w:r w:rsidRPr="00DF3E0E">
        <w:rPr>
          <w:sz w:val="20"/>
          <w:szCs w:val="20"/>
        </w:rPr>
        <w:t xml:space="preserve">. </w:t>
      </w:r>
      <w:r w:rsidR="00706BBE" w:rsidRPr="00DF3E0E">
        <w:rPr>
          <w:sz w:val="20"/>
          <w:szCs w:val="20"/>
        </w:rPr>
        <w:t>Уповноважений працівник банку здійснює ідентифікацію та верифікацію фізичної особи - резидента без пред'явлення документа, що засвідчує її реєстрацію в Державному реєстрі фізичних осіб - платників податків, якщо в паспорті цієї особи:</w:t>
      </w:r>
    </w:p>
    <w:p w14:paraId="3AF66EEA" w14:textId="48BFF6DD" w:rsidR="00706BBE" w:rsidRPr="00DF3E0E" w:rsidRDefault="00706BBE" w:rsidP="00F76E64">
      <w:pPr>
        <w:ind w:firstLine="708"/>
        <w:jc w:val="both"/>
        <w:rPr>
          <w:sz w:val="20"/>
          <w:szCs w:val="20"/>
        </w:rPr>
      </w:pPr>
      <w:r w:rsidRPr="00DF3E0E">
        <w:rPr>
          <w:sz w:val="20"/>
          <w:szCs w:val="20"/>
        </w:rPr>
        <w:lastRenderedPageBreak/>
        <w:t>1)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податків;</w:t>
      </w:r>
    </w:p>
    <w:p w14:paraId="0C468A9B" w14:textId="5018D797" w:rsidR="00706BBE" w:rsidRPr="00DF3E0E" w:rsidRDefault="00706BBE" w:rsidP="00F76E64">
      <w:pPr>
        <w:ind w:firstLine="708"/>
        <w:jc w:val="both"/>
        <w:rPr>
          <w:sz w:val="20"/>
          <w:szCs w:val="20"/>
        </w:rPr>
      </w:pPr>
      <w:r w:rsidRPr="00DF3E0E">
        <w:rPr>
          <w:sz w:val="20"/>
          <w:szCs w:val="20"/>
        </w:rPr>
        <w:t>2) територіальними підрозділами Державної міграційної служби України внесені дані про реєстраційний номер облікової картки платника податків / унесений запис про відмову від прийняття реєстраційного номера облікової картки платника податків до електронного безконтактного носія або на паспорті проставлено слово "відмова".</w:t>
      </w:r>
    </w:p>
    <w:p w14:paraId="5C9F53A3" w14:textId="3983FB0C" w:rsidR="00706BBE" w:rsidRPr="00DF3E0E" w:rsidRDefault="00C20886" w:rsidP="00706BBE">
      <w:pPr>
        <w:ind w:firstLine="708"/>
        <w:jc w:val="both"/>
        <w:rPr>
          <w:sz w:val="20"/>
          <w:szCs w:val="20"/>
        </w:rPr>
      </w:pPr>
      <w:r w:rsidRPr="00DF3E0E">
        <w:rPr>
          <w:sz w:val="20"/>
          <w:szCs w:val="20"/>
        </w:rPr>
        <w:t>3.2.1</w:t>
      </w:r>
      <w:r w:rsidR="00495D3C" w:rsidRPr="00DF3E0E">
        <w:rPr>
          <w:sz w:val="20"/>
          <w:szCs w:val="20"/>
        </w:rPr>
        <w:t>3</w:t>
      </w:r>
      <w:r w:rsidRPr="00DF3E0E">
        <w:rPr>
          <w:sz w:val="20"/>
          <w:szCs w:val="20"/>
        </w:rPr>
        <w:t xml:space="preserve">. </w:t>
      </w:r>
      <w:r w:rsidR="00706BBE" w:rsidRPr="00DF3E0E">
        <w:rPr>
          <w:sz w:val="20"/>
          <w:szCs w:val="20"/>
        </w:rPr>
        <w:t xml:space="preserve">Банк має право витребувати від </w:t>
      </w:r>
      <w:r w:rsidR="0048241B" w:rsidRPr="00DF3E0E">
        <w:rPr>
          <w:sz w:val="20"/>
          <w:szCs w:val="20"/>
        </w:rPr>
        <w:t>К</w:t>
      </w:r>
      <w:r w:rsidR="00706BBE" w:rsidRPr="00DF3E0E">
        <w:rPr>
          <w:sz w:val="20"/>
          <w:szCs w:val="20"/>
        </w:rPr>
        <w:t xml:space="preserve">лієнта інші документи та відомості, крім визначених </w:t>
      </w:r>
      <w:r w:rsidR="0048241B" w:rsidRPr="00DF3E0E">
        <w:rPr>
          <w:sz w:val="20"/>
          <w:szCs w:val="20"/>
        </w:rPr>
        <w:t xml:space="preserve">цим Договором та </w:t>
      </w:r>
      <w:r w:rsidR="00706BBE" w:rsidRPr="00DF3E0E">
        <w:rPr>
          <w:sz w:val="20"/>
          <w:szCs w:val="20"/>
        </w:rPr>
        <w:t>Інструкцією</w:t>
      </w:r>
      <w:r w:rsidR="0048241B" w:rsidRPr="00DF3E0E">
        <w:rPr>
          <w:sz w:val="20"/>
          <w:szCs w:val="20"/>
        </w:rPr>
        <w:t xml:space="preserve"> про порядок відкриття і закриття рахунків клієнтів банків та кореспондентських рахунків банків - резидентів і нерезидентів</w:t>
      </w:r>
      <w:r w:rsidR="0048241B" w:rsidRPr="00DF3E0E" w:rsidDel="00222EAB">
        <w:rPr>
          <w:sz w:val="20"/>
          <w:szCs w:val="20"/>
        </w:rPr>
        <w:t xml:space="preserve"> </w:t>
      </w:r>
      <w:r w:rsidR="0048241B" w:rsidRPr="00DF3E0E">
        <w:rPr>
          <w:sz w:val="20"/>
          <w:szCs w:val="20"/>
        </w:rPr>
        <w:t>реквізити заяви про відкриття поточного рахунку</w:t>
      </w:r>
      <w:r w:rsidR="00706BBE" w:rsidRPr="00DF3E0E">
        <w:rPr>
          <w:sz w:val="20"/>
          <w:szCs w:val="20"/>
        </w:rPr>
        <w:t>, з метою ідентифікації та верифікації його особи, вивчення змісту діяльності та фінансового стану.</w:t>
      </w:r>
    </w:p>
    <w:p w14:paraId="641389EE" w14:textId="7A4D3372" w:rsidR="00706BBE" w:rsidRPr="00DF3E0E" w:rsidRDefault="00C20886" w:rsidP="00706BBE">
      <w:pPr>
        <w:ind w:firstLine="708"/>
        <w:jc w:val="both"/>
        <w:rPr>
          <w:sz w:val="20"/>
          <w:szCs w:val="20"/>
        </w:rPr>
      </w:pPr>
      <w:r w:rsidRPr="00DF3E0E">
        <w:rPr>
          <w:sz w:val="20"/>
          <w:szCs w:val="20"/>
        </w:rPr>
        <w:t>3.2.1</w:t>
      </w:r>
      <w:r w:rsidR="00495D3C" w:rsidRPr="00DF3E0E">
        <w:rPr>
          <w:sz w:val="20"/>
          <w:szCs w:val="20"/>
        </w:rPr>
        <w:t>4</w:t>
      </w:r>
      <w:r w:rsidRPr="00DF3E0E">
        <w:rPr>
          <w:sz w:val="20"/>
          <w:szCs w:val="20"/>
        </w:rPr>
        <w:t xml:space="preserve">. </w:t>
      </w:r>
      <w:r w:rsidR="00706BBE" w:rsidRPr="00DF3E0E">
        <w:rPr>
          <w:sz w:val="20"/>
          <w:szCs w:val="20"/>
        </w:rPr>
        <w:t>Відкриття поточного рахунку Клієнту - пов'язаній з публічному діячом особі здійснюється з дозволу керівника Банку.</w:t>
      </w:r>
    </w:p>
    <w:p w14:paraId="37C04460" w14:textId="4E9A18FE" w:rsidR="00F76E64" w:rsidRPr="00744D2F" w:rsidRDefault="00F76E64" w:rsidP="00744D2F">
      <w:pPr>
        <w:pStyle w:val="2"/>
        <w:ind w:firstLine="708"/>
        <w:rPr>
          <w:b/>
          <w:color w:val="auto"/>
          <w:sz w:val="20"/>
          <w:szCs w:val="20"/>
        </w:rPr>
      </w:pPr>
      <w:bookmarkStart w:id="12" w:name="_Toc7167430"/>
      <w:r w:rsidRPr="00744D2F">
        <w:rPr>
          <w:color w:val="auto"/>
          <w:sz w:val="20"/>
          <w:szCs w:val="20"/>
        </w:rPr>
        <w:t xml:space="preserve">3.3. </w:t>
      </w:r>
      <w:r w:rsidRPr="00744D2F">
        <w:rPr>
          <w:b/>
          <w:color w:val="auto"/>
          <w:sz w:val="20"/>
          <w:szCs w:val="20"/>
        </w:rPr>
        <w:t>Порядок відкриття поточних рахунків</w:t>
      </w:r>
      <w:r w:rsidR="00E7261B" w:rsidRPr="00744D2F">
        <w:rPr>
          <w:b/>
          <w:color w:val="auto"/>
          <w:sz w:val="20"/>
          <w:szCs w:val="20"/>
        </w:rPr>
        <w:t xml:space="preserve"> та особливості функціонування</w:t>
      </w:r>
      <w:bookmarkEnd w:id="12"/>
    </w:p>
    <w:p w14:paraId="71DB0BEF" w14:textId="5B2CD3AB" w:rsidR="00EE07F9" w:rsidRPr="00DF3E0E" w:rsidRDefault="00F76E64" w:rsidP="00F76E64">
      <w:pPr>
        <w:ind w:firstLine="708"/>
        <w:jc w:val="both"/>
        <w:rPr>
          <w:sz w:val="20"/>
          <w:szCs w:val="20"/>
        </w:rPr>
      </w:pPr>
      <w:r w:rsidRPr="00DF3E0E">
        <w:rPr>
          <w:sz w:val="20"/>
          <w:szCs w:val="20"/>
        </w:rPr>
        <w:t xml:space="preserve">3.3.1. </w:t>
      </w:r>
      <w:r w:rsidR="00EE07F9" w:rsidRPr="00DF3E0E">
        <w:rPr>
          <w:sz w:val="20"/>
          <w:szCs w:val="20"/>
        </w:rPr>
        <w:t xml:space="preserve">Відкриття поточного рахунку суб'єкту господарювання, юридичній особі - нерезиденту, представництву юридичної особи - нерезидента в Україні, </w:t>
      </w:r>
      <w:r w:rsidR="00EE07F9" w:rsidRPr="00DF3E0E">
        <w:rPr>
          <w:b/>
          <w:sz w:val="20"/>
          <w:szCs w:val="20"/>
        </w:rPr>
        <w:t>що не має в Банку рахунків,</w:t>
      </w:r>
      <w:r w:rsidR="00EE07F9" w:rsidRPr="00DF3E0E">
        <w:rPr>
          <w:sz w:val="20"/>
          <w:szCs w:val="20"/>
        </w:rPr>
        <w:t xml:space="preserve"> здійснюється в такому порядку.</w:t>
      </w:r>
    </w:p>
    <w:p w14:paraId="082A597D" w14:textId="6E544574" w:rsidR="00EE07F9" w:rsidRPr="00DF3E0E" w:rsidRDefault="00EE07F9" w:rsidP="00EE07F9">
      <w:pPr>
        <w:ind w:firstLine="708"/>
        <w:jc w:val="both"/>
        <w:rPr>
          <w:sz w:val="20"/>
          <w:szCs w:val="20"/>
        </w:rPr>
      </w:pPr>
      <w:r w:rsidRPr="00DF3E0E">
        <w:rPr>
          <w:sz w:val="20"/>
          <w:szCs w:val="20"/>
        </w:rPr>
        <w:t>Особа, яка від імені клієнта відкриває поточний рахунок, має:</w:t>
      </w:r>
    </w:p>
    <w:p w14:paraId="342D69C6" w14:textId="31F9766B" w:rsidR="00EE07F9" w:rsidRPr="00DF3E0E" w:rsidRDefault="00EE07F9" w:rsidP="00EE07F9">
      <w:pPr>
        <w:ind w:firstLine="708"/>
        <w:jc w:val="both"/>
        <w:rPr>
          <w:sz w:val="20"/>
          <w:szCs w:val="20"/>
        </w:rPr>
      </w:pPr>
      <w:r w:rsidRPr="00DF3E0E">
        <w:rPr>
          <w:sz w:val="20"/>
          <w:szCs w:val="20"/>
        </w:rPr>
        <w:t>1)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та надати документи, що підтверджують її повноваження. Фізична особа - резидент додатково пред'являє документ, виданий відповідним контролюючим органом, що засвідчує його реєстрацію в Державному реєстрі фізичних осіб - платників податків;</w:t>
      </w:r>
    </w:p>
    <w:p w14:paraId="1FA68C4F" w14:textId="4C07E0AD" w:rsidR="00EE07F9" w:rsidRPr="00DF3E0E" w:rsidRDefault="00EE07F9" w:rsidP="00EE07F9">
      <w:pPr>
        <w:ind w:firstLine="708"/>
        <w:jc w:val="both"/>
        <w:rPr>
          <w:sz w:val="20"/>
          <w:szCs w:val="20"/>
        </w:rPr>
      </w:pPr>
      <w:r w:rsidRPr="00DF3E0E">
        <w:rPr>
          <w:sz w:val="20"/>
          <w:szCs w:val="20"/>
        </w:rPr>
        <w:t>2) подати документи, визначені в розділі 3</w:t>
      </w:r>
      <w:r w:rsidR="00DA66D2" w:rsidRPr="00DF3E0E">
        <w:rPr>
          <w:sz w:val="20"/>
          <w:szCs w:val="20"/>
        </w:rPr>
        <w:t>.3.</w:t>
      </w:r>
      <w:r w:rsidRPr="00DF3E0E">
        <w:rPr>
          <w:sz w:val="20"/>
          <w:szCs w:val="20"/>
        </w:rPr>
        <w:t xml:space="preserve"> цього Договору.</w:t>
      </w:r>
    </w:p>
    <w:p w14:paraId="0D1E302E" w14:textId="77777777" w:rsidR="0048241B" w:rsidRPr="00DF3E0E" w:rsidRDefault="00EE07F9" w:rsidP="00EE07F9">
      <w:pPr>
        <w:ind w:firstLine="708"/>
        <w:jc w:val="both"/>
        <w:rPr>
          <w:sz w:val="20"/>
          <w:szCs w:val="20"/>
        </w:rPr>
      </w:pPr>
      <w:r w:rsidRPr="00DF3E0E">
        <w:rPr>
          <w:sz w:val="20"/>
          <w:szCs w:val="20"/>
        </w:rPr>
        <w:t>Між Банком і Клієнтом укладається в письмовій формі відповідна Угода-заява</w:t>
      </w:r>
      <w:r w:rsidR="0048241B" w:rsidRPr="00DF3E0E">
        <w:rPr>
          <w:sz w:val="20"/>
          <w:szCs w:val="20"/>
        </w:rPr>
        <w:t>.</w:t>
      </w:r>
    </w:p>
    <w:p w14:paraId="18F81D6F" w14:textId="7A9F3160" w:rsidR="00EE07F9" w:rsidRPr="00DF3E0E" w:rsidRDefault="00EE07F9" w:rsidP="00EE07F9">
      <w:pPr>
        <w:ind w:firstLine="708"/>
        <w:jc w:val="both"/>
        <w:rPr>
          <w:sz w:val="20"/>
          <w:szCs w:val="20"/>
        </w:rPr>
      </w:pPr>
      <w:r w:rsidRPr="00DF3E0E">
        <w:rPr>
          <w:sz w:val="20"/>
          <w:szCs w:val="20"/>
        </w:rPr>
        <w:t>Банк відкриває поточний рахунок суб'єкту господарювання / юридичній особі - нерезиденту / представництву юридичної особи - нерезидента в Україні</w:t>
      </w:r>
      <w:r w:rsidRPr="00DF3E0E">
        <w:rPr>
          <w:b/>
          <w:sz w:val="20"/>
          <w:szCs w:val="20"/>
        </w:rPr>
        <w:t xml:space="preserve">, який/яка/яке вже має в </w:t>
      </w:r>
      <w:r w:rsidR="00673772" w:rsidRPr="00DF3E0E">
        <w:rPr>
          <w:b/>
          <w:sz w:val="20"/>
          <w:szCs w:val="20"/>
        </w:rPr>
        <w:t>Б</w:t>
      </w:r>
      <w:r w:rsidRPr="00DF3E0E">
        <w:rPr>
          <w:b/>
          <w:sz w:val="20"/>
          <w:szCs w:val="20"/>
        </w:rPr>
        <w:t>анку рахунок</w:t>
      </w:r>
      <w:r w:rsidRPr="00DF3E0E">
        <w:rPr>
          <w:sz w:val="20"/>
          <w:szCs w:val="20"/>
        </w:rPr>
        <w:t xml:space="preserve">, цей </w:t>
      </w:r>
      <w:r w:rsidR="00673772" w:rsidRPr="00DF3E0E">
        <w:rPr>
          <w:sz w:val="20"/>
          <w:szCs w:val="20"/>
        </w:rPr>
        <w:t>К</w:t>
      </w:r>
      <w:r w:rsidRPr="00DF3E0E">
        <w:rPr>
          <w:sz w:val="20"/>
          <w:szCs w:val="20"/>
        </w:rPr>
        <w:t xml:space="preserve">лієнт ідентифікований банком і сформована справа з юридичного оформлення рахунку, за умови </w:t>
      </w:r>
      <w:r w:rsidR="00673772" w:rsidRPr="00DF3E0E">
        <w:rPr>
          <w:sz w:val="20"/>
          <w:szCs w:val="20"/>
        </w:rPr>
        <w:t>укладання</w:t>
      </w:r>
      <w:r w:rsidRPr="00DF3E0E">
        <w:rPr>
          <w:sz w:val="20"/>
          <w:szCs w:val="20"/>
        </w:rPr>
        <w:t xml:space="preserve"> </w:t>
      </w:r>
      <w:r w:rsidR="00673772" w:rsidRPr="00DF3E0E">
        <w:rPr>
          <w:sz w:val="20"/>
          <w:szCs w:val="20"/>
        </w:rPr>
        <w:t>К</w:t>
      </w:r>
      <w:r w:rsidRPr="00DF3E0E">
        <w:rPr>
          <w:sz w:val="20"/>
          <w:szCs w:val="20"/>
        </w:rPr>
        <w:t xml:space="preserve">лієнтом </w:t>
      </w:r>
      <w:r w:rsidR="00673772" w:rsidRPr="00DF3E0E">
        <w:rPr>
          <w:sz w:val="20"/>
          <w:szCs w:val="20"/>
        </w:rPr>
        <w:t>відповідної Угоди-заяви</w:t>
      </w:r>
      <w:r w:rsidRPr="00DF3E0E">
        <w:rPr>
          <w:sz w:val="20"/>
          <w:szCs w:val="20"/>
        </w:rPr>
        <w:t>. Додатково подається клопотання юридичної особи - резидента, якщо відкривається поточний рахунок її відокремленому підрозділу.</w:t>
      </w:r>
    </w:p>
    <w:p w14:paraId="294583B8" w14:textId="798E09C8" w:rsidR="00C84E78" w:rsidRPr="00DF3E0E" w:rsidRDefault="00DA66D2" w:rsidP="00D90194">
      <w:pPr>
        <w:ind w:firstLine="708"/>
        <w:jc w:val="both"/>
        <w:rPr>
          <w:sz w:val="20"/>
          <w:szCs w:val="20"/>
        </w:rPr>
      </w:pPr>
      <w:r w:rsidRPr="00DF3E0E">
        <w:rPr>
          <w:sz w:val="20"/>
          <w:szCs w:val="20"/>
        </w:rPr>
        <w:t>3.3.</w:t>
      </w:r>
      <w:r w:rsidR="006E6F68" w:rsidRPr="00DF3E0E">
        <w:rPr>
          <w:sz w:val="20"/>
          <w:szCs w:val="20"/>
        </w:rPr>
        <w:t>2</w:t>
      </w:r>
      <w:r w:rsidRPr="00DF3E0E">
        <w:rPr>
          <w:sz w:val="20"/>
          <w:szCs w:val="20"/>
        </w:rPr>
        <w:t xml:space="preserve">. </w:t>
      </w:r>
      <w:r w:rsidR="00C84E78" w:rsidRPr="00DF3E0E">
        <w:rPr>
          <w:sz w:val="20"/>
          <w:szCs w:val="20"/>
        </w:rPr>
        <w:t xml:space="preserve">Банк відкриває поточний рахунок </w:t>
      </w:r>
      <w:r w:rsidR="00C84E78" w:rsidRPr="00DF3E0E">
        <w:rPr>
          <w:b/>
          <w:sz w:val="20"/>
          <w:szCs w:val="20"/>
        </w:rPr>
        <w:t>юридичній особі</w:t>
      </w:r>
      <w:r w:rsidR="00222EAB" w:rsidRPr="00DF3E0E">
        <w:rPr>
          <w:b/>
          <w:sz w:val="20"/>
          <w:szCs w:val="20"/>
        </w:rPr>
        <w:t xml:space="preserve"> - резиденту</w:t>
      </w:r>
      <w:r w:rsidR="00C84E78" w:rsidRPr="00DF3E0E">
        <w:rPr>
          <w:b/>
          <w:sz w:val="20"/>
          <w:szCs w:val="20"/>
        </w:rPr>
        <w:t>, яка не має рахунку</w:t>
      </w:r>
      <w:r w:rsidR="00C84E78" w:rsidRPr="00DF3E0E">
        <w:rPr>
          <w:sz w:val="20"/>
          <w:szCs w:val="20"/>
        </w:rPr>
        <w:t xml:space="preserve"> у Банку, на підставі таких документів:</w:t>
      </w:r>
    </w:p>
    <w:p w14:paraId="6ADAF0BA" w14:textId="62C60A3C" w:rsidR="00C84E78" w:rsidRPr="00DF3E0E" w:rsidRDefault="00102E26" w:rsidP="00222EAB">
      <w:pPr>
        <w:numPr>
          <w:ilvl w:val="0"/>
          <w:numId w:val="1"/>
        </w:numPr>
        <w:tabs>
          <w:tab w:val="clear" w:pos="1428"/>
          <w:tab w:val="num" w:pos="709"/>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141983" w:rsidRPr="00DF3E0E">
        <w:rPr>
          <w:sz w:val="20"/>
          <w:szCs w:val="20"/>
        </w:rPr>
        <w:t xml:space="preserve">України </w:t>
      </w:r>
      <w:r w:rsidR="00C84E78" w:rsidRPr="00DF3E0E">
        <w:rPr>
          <w:sz w:val="20"/>
          <w:szCs w:val="20"/>
        </w:rPr>
        <w:t>реквізити заяви про відкриття поточного рахунку</w:t>
      </w:r>
      <w:r w:rsidR="00222EAB" w:rsidRPr="00DF3E0E">
        <w:rPr>
          <w:sz w:val="20"/>
          <w:szCs w:val="20"/>
        </w:rPr>
        <w:t>. Угоду-заяву підписує керівник юридичної особи або інша уповноважена на це особа</w:t>
      </w:r>
      <w:r w:rsidR="00C84E78" w:rsidRPr="00DF3E0E">
        <w:rPr>
          <w:sz w:val="20"/>
          <w:szCs w:val="20"/>
        </w:rPr>
        <w:t>;</w:t>
      </w:r>
    </w:p>
    <w:p w14:paraId="6C51EE77" w14:textId="047CD5CD" w:rsidR="00C84E78" w:rsidRPr="00DF3E0E" w:rsidRDefault="00C84E78" w:rsidP="00222EAB">
      <w:pPr>
        <w:numPr>
          <w:ilvl w:val="0"/>
          <w:numId w:val="1"/>
        </w:numPr>
        <w:tabs>
          <w:tab w:val="clear" w:pos="1428"/>
          <w:tab w:val="num" w:pos="709"/>
        </w:tabs>
        <w:ind w:left="993" w:hanging="284"/>
        <w:jc w:val="both"/>
        <w:rPr>
          <w:sz w:val="20"/>
          <w:szCs w:val="20"/>
        </w:rPr>
      </w:pPr>
      <w:r w:rsidRPr="00DF3E0E">
        <w:rPr>
          <w:sz w:val="20"/>
          <w:szCs w:val="20"/>
        </w:rPr>
        <w:t>копії належним чином зареєстрованого установчого документа (статуту / засновницького договору / установчого акт</w:t>
      </w:r>
      <w:r w:rsidR="009D5156" w:rsidRPr="00DF3E0E">
        <w:rPr>
          <w:sz w:val="20"/>
          <w:szCs w:val="20"/>
        </w:rPr>
        <w:t>у</w:t>
      </w:r>
      <w:r w:rsidRPr="00DF3E0E">
        <w:rPr>
          <w:sz w:val="20"/>
          <w:szCs w:val="20"/>
        </w:rPr>
        <w:t xml:space="preserve"> / положення). Юридичні особи, установчі документи яких оприлюднені на порталі електронних сервісів, установчий документ у паперовій формі не подають. Юридичні особи публічного права, які діють на підставі законів, установчий документ не подають. Юридична особа, яка створена та/або діє на підставі модельного статуту, затвердженого Кабінетом Міністрів України, подає копію рішення про її створення або про провадження діяльності на підставі модельного статуту</w:t>
      </w:r>
      <w:r w:rsidR="00222EAB" w:rsidRPr="00DF3E0E">
        <w:rPr>
          <w:sz w:val="20"/>
          <w:szCs w:val="20"/>
        </w:rPr>
        <w:t>, підписаного всіма засновниками</w:t>
      </w:r>
      <w:r w:rsidRPr="00DF3E0E">
        <w:rPr>
          <w:sz w:val="20"/>
          <w:szCs w:val="20"/>
        </w:rPr>
        <w:t>;</w:t>
      </w:r>
    </w:p>
    <w:p w14:paraId="44002B09" w14:textId="13EC6537" w:rsidR="00222EAB" w:rsidRPr="00DF3E0E" w:rsidRDefault="00654952" w:rsidP="00222EAB">
      <w:pPr>
        <w:numPr>
          <w:ilvl w:val="0"/>
          <w:numId w:val="1"/>
        </w:numPr>
        <w:tabs>
          <w:tab w:val="clear" w:pos="1428"/>
          <w:tab w:val="num" w:pos="709"/>
        </w:tabs>
        <w:ind w:left="993" w:hanging="284"/>
        <w:jc w:val="both"/>
        <w:rPr>
          <w:sz w:val="20"/>
          <w:szCs w:val="20"/>
        </w:rPr>
      </w:pPr>
      <w:r w:rsidRPr="00DF3E0E">
        <w:rPr>
          <w:sz w:val="20"/>
          <w:szCs w:val="20"/>
        </w:rPr>
        <w:t>переліку осіб, які відповідно до законодавства України мають право розпоряджатися рахунком Клієнта Банку та документи, що підтверджують повноваження цих осіб;</w:t>
      </w:r>
      <w:r w:rsidRPr="00DF3E0E" w:rsidDel="00222EAB">
        <w:rPr>
          <w:sz w:val="20"/>
          <w:szCs w:val="20"/>
        </w:rPr>
        <w:t xml:space="preserve"> </w:t>
      </w:r>
      <w:r w:rsidR="00C84E78" w:rsidRPr="00DF3E0E">
        <w:rPr>
          <w:sz w:val="20"/>
          <w:szCs w:val="20"/>
        </w:rPr>
        <w:t>інші документи (зокрема, але не виключно, положення, протоколи, контракти, тощо)</w:t>
      </w:r>
      <w:r w:rsidR="0048241B" w:rsidRPr="00DF3E0E">
        <w:rPr>
          <w:sz w:val="20"/>
          <w:szCs w:val="20"/>
        </w:rPr>
        <w:t xml:space="preserve"> у випадках визначених цим Договором та  чинним законодавством України.</w:t>
      </w:r>
    </w:p>
    <w:p w14:paraId="03B7770C" w14:textId="66992518" w:rsidR="00C84E78" w:rsidRPr="00DF3E0E" w:rsidRDefault="00C84E78" w:rsidP="00FA5532">
      <w:pPr>
        <w:ind w:firstLine="708"/>
        <w:jc w:val="both"/>
        <w:rPr>
          <w:sz w:val="20"/>
          <w:szCs w:val="20"/>
        </w:rPr>
      </w:pPr>
      <w:r w:rsidRPr="00DF3E0E">
        <w:rPr>
          <w:sz w:val="20"/>
          <w:szCs w:val="20"/>
        </w:rPr>
        <w:t>3.3.</w:t>
      </w:r>
      <w:r w:rsidR="006E6F68" w:rsidRPr="00DF3E0E">
        <w:rPr>
          <w:sz w:val="20"/>
          <w:szCs w:val="20"/>
        </w:rPr>
        <w:t>3</w:t>
      </w:r>
      <w:r w:rsidR="00DA66D2" w:rsidRPr="00DF3E0E">
        <w:rPr>
          <w:sz w:val="20"/>
          <w:szCs w:val="20"/>
        </w:rPr>
        <w:t>.</w:t>
      </w:r>
      <w:r w:rsidRPr="00DF3E0E">
        <w:rPr>
          <w:sz w:val="20"/>
          <w:szCs w:val="20"/>
        </w:rPr>
        <w:t xml:space="preserve"> Банк відкриває поточний рахунок </w:t>
      </w:r>
      <w:r w:rsidRPr="00DF3E0E">
        <w:rPr>
          <w:b/>
          <w:sz w:val="20"/>
          <w:szCs w:val="20"/>
        </w:rPr>
        <w:t>відокремленому підрозділу</w:t>
      </w:r>
      <w:r w:rsidR="00222EAB" w:rsidRPr="00DF3E0E">
        <w:rPr>
          <w:b/>
          <w:sz w:val="20"/>
          <w:szCs w:val="20"/>
        </w:rPr>
        <w:t xml:space="preserve"> юридичної особи - резидента</w:t>
      </w:r>
      <w:r w:rsidRPr="00DF3E0E">
        <w:rPr>
          <w:b/>
          <w:sz w:val="20"/>
          <w:szCs w:val="20"/>
        </w:rPr>
        <w:t>, який не має рахунків</w:t>
      </w:r>
      <w:r w:rsidRPr="00DF3E0E">
        <w:rPr>
          <w:sz w:val="20"/>
          <w:szCs w:val="20"/>
        </w:rPr>
        <w:t xml:space="preserve"> у Банку, на підставі таких документів:</w:t>
      </w:r>
    </w:p>
    <w:p w14:paraId="305EC806" w14:textId="748758E9" w:rsidR="00C84E78" w:rsidRPr="00DF3E0E" w:rsidRDefault="00102E26" w:rsidP="0048241B">
      <w:pPr>
        <w:numPr>
          <w:ilvl w:val="0"/>
          <w:numId w:val="2"/>
        </w:numPr>
        <w:tabs>
          <w:tab w:val="clear" w:pos="1428"/>
          <w:tab w:val="num" w:pos="1276"/>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B81BDD" w:rsidRPr="00DF3E0E">
        <w:rPr>
          <w:sz w:val="20"/>
          <w:szCs w:val="20"/>
        </w:rPr>
        <w:t xml:space="preserve">України </w:t>
      </w:r>
      <w:r w:rsidR="00C84E78" w:rsidRPr="00DF3E0E">
        <w:rPr>
          <w:sz w:val="20"/>
          <w:szCs w:val="20"/>
        </w:rPr>
        <w:t>реквізити заяви про відкриття поточного рахунку</w:t>
      </w:r>
      <w:r w:rsidR="0048241B" w:rsidRPr="00DF3E0E">
        <w:rPr>
          <w:sz w:val="20"/>
          <w:szCs w:val="20"/>
        </w:rPr>
        <w:t>. Угоду-заяву підписує керівник відокремленого підрозділу або інша уповноважена на це особа;</w:t>
      </w:r>
    </w:p>
    <w:p w14:paraId="61B35101" w14:textId="72393377" w:rsidR="0048241B" w:rsidRPr="00DF3E0E" w:rsidRDefault="00C84E78" w:rsidP="0078174C">
      <w:pPr>
        <w:numPr>
          <w:ilvl w:val="0"/>
          <w:numId w:val="2"/>
        </w:numPr>
        <w:tabs>
          <w:tab w:val="clear" w:pos="1428"/>
          <w:tab w:val="num" w:pos="1276"/>
        </w:tabs>
        <w:ind w:left="993" w:hanging="284"/>
        <w:jc w:val="both"/>
        <w:rPr>
          <w:sz w:val="20"/>
          <w:szCs w:val="20"/>
        </w:rPr>
      </w:pPr>
      <w:r w:rsidRPr="00DF3E0E">
        <w:rPr>
          <w:sz w:val="20"/>
          <w:szCs w:val="20"/>
        </w:rPr>
        <w:t xml:space="preserve">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w:t>
      </w:r>
      <w:r w:rsidR="0048241B" w:rsidRPr="00DF3E0E">
        <w:rPr>
          <w:sz w:val="20"/>
          <w:szCs w:val="20"/>
        </w:rPr>
        <w:t>До банку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формування справ з юридичного оформлення рахунків за кожним відокремленим підрозділом;</w:t>
      </w:r>
    </w:p>
    <w:p w14:paraId="14D73578" w14:textId="0DD14E74" w:rsidR="00C84E78" w:rsidRPr="00DF3E0E" w:rsidRDefault="00C84E78" w:rsidP="00C40AF7">
      <w:pPr>
        <w:numPr>
          <w:ilvl w:val="0"/>
          <w:numId w:val="2"/>
        </w:numPr>
        <w:tabs>
          <w:tab w:val="clear" w:pos="1428"/>
          <w:tab w:val="num" w:pos="1276"/>
        </w:tabs>
        <w:ind w:left="993" w:hanging="284"/>
        <w:jc w:val="both"/>
        <w:rPr>
          <w:sz w:val="20"/>
          <w:szCs w:val="20"/>
        </w:rPr>
      </w:pPr>
      <w:r w:rsidRPr="00DF3E0E">
        <w:rPr>
          <w:sz w:val="20"/>
          <w:szCs w:val="20"/>
        </w:rPr>
        <w:lastRenderedPageBreak/>
        <w:t>копії належним чином оформленого положення про відокремлений підрозділ;</w:t>
      </w:r>
      <w:r w:rsidR="00654952" w:rsidRPr="00DF3E0E">
        <w:rPr>
          <w:sz w:val="20"/>
          <w:szCs w:val="20"/>
        </w:rPr>
        <w:t xml:space="preserve"> переліку осіб, які відповідно до законодавства України мають право розпоряджатися рахунком Клієнта Банку та документи, що підтверджують повноваження цих осіб;</w:t>
      </w:r>
    </w:p>
    <w:p w14:paraId="1F2B025B" w14:textId="113E0EF8" w:rsidR="00C84E78" w:rsidRPr="00DF3E0E" w:rsidRDefault="00C84E78" w:rsidP="0048241B">
      <w:pPr>
        <w:numPr>
          <w:ilvl w:val="0"/>
          <w:numId w:val="1"/>
        </w:numPr>
        <w:tabs>
          <w:tab w:val="clear" w:pos="1428"/>
          <w:tab w:val="num" w:pos="709"/>
        </w:tabs>
        <w:ind w:left="993" w:hanging="284"/>
        <w:jc w:val="both"/>
        <w:rPr>
          <w:sz w:val="20"/>
          <w:szCs w:val="20"/>
        </w:rPr>
      </w:pPr>
      <w:r w:rsidRPr="00DF3E0E">
        <w:rPr>
          <w:sz w:val="20"/>
          <w:szCs w:val="20"/>
        </w:rPr>
        <w:t>інші документи (зокрема, але не виключно, положення, протоколи, контракти, тощо)</w:t>
      </w:r>
      <w:r w:rsidR="0048241B" w:rsidRPr="00DF3E0E">
        <w:rPr>
          <w:sz w:val="20"/>
          <w:szCs w:val="20"/>
        </w:rPr>
        <w:t xml:space="preserve"> у випадках визначених цим Договором та  чинним законодавством України.</w:t>
      </w:r>
    </w:p>
    <w:p w14:paraId="7FAEFB82" w14:textId="745EC8F4" w:rsidR="0048241B" w:rsidRPr="00DF3E0E" w:rsidRDefault="00C84E78" w:rsidP="004858C3">
      <w:pPr>
        <w:ind w:firstLine="708"/>
        <w:jc w:val="both"/>
        <w:rPr>
          <w:sz w:val="20"/>
          <w:szCs w:val="20"/>
        </w:rPr>
      </w:pPr>
      <w:r w:rsidRPr="00DF3E0E">
        <w:rPr>
          <w:sz w:val="20"/>
          <w:szCs w:val="20"/>
        </w:rPr>
        <w:t>3.</w:t>
      </w:r>
      <w:r w:rsidR="004858C3" w:rsidRPr="00DF3E0E">
        <w:rPr>
          <w:sz w:val="20"/>
          <w:szCs w:val="20"/>
        </w:rPr>
        <w:t>3.</w:t>
      </w:r>
      <w:r w:rsidR="006E6F68" w:rsidRPr="00DF3E0E">
        <w:rPr>
          <w:sz w:val="20"/>
          <w:szCs w:val="20"/>
        </w:rPr>
        <w:t>4</w:t>
      </w:r>
      <w:r w:rsidRPr="00DF3E0E">
        <w:rPr>
          <w:sz w:val="20"/>
          <w:szCs w:val="20"/>
        </w:rPr>
        <w:t xml:space="preserve">. </w:t>
      </w:r>
      <w:r w:rsidR="0048241B" w:rsidRPr="00DF3E0E">
        <w:rPr>
          <w:sz w:val="20"/>
          <w:szCs w:val="20"/>
        </w:rPr>
        <w:t>Фізична особа - підприємець, яка не має рахунків у Банку, має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Фізичні особи - резиденти додатково пред'являють документ, виданий відповідним контролюючим органом, що засвідчує їх реєстрацію в Державному реєстрі фізичних осіб - платників податків.</w:t>
      </w:r>
    </w:p>
    <w:p w14:paraId="76F3B823" w14:textId="2903AF48" w:rsidR="0048241B" w:rsidRPr="00DF3E0E" w:rsidRDefault="0048241B" w:rsidP="0048241B">
      <w:pPr>
        <w:ind w:firstLine="708"/>
        <w:jc w:val="both"/>
        <w:rPr>
          <w:sz w:val="20"/>
          <w:szCs w:val="20"/>
        </w:rPr>
      </w:pPr>
      <w:r w:rsidRPr="00DF3E0E">
        <w:rPr>
          <w:sz w:val="20"/>
          <w:szCs w:val="20"/>
        </w:rPr>
        <w:t xml:space="preserve">Банк відкриває поточний рахунок для здійснення підприємницької діяльності </w:t>
      </w:r>
      <w:r w:rsidRPr="00DF3E0E">
        <w:rPr>
          <w:b/>
          <w:sz w:val="20"/>
          <w:szCs w:val="20"/>
        </w:rPr>
        <w:t>фізичній особі - підприємцю</w:t>
      </w:r>
      <w:r w:rsidRPr="00DF3E0E">
        <w:rPr>
          <w:sz w:val="20"/>
          <w:szCs w:val="20"/>
        </w:rPr>
        <w:t xml:space="preserve"> на підставі </w:t>
      </w:r>
      <w:r w:rsidR="00102E26" w:rsidRPr="00DF3E0E">
        <w:rPr>
          <w:sz w:val="20"/>
          <w:szCs w:val="20"/>
        </w:rPr>
        <w:t xml:space="preserve">відповідної </w:t>
      </w:r>
      <w:r w:rsidRPr="00DF3E0E">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 що підписана фізичною особою - підприємцем або її представником.</w:t>
      </w:r>
    </w:p>
    <w:p w14:paraId="2C23696B" w14:textId="629114E0" w:rsidR="00102E26" w:rsidRPr="00DF3E0E" w:rsidRDefault="004858C3" w:rsidP="00931FFF">
      <w:pPr>
        <w:ind w:firstLine="708"/>
        <w:jc w:val="both"/>
        <w:rPr>
          <w:sz w:val="20"/>
          <w:szCs w:val="20"/>
        </w:rPr>
      </w:pPr>
      <w:r w:rsidRPr="00DF3E0E">
        <w:rPr>
          <w:sz w:val="20"/>
          <w:szCs w:val="20"/>
        </w:rPr>
        <w:t>3.3.</w:t>
      </w:r>
      <w:r w:rsidR="006E6F68" w:rsidRPr="00DF3E0E">
        <w:rPr>
          <w:sz w:val="20"/>
          <w:szCs w:val="20"/>
        </w:rPr>
        <w:t>5</w:t>
      </w:r>
      <w:r w:rsidRPr="00DF3E0E">
        <w:rPr>
          <w:sz w:val="20"/>
          <w:szCs w:val="20"/>
        </w:rPr>
        <w:t xml:space="preserve">. </w:t>
      </w:r>
      <w:r w:rsidR="00102E26" w:rsidRPr="00DF3E0E">
        <w:rPr>
          <w:sz w:val="20"/>
          <w:szCs w:val="20"/>
        </w:rPr>
        <w:t xml:space="preserve">Банк відкриває поточний рахунок </w:t>
      </w:r>
      <w:r w:rsidR="00102E26" w:rsidRPr="00DF3E0E">
        <w:rPr>
          <w:b/>
          <w:sz w:val="20"/>
          <w:szCs w:val="20"/>
        </w:rPr>
        <w:t>юридичній особі - нерезиденту, яка не має рахунку</w:t>
      </w:r>
      <w:r w:rsidR="00102E26" w:rsidRPr="00DF3E0E">
        <w:rPr>
          <w:sz w:val="20"/>
          <w:szCs w:val="20"/>
        </w:rPr>
        <w:t xml:space="preserve"> в Банку, на підставі таких документів:</w:t>
      </w:r>
    </w:p>
    <w:p w14:paraId="60766EF2" w14:textId="016EAE17" w:rsidR="00102E26" w:rsidRPr="00DF3E0E" w:rsidRDefault="00102E26" w:rsidP="00102E26">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w:t>
      </w:r>
      <w:r w:rsidR="00492CC9" w:rsidRPr="00DF3E0E">
        <w:rPr>
          <w:sz w:val="20"/>
          <w:szCs w:val="20"/>
        </w:rPr>
        <w:t xml:space="preserve"> текст якої містить, зокрема, усі встановлені чинним законодавством України реквізити заяви про відкриття поточного рахунку</w:t>
      </w:r>
      <w:r w:rsidRPr="00DF3E0E">
        <w:rPr>
          <w:sz w:val="20"/>
          <w:szCs w:val="20"/>
        </w:rPr>
        <w:t>. В Угоді-заяві в рядку "Додаткова інформація" обов'язково зазначається мета відкриття рахунку (для здійснення інвестицій в Україну, для здійснення підприємницької діяльності в Україні, для проведення операцій без здійснення підприємницької діяльності в Україні);</w:t>
      </w:r>
    </w:p>
    <w:p w14:paraId="05001F19" w14:textId="339AA928" w:rsidR="00102E26" w:rsidRPr="00DF3E0E" w:rsidRDefault="00102E26" w:rsidP="00931FFF">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легалізованого або засвідченого шляхом проставлення </w:t>
      </w:r>
      <w:proofErr w:type="spellStart"/>
      <w:r w:rsidRPr="00DF3E0E">
        <w:rPr>
          <w:sz w:val="20"/>
          <w:szCs w:val="20"/>
        </w:rPr>
        <w:t>апостиля</w:t>
      </w:r>
      <w:proofErr w:type="spellEnd"/>
      <w:r w:rsidRPr="00DF3E0E">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75171A7F" w14:textId="4B91CB24" w:rsidR="00102E26" w:rsidRPr="00DF3E0E" w:rsidRDefault="00102E26" w:rsidP="0050251E">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легалізованої або засвідченої шляхом проставлення </w:t>
      </w:r>
      <w:proofErr w:type="spellStart"/>
      <w:r w:rsidRPr="00DF3E0E">
        <w:rPr>
          <w:sz w:val="20"/>
          <w:szCs w:val="20"/>
        </w:rPr>
        <w:t>апостиля</w:t>
      </w:r>
      <w:proofErr w:type="spellEnd"/>
      <w:r w:rsidRPr="00DF3E0E">
        <w:rPr>
          <w:sz w:val="20"/>
          <w:szCs w:val="20"/>
        </w:rPr>
        <w:t xml:space="preserve">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 - нерезидентом такої довіреності на території України подається копія цієї довіреності, засвідчена в установленому законодавством України порядку.</w:t>
      </w:r>
    </w:p>
    <w:p w14:paraId="12607A91" w14:textId="08BDBA65" w:rsidR="00102E26" w:rsidRPr="00DF3E0E" w:rsidRDefault="00102E26" w:rsidP="00492CC9">
      <w:pPr>
        <w:ind w:firstLine="708"/>
        <w:jc w:val="both"/>
        <w:rPr>
          <w:sz w:val="20"/>
          <w:szCs w:val="20"/>
        </w:rPr>
      </w:pPr>
      <w:r w:rsidRPr="00DF3E0E">
        <w:rPr>
          <w:sz w:val="20"/>
          <w:szCs w:val="20"/>
        </w:rPr>
        <w:t>Юридична особа - нерезидент, яка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юридичної особи - нерезидента на облік у відповідному контролюючому органі як платника єдиного внеску. Інформацію про те, що юридична особа - нерезидент не використовує найману працю і не є платником єдиного внеску, клієнт зобов'язаний зазначити в заяві про відкриття рахунку в рядку "Додаткова інформація".</w:t>
      </w:r>
    </w:p>
    <w:p w14:paraId="6771B413" w14:textId="692DEADC" w:rsidR="00E7261B" w:rsidRPr="00DF3E0E" w:rsidRDefault="00E7261B" w:rsidP="00E7261B">
      <w:pPr>
        <w:pStyle w:val="a5"/>
        <w:spacing w:before="60" w:beforeAutospacing="0" w:after="0" w:afterAutospacing="0"/>
        <w:ind w:firstLine="708"/>
        <w:rPr>
          <w:sz w:val="20"/>
          <w:szCs w:val="20"/>
          <w:lang w:val="uk-UA"/>
        </w:rPr>
      </w:pPr>
      <w:r w:rsidRPr="00DF3E0E">
        <w:rPr>
          <w:sz w:val="20"/>
          <w:szCs w:val="20"/>
          <w:lang w:val="uk-UA"/>
        </w:rPr>
        <w:t>3.3.5.1. За поточним рахунком у національній валюті юридичної особи - нерезидента здійснюються такі операції:</w:t>
      </w:r>
    </w:p>
    <w:p w14:paraId="101620EF"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3BFA371C"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0920EF30"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 а також зі здійсненням операцій з купівлі-продажу цінних паперів іноземних емітентів, обіг яких здійснюється на території України;</w:t>
      </w:r>
    </w:p>
    <w:p w14:paraId="4F84B8E3"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4) за гарантіями/поруками, що надаються власником рахунку та забезпечують виконання зобов'язань резидентів-боржників перед резидентами-кредиторами;</w:t>
      </w:r>
    </w:p>
    <w:p w14:paraId="31B5BC00"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5) за гарантіями/поруками, що надаються власником рахунку та забезпечують виконання зобов'язань резидентів-боржників перед нерезидентами-кредиторами (за умови, що зобов'язання резидента-боржника, яке забезпечене гарантією/порукою, виникає із договорів/операцій, зазначених у підпунктах 1 - 3 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3FA162E"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6) за гарантіями, що надаються резидентом-гарантом (уповноваженими установами) та забезпечують виконання зобов'язань резидентів-боржників перед власником рахунку (за умови, що зобов'язання резидента-боржника, яке забезпечене гарантією, виникає із договорів/операцій, зазначених у підпунктах 1 - 3 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4C31B5CE"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lastRenderedPageBreak/>
        <w:t>7) пов'язані із задоволенням вимог власника рахунку як кредитора шляхом реалізації предмета застави за гривні або виплати власнику рахунку страхового відшкодування за договорами страхування на території України у разі невиконання резидентом-боржником своїх зобов'язань за відповідним договором (за умови, що права вимоги кредитора за зобов'язаннями резидента-боржника виникли з договорів/операцій, зазначених у підпунктах 1 - 3 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A188A89"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8) Фонду, уповноваженої особи Фонду, пов'язані із задоволенням вимог нерезидентів-кредиторів під час здійснення процедури ліквідації банку;</w:t>
      </w:r>
    </w:p>
    <w:p w14:paraId="0A87766D"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9) на підставі рішень судів або рішень інших органів (посадових осіб), які підлягають примусовому виконанню;</w:t>
      </w:r>
    </w:p>
    <w:p w14:paraId="09D6E01C"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10) щодо сплати податків, зборів та інших обов'язкових платежів;</w:t>
      </w:r>
    </w:p>
    <w:p w14:paraId="1360419B"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11) з переказу коштів з/на власних(і) рахунків(и) цього нерезидента, відкритих(і) в банках України та за кордоном;</w:t>
      </w:r>
    </w:p>
    <w:p w14:paraId="6EC189F5"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12) із розміщення вкладів (депозитів) та повернення коштів за такими операціями, уключаючи проценти за вкладами (депозитами), а також за залишками коштів на його рахунку(ах);</w:t>
      </w:r>
    </w:p>
    <w:p w14:paraId="11D6741E"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13) із переказу коштів з/на поточних(і) рахунків(и) інших нерезидентів - юридичних осіб в Україні;</w:t>
      </w:r>
    </w:p>
    <w:p w14:paraId="6B315CF7"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14) із торгівлі валютними цінностями;</w:t>
      </w:r>
    </w:p>
    <w:p w14:paraId="5FC8672A"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15) з ліквідатором юридичної особи для задоволення вимог нерезидента-кредитора (власника рахунку) під час здійснення процедури ліквідації цієї юридичної особи;</w:t>
      </w:r>
    </w:p>
    <w:p w14:paraId="262AA4C7"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16) перекази коштів на/з поточний(ого) рахунок(ку), відкритий(ого) власному представництву в Україні;</w:t>
      </w:r>
    </w:p>
    <w:p w14:paraId="4D003D0F"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17) операцій номінальних утримувачів з цінними паперами відповідно до Закону України "Про депозитарну систему України";</w:t>
      </w:r>
    </w:p>
    <w:p w14:paraId="1D334F54"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18) зарахування процентів, нарахованих за залишками коштів на власному інвестиційному рахунку;</w:t>
      </w:r>
    </w:p>
    <w:p w14:paraId="54770C0D"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19) зарахування коштів, що були раніше помилково переказані з цього рахунку, а також повернення помилково отриманих коштів;</w:t>
      </w:r>
    </w:p>
    <w:p w14:paraId="761633F3"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20) перекази митним, податковим та іншим органам у випадках, передбачених законодавством України;</w:t>
      </w:r>
    </w:p>
    <w:p w14:paraId="4CD3DA54" w14:textId="5C4147DE"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 xml:space="preserve">20 </w:t>
      </w:r>
      <w:r w:rsidRPr="00DF3E0E">
        <w:rPr>
          <w:sz w:val="20"/>
          <w:szCs w:val="20"/>
          <w:vertAlign w:val="superscript"/>
          <w:lang w:val="uk-UA"/>
        </w:rPr>
        <w:t>1</w:t>
      </w:r>
      <w:r w:rsidRPr="00DF3E0E">
        <w:rPr>
          <w:sz w:val="20"/>
          <w:szCs w:val="20"/>
          <w:lang w:val="uk-UA"/>
        </w:rPr>
        <w:t>) пов'язані з наданням власником рахунку поворотної фінансової допомоги резидентам та її поверненням;</w:t>
      </w:r>
    </w:p>
    <w:p w14:paraId="766B9577"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21) зі сплати послуг банку України, який обслуговує рахунок.</w:t>
      </w:r>
    </w:p>
    <w:p w14:paraId="1851E4FA"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Банк з метою здійснення валютного нагляду за відповідністю операції клієнта-резидента з переказу коштів з його поточного рахунку в національній валюті на поточний рахунок нерезидента, відкритий у банку, має право (за потреби) попередньо зарахувати ці кошти в гривнях на рахунок 1919. Банк переказує кошти з рахунку 1919 на користь нерезидента за умови наявності в банку документів (інформації), що свідчать про правомірність платежу. Банк повертає кошти на поточний рахунок клієнта не пізніше третього робочого дня після дня ініціювання переказу коштів, якщо в банку немає цих документів (інформації).</w:t>
      </w:r>
    </w:p>
    <w:p w14:paraId="1ADF5C3F" w14:textId="79AF75B3" w:rsidR="00E7261B" w:rsidRPr="00DF3E0E" w:rsidRDefault="00E7261B" w:rsidP="00E7261B">
      <w:pPr>
        <w:pStyle w:val="a5"/>
        <w:spacing w:before="60" w:beforeAutospacing="0" w:after="0" w:afterAutospacing="0"/>
        <w:ind w:firstLine="708"/>
        <w:jc w:val="both"/>
        <w:rPr>
          <w:sz w:val="20"/>
          <w:szCs w:val="20"/>
          <w:lang w:val="uk-UA"/>
        </w:rPr>
      </w:pPr>
      <w:r w:rsidRPr="00DF3E0E">
        <w:rPr>
          <w:sz w:val="20"/>
          <w:szCs w:val="20"/>
          <w:lang w:val="uk-UA"/>
        </w:rPr>
        <w:t>3.3.5.2. За поточними рахунками в іноземній валюті юридичних осіб-нерезидентів здійснюються такі операції:</w:t>
      </w:r>
    </w:p>
    <w:p w14:paraId="05E2984F"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60F9C3BF"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68D7674D"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w:t>
      </w:r>
    </w:p>
    <w:p w14:paraId="2AA2EAE9"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4) на підставі рішень судів або рішень інших органів (посадових осіб), які підлягають примусовому виконанню;</w:t>
      </w:r>
    </w:p>
    <w:p w14:paraId="471AC2BD"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5) щодо сплати податків, зборів та інших обов’язкових платежів;</w:t>
      </w:r>
    </w:p>
    <w:p w14:paraId="68AD9B2F"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6) із переказу коштів з/на власних(і) рахунків(и) цього нерезидента, відкриті в банках України/за кордоном;</w:t>
      </w:r>
    </w:p>
    <w:p w14:paraId="672741B3"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7) з розміщення вкладів (депозитів) та повернення коштів за такими операціями, уключаючи проценти за вкладами (депозитами), а також за залишками коштів на їхніх рахунках;</w:t>
      </w:r>
    </w:p>
    <w:p w14:paraId="681051E2"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8) із переказу коштів з/на поточних(і) рахунків(и) інших нерезидентів-юридичних осіб в Україні;</w:t>
      </w:r>
    </w:p>
    <w:p w14:paraId="55222D7B"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9) із переказу коштів з/на рахунків(и) інших нерезидентів за кордоном;</w:t>
      </w:r>
    </w:p>
    <w:p w14:paraId="1B37B47B"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10) із торгівлі іноземною валютою;</w:t>
      </w:r>
    </w:p>
    <w:p w14:paraId="4313A2A2"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11) із переказу коштів на/з поточний(ого) рахунок(ку), відкритий(ого) власному представництву в Україні;</w:t>
      </w:r>
    </w:p>
    <w:p w14:paraId="6352F36C"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lastRenderedPageBreak/>
        <w:t>12) із зарахування процентів, нарахованих за залишками коштів на власному інвестиційному рахунку;</w:t>
      </w:r>
    </w:p>
    <w:p w14:paraId="00515685"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13) із зарахування коштів, що були раніше помилково переказані з цього рахунку, а також повернення помилково отриманих коштів;</w:t>
      </w:r>
    </w:p>
    <w:p w14:paraId="4B70EF74"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14) розрахунки з митними, податковими та іншими органами у випадках, передбачених законодавством України;</w:t>
      </w:r>
    </w:p>
    <w:p w14:paraId="469F0564"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15) власника рахунку – номінального утримувача з цінними паперами відповідно до Закону України “Про депозитарну систему України”;</w:t>
      </w:r>
    </w:p>
    <w:p w14:paraId="5D9EA3CB"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15 1) пов'язані з наданням резиденту / отриманням від резидента поворотної фінансової допомоги та її поверненням;</w:t>
      </w:r>
    </w:p>
    <w:p w14:paraId="29FE941D"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15 2) одержання кредиту / позики за кредитним договором / договором позики з банком / небанківською фінансовою установою;</w:t>
      </w:r>
    </w:p>
    <w:p w14:paraId="2684EF8F"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15 3) із переказу коштів для погашення заборгованості перед резидентом за кредитним договором, договором позики (уключаючи проценти та інші платежі з обслуговування кредиту, позики, установлені відповідним договором);</w:t>
      </w:r>
    </w:p>
    <w:p w14:paraId="71A45A4D" w14:textId="5B433FD9"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16) операції (перекази), що дозволені цим Положенням для здійснення з/на поточних(і) рахунків(и) резидентів на/з рахунки(</w:t>
      </w:r>
      <w:proofErr w:type="spellStart"/>
      <w:r w:rsidRPr="00DF3E0E">
        <w:rPr>
          <w:sz w:val="20"/>
          <w:szCs w:val="20"/>
          <w:lang w:val="uk-UA"/>
        </w:rPr>
        <w:t>ів</w:t>
      </w:r>
      <w:proofErr w:type="spellEnd"/>
      <w:r w:rsidRPr="00DF3E0E">
        <w:rPr>
          <w:sz w:val="20"/>
          <w:szCs w:val="20"/>
          <w:lang w:val="uk-UA"/>
        </w:rPr>
        <w:t>) нерезидентів за кордоном</w:t>
      </w:r>
    </w:p>
    <w:p w14:paraId="61E5658F" w14:textId="5A9D481C" w:rsidR="0050251E" w:rsidRPr="00DF3E0E" w:rsidRDefault="004858C3" w:rsidP="00492CC9">
      <w:pPr>
        <w:ind w:firstLine="708"/>
        <w:jc w:val="both"/>
        <w:rPr>
          <w:sz w:val="20"/>
          <w:szCs w:val="20"/>
        </w:rPr>
      </w:pPr>
      <w:r w:rsidRPr="00DF3E0E">
        <w:rPr>
          <w:sz w:val="20"/>
          <w:szCs w:val="20"/>
        </w:rPr>
        <w:t>3.3.</w:t>
      </w:r>
      <w:r w:rsidR="006E6F68" w:rsidRPr="00DF3E0E">
        <w:rPr>
          <w:sz w:val="20"/>
          <w:szCs w:val="20"/>
        </w:rPr>
        <w:t>6</w:t>
      </w:r>
      <w:r w:rsidRPr="00DF3E0E">
        <w:rPr>
          <w:sz w:val="20"/>
          <w:szCs w:val="20"/>
        </w:rPr>
        <w:t xml:space="preserve">. </w:t>
      </w:r>
      <w:r w:rsidR="0050251E" w:rsidRPr="00DF3E0E">
        <w:rPr>
          <w:sz w:val="20"/>
          <w:szCs w:val="20"/>
        </w:rPr>
        <w:t xml:space="preserve">Банк відкриває поточний рахунок </w:t>
      </w:r>
      <w:r w:rsidR="0050251E" w:rsidRPr="00DF3E0E">
        <w:rPr>
          <w:b/>
          <w:sz w:val="20"/>
          <w:szCs w:val="20"/>
        </w:rPr>
        <w:t>іноземному дипломатичному, консульському, торговельному, іншому офіційному представництву, що користується імунітетом і дипломатичними привілеями</w:t>
      </w:r>
      <w:r w:rsidR="0050251E" w:rsidRPr="00DF3E0E">
        <w:rPr>
          <w:sz w:val="20"/>
          <w:szCs w:val="20"/>
        </w:rPr>
        <w:t>, на підставі таких документів:</w:t>
      </w:r>
    </w:p>
    <w:p w14:paraId="208E524A" w14:textId="67F7F094" w:rsidR="0050251E" w:rsidRPr="00DF3E0E" w:rsidRDefault="00492CC9" w:rsidP="0078174C">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48A962" w14:textId="465EB93A" w:rsidR="0050251E" w:rsidRPr="00DF3E0E" w:rsidRDefault="0050251E" w:rsidP="00492CC9">
      <w:pPr>
        <w:numPr>
          <w:ilvl w:val="0"/>
          <w:numId w:val="2"/>
        </w:numPr>
        <w:tabs>
          <w:tab w:val="clear" w:pos="1428"/>
          <w:tab w:val="num" w:pos="1276"/>
        </w:tabs>
        <w:ind w:left="993" w:hanging="284"/>
        <w:jc w:val="both"/>
        <w:rPr>
          <w:sz w:val="20"/>
          <w:szCs w:val="20"/>
        </w:rPr>
      </w:pPr>
      <w:r w:rsidRPr="00DF3E0E">
        <w:rPr>
          <w:sz w:val="20"/>
          <w:szCs w:val="20"/>
        </w:rPr>
        <w:t>копії посвідчення Міністерства закордонних справ України про акредитацію представництва на території України.</w:t>
      </w:r>
    </w:p>
    <w:p w14:paraId="1697175B" w14:textId="77777777" w:rsidR="0050251E" w:rsidRPr="00DF3E0E" w:rsidRDefault="0050251E"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4DDEE8C5" w14:textId="77777777" w:rsidR="0050251E" w:rsidRPr="00DF3E0E" w:rsidRDefault="0050251E" w:rsidP="00492CC9">
      <w:pPr>
        <w:ind w:firstLine="708"/>
        <w:jc w:val="both"/>
        <w:rPr>
          <w:sz w:val="20"/>
          <w:szCs w:val="20"/>
        </w:rPr>
      </w:pPr>
      <w:r w:rsidRPr="00DF3E0E">
        <w:rPr>
          <w:sz w:val="20"/>
          <w:szCs w:val="20"/>
        </w:rPr>
        <w:t>Операції за поточними рахунками іноземного дипломатичного, консульського, торговельного, іншого офіційного представництва, що не займається підприємницькою діяльністю на території України і отримує фінансування від нерезидента, інтереси якого на території України воно представляє, здійснюються згідно з кошторисом.</w:t>
      </w:r>
    </w:p>
    <w:p w14:paraId="2AF96428" w14:textId="7581EBBE" w:rsidR="00492CC9" w:rsidRPr="00DF3E0E" w:rsidRDefault="004858C3" w:rsidP="00492CC9">
      <w:pPr>
        <w:ind w:firstLine="708"/>
        <w:jc w:val="both"/>
        <w:rPr>
          <w:sz w:val="20"/>
          <w:szCs w:val="20"/>
        </w:rPr>
      </w:pPr>
      <w:r w:rsidRPr="00DF3E0E">
        <w:rPr>
          <w:sz w:val="20"/>
          <w:szCs w:val="20"/>
        </w:rPr>
        <w:t>3.3.</w:t>
      </w:r>
      <w:r w:rsidR="006E6F68" w:rsidRPr="00DF3E0E">
        <w:rPr>
          <w:sz w:val="20"/>
          <w:szCs w:val="20"/>
        </w:rPr>
        <w:t>7</w:t>
      </w:r>
      <w:r w:rsidRPr="00DF3E0E">
        <w:rPr>
          <w:sz w:val="20"/>
          <w:szCs w:val="20"/>
        </w:rPr>
        <w:t xml:space="preserve">. </w:t>
      </w:r>
      <w:r w:rsidR="00492CC9" w:rsidRPr="00DF3E0E">
        <w:rPr>
          <w:sz w:val="20"/>
          <w:szCs w:val="20"/>
        </w:rPr>
        <w:t xml:space="preserve">Банк відкриває поточний рахунок </w:t>
      </w:r>
      <w:r w:rsidR="00492CC9" w:rsidRPr="00DF3E0E">
        <w:rPr>
          <w:b/>
          <w:sz w:val="20"/>
          <w:szCs w:val="20"/>
        </w:rPr>
        <w:t>представництву юридичної особи - нерезидента, яке не займається підприємницькою діяльністю на території України та не має рахунку</w:t>
      </w:r>
      <w:r w:rsidR="00492CC9" w:rsidRPr="00DF3E0E">
        <w:rPr>
          <w:sz w:val="20"/>
          <w:szCs w:val="20"/>
        </w:rPr>
        <w:t xml:space="preserve"> в Банку, на підставі таких документів:</w:t>
      </w:r>
    </w:p>
    <w:p w14:paraId="07463935" w14:textId="2C0D66EB"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2464D8" w14:textId="019ED62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легалізованого або засвідченого шляхом проставлення </w:t>
      </w:r>
      <w:proofErr w:type="spellStart"/>
      <w:r w:rsidRPr="00DF3E0E">
        <w:rPr>
          <w:sz w:val="20"/>
          <w:szCs w:val="20"/>
        </w:rPr>
        <w:t>апостиля</w:t>
      </w:r>
      <w:proofErr w:type="spellEnd"/>
      <w:r w:rsidRPr="00DF3E0E">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3FF4D9E" w14:textId="4F516FD0"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свідоцтва про реєстрацію представництва юридичної особи - нерезидента в уповноваженому органі виконавчої влади України;</w:t>
      </w:r>
    </w:p>
    <w:p w14:paraId="6DC6F101" w14:textId="5211B20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легалізованої або засвідченої шляхом проставлення </w:t>
      </w:r>
      <w:proofErr w:type="spellStart"/>
      <w:r w:rsidRPr="00DF3E0E">
        <w:rPr>
          <w:sz w:val="20"/>
          <w:szCs w:val="20"/>
        </w:rPr>
        <w:t>апостиля</w:t>
      </w:r>
      <w:proofErr w:type="spellEnd"/>
      <w:r w:rsidRPr="00DF3E0E">
        <w:rPr>
          <w:sz w:val="20"/>
          <w:szCs w:val="20"/>
        </w:rPr>
        <w:t xml:space="preserve"> довіреності на виконання тією або іншою особою представницьких функцій в Україні, засвідченої в установленому законодавством України порядку.</w:t>
      </w:r>
    </w:p>
    <w:p w14:paraId="6CEEBA1E" w14:textId="047800E2" w:rsidR="00492CC9" w:rsidRPr="00DF3E0E" w:rsidRDefault="00492CC9" w:rsidP="00492CC9">
      <w:pPr>
        <w:ind w:firstLine="708"/>
        <w:jc w:val="both"/>
        <w:rPr>
          <w:sz w:val="20"/>
          <w:szCs w:val="20"/>
        </w:rPr>
      </w:pPr>
      <w:r w:rsidRPr="00DF3E0E">
        <w:rPr>
          <w:sz w:val="20"/>
          <w:szCs w:val="20"/>
        </w:rPr>
        <w:t>Представництво юридичної особи - нерезидента,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юридичної особи - нерезидента на облік у відповідному контролюючому органі як платника єдиного внеску.</w:t>
      </w:r>
    </w:p>
    <w:p w14:paraId="1D66F288" w14:textId="77777777" w:rsidR="00492CC9" w:rsidRPr="00DF3E0E" w:rsidRDefault="00492CC9" w:rsidP="00492CC9">
      <w:pPr>
        <w:ind w:firstLine="708"/>
        <w:jc w:val="both"/>
        <w:rPr>
          <w:sz w:val="20"/>
          <w:szCs w:val="20"/>
        </w:rPr>
      </w:pPr>
      <w:r w:rsidRPr="00DF3E0E">
        <w:rPr>
          <w:sz w:val="20"/>
          <w:szCs w:val="20"/>
        </w:rPr>
        <w:t>Інформацію про те, що представництво юридичної особи - нерезидента не використовує найману працю і не є платником єдиного внеску, клієнт обов'язково зазначає в заяві про відкриття поточного рахунку в рядку "Додаткова інформація".</w:t>
      </w:r>
    </w:p>
    <w:p w14:paraId="3EE83BCC" w14:textId="3528287B" w:rsidR="00492CC9" w:rsidRPr="00DF3E0E" w:rsidRDefault="00BD0098" w:rsidP="00492CC9">
      <w:pPr>
        <w:ind w:firstLine="708"/>
        <w:jc w:val="both"/>
        <w:rPr>
          <w:sz w:val="20"/>
          <w:szCs w:val="20"/>
        </w:rPr>
      </w:pPr>
      <w:r w:rsidRPr="00DF3E0E">
        <w:rPr>
          <w:b/>
          <w:sz w:val="20"/>
          <w:szCs w:val="20"/>
        </w:rPr>
        <w:t xml:space="preserve">3.3.8. </w:t>
      </w:r>
      <w:r w:rsidR="00492CC9" w:rsidRPr="00DF3E0E">
        <w:rPr>
          <w:b/>
          <w:sz w:val="20"/>
          <w:szCs w:val="20"/>
        </w:rPr>
        <w:t>Банк відкриває поточний рахунок представництву юридичної особи - нерезидента, через які повністю або частково здійснюється підприємницька діяльність нерезидента на території України,</w:t>
      </w:r>
      <w:r w:rsidR="00492CC9" w:rsidRPr="00DF3E0E">
        <w:rPr>
          <w:sz w:val="20"/>
          <w:szCs w:val="20"/>
        </w:rPr>
        <w:t xml:space="preserve"> на підставі таких документів:</w:t>
      </w:r>
    </w:p>
    <w:p w14:paraId="4690C70A" w14:textId="0A5ADE55"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клопотання юридичної особи - нерезидента про відкриття представництву поточного рахунку;</w:t>
      </w:r>
    </w:p>
    <w:p w14:paraId="433441F8" w14:textId="77777777"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lastRenderedPageBreak/>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181E681F" w14:textId="037AC94F"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легалізованого або засвідченого шляхом проставлення </w:t>
      </w:r>
      <w:proofErr w:type="spellStart"/>
      <w:r w:rsidRPr="00DF3E0E">
        <w:rPr>
          <w:sz w:val="20"/>
          <w:szCs w:val="20"/>
        </w:rPr>
        <w:t>апостиля</w:t>
      </w:r>
      <w:proofErr w:type="spellEnd"/>
      <w:r w:rsidRPr="00DF3E0E">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якій належить представництво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8F05A79" w14:textId="16C8F88E"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легалізованої або засвідченої шляхом проставлення </w:t>
      </w:r>
      <w:proofErr w:type="spellStart"/>
      <w:r w:rsidRPr="00DF3E0E">
        <w:rPr>
          <w:sz w:val="20"/>
          <w:szCs w:val="20"/>
        </w:rPr>
        <w:t>апостиля</w:t>
      </w:r>
      <w:proofErr w:type="spellEnd"/>
      <w:r w:rsidRPr="00DF3E0E">
        <w:rPr>
          <w:sz w:val="20"/>
          <w:szCs w:val="20"/>
        </w:rPr>
        <w:t xml:space="preserve"> довіреності на здійснення представницьких функцій тією або іншою особою в Україні, засвідченої в установленому законодавством України порядку.</w:t>
      </w:r>
    </w:p>
    <w:p w14:paraId="07CB911B" w14:textId="77777777" w:rsidR="00492CC9" w:rsidRPr="00DF3E0E" w:rsidRDefault="00492CC9"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w:t>
      </w:r>
    </w:p>
    <w:p w14:paraId="035D4E3D" w14:textId="77777777" w:rsidR="00492CC9" w:rsidRPr="00DF3E0E" w:rsidRDefault="00492CC9" w:rsidP="00492CC9">
      <w:pPr>
        <w:ind w:firstLine="708"/>
        <w:jc w:val="both"/>
        <w:rPr>
          <w:sz w:val="20"/>
          <w:szCs w:val="20"/>
        </w:rPr>
      </w:pPr>
      <w:r w:rsidRPr="00DF3E0E">
        <w:rPr>
          <w:sz w:val="20"/>
          <w:szCs w:val="20"/>
        </w:rPr>
        <w:t>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14087E6B" w14:textId="654C351D" w:rsidR="007740E0" w:rsidRPr="00744D2F" w:rsidRDefault="007740E0" w:rsidP="00744D2F">
      <w:pPr>
        <w:pStyle w:val="2"/>
        <w:rPr>
          <w:b/>
          <w:color w:val="auto"/>
          <w:sz w:val="20"/>
          <w:szCs w:val="20"/>
          <w:u w:val="single"/>
        </w:rPr>
      </w:pPr>
      <w:r w:rsidRPr="00DF3E0E">
        <w:rPr>
          <w:sz w:val="20"/>
          <w:szCs w:val="20"/>
        </w:rPr>
        <w:tab/>
      </w:r>
      <w:bookmarkStart w:id="13" w:name="_Toc7167431"/>
      <w:r w:rsidR="00C84E78" w:rsidRPr="00744D2F">
        <w:rPr>
          <w:color w:val="auto"/>
          <w:sz w:val="20"/>
          <w:szCs w:val="20"/>
        </w:rPr>
        <w:t>3.</w:t>
      </w:r>
      <w:r w:rsidR="009A3BC8" w:rsidRPr="00744D2F">
        <w:rPr>
          <w:color w:val="auto"/>
          <w:sz w:val="20"/>
          <w:szCs w:val="20"/>
        </w:rPr>
        <w:t>4</w:t>
      </w:r>
      <w:r w:rsidR="00C84E78" w:rsidRPr="00744D2F">
        <w:rPr>
          <w:color w:val="auto"/>
          <w:sz w:val="20"/>
          <w:szCs w:val="20"/>
        </w:rPr>
        <w:t xml:space="preserve">. </w:t>
      </w:r>
      <w:r w:rsidRPr="00744D2F">
        <w:rPr>
          <w:b/>
          <w:color w:val="auto"/>
          <w:sz w:val="20"/>
          <w:szCs w:val="20"/>
        </w:rPr>
        <w:t>Особливості відкриття поточних рахунків клієнтів та здійснення операцій за ними</w:t>
      </w:r>
      <w:bookmarkEnd w:id="13"/>
    </w:p>
    <w:p w14:paraId="473F5BF8" w14:textId="658CEB9F" w:rsidR="00572D47" w:rsidRPr="00DF3E0E" w:rsidRDefault="009A3BC8" w:rsidP="00572D47">
      <w:pPr>
        <w:ind w:firstLine="708"/>
        <w:jc w:val="both"/>
        <w:rPr>
          <w:sz w:val="20"/>
          <w:szCs w:val="20"/>
        </w:rPr>
      </w:pPr>
      <w:r w:rsidRPr="00DF3E0E">
        <w:rPr>
          <w:sz w:val="20"/>
          <w:szCs w:val="20"/>
        </w:rPr>
        <w:t xml:space="preserve">3.4.1. </w:t>
      </w:r>
      <w:r w:rsidR="00572D47" w:rsidRPr="00DF3E0E">
        <w:rPr>
          <w:sz w:val="20"/>
          <w:szCs w:val="20"/>
        </w:rPr>
        <w:t xml:space="preserve">Банк відкриває поточний рахунок для забезпечення таких видів діяльності, як виробнича кооперація, спільне виробництво та інші </w:t>
      </w:r>
      <w:r w:rsidR="00572D47" w:rsidRPr="00DF3E0E">
        <w:rPr>
          <w:b/>
          <w:sz w:val="20"/>
          <w:szCs w:val="20"/>
        </w:rPr>
        <w:t>види спільної діяльності</w:t>
      </w:r>
      <w:r w:rsidR="00572D47" w:rsidRPr="00DF3E0E">
        <w:rPr>
          <w:sz w:val="20"/>
          <w:szCs w:val="20"/>
        </w:rPr>
        <w:t>, що здійснюються на підставі договорів (контрактів) без утворення юридичної особи, на підставі документів, що подаються уповноваженою учасниками договору особою (особами) та</w:t>
      </w:r>
      <w:r w:rsidR="00C84E78" w:rsidRPr="00DF3E0E">
        <w:rPr>
          <w:sz w:val="20"/>
          <w:szCs w:val="20"/>
        </w:rPr>
        <w:t xml:space="preserve"> з урахуванням особливостей, встановлених </w:t>
      </w:r>
      <w:r w:rsidR="00572D47" w:rsidRPr="00DF3E0E">
        <w:rPr>
          <w:sz w:val="20"/>
          <w:szCs w:val="20"/>
        </w:rPr>
        <w:t>Інструкцією про порядок відкриття і закриття рахунків клієнтів банків та кореспондентських рахунків банків - резидентів і нерезидентів.</w:t>
      </w:r>
    </w:p>
    <w:p w14:paraId="62EA07C4" w14:textId="100E0519" w:rsidR="00572D47" w:rsidRPr="00DF3E0E" w:rsidRDefault="00572D47" w:rsidP="00572D47">
      <w:pPr>
        <w:ind w:firstLine="708"/>
        <w:jc w:val="both"/>
        <w:rPr>
          <w:sz w:val="20"/>
          <w:szCs w:val="20"/>
        </w:rPr>
      </w:pPr>
      <w:r w:rsidRPr="00DF3E0E">
        <w:rPr>
          <w:sz w:val="20"/>
          <w:szCs w:val="20"/>
        </w:rPr>
        <w:t xml:space="preserve">3.4.2. Банк відкриває окремий поточний рахунок </w:t>
      </w:r>
      <w:r w:rsidRPr="00DF3E0E">
        <w:rPr>
          <w:b/>
          <w:sz w:val="20"/>
          <w:szCs w:val="20"/>
        </w:rPr>
        <w:t>управителю за договором управління майном</w:t>
      </w:r>
      <w:r w:rsidRPr="00DF3E0E">
        <w:rPr>
          <w:sz w:val="20"/>
          <w:szCs w:val="20"/>
        </w:rPr>
        <w:t xml:space="preserve"> згідно з порядком, установленим для суб'єктів господарювання. Управитель додатково подає копію договору управління майном. До банку у випадках, коли законодавством України передбачено взяття на облік договору управління майном у контролюючому органі, подається копія документа, що підтверджує взяття на облік у контролюючому органі договору управління майном.</w:t>
      </w:r>
    </w:p>
    <w:p w14:paraId="3352E1A5" w14:textId="3AADF962" w:rsidR="00572D47" w:rsidRPr="00DF3E0E" w:rsidRDefault="00572D47" w:rsidP="00572D47">
      <w:pPr>
        <w:ind w:firstLine="708"/>
        <w:jc w:val="both"/>
        <w:rPr>
          <w:sz w:val="20"/>
          <w:szCs w:val="20"/>
        </w:rPr>
      </w:pPr>
      <w:r w:rsidRPr="00DF3E0E">
        <w:rPr>
          <w:sz w:val="20"/>
          <w:szCs w:val="20"/>
        </w:rPr>
        <w:t xml:space="preserve">3.4.3. Банк відкриває поточний рахунок військовій частині, установі й організації Збройних Сил України та іншому утвореному відповідно до законів України </w:t>
      </w:r>
      <w:r w:rsidRPr="00DF3E0E">
        <w:rPr>
          <w:b/>
          <w:sz w:val="20"/>
          <w:szCs w:val="20"/>
        </w:rPr>
        <w:t>військовому формуванню</w:t>
      </w:r>
      <w:r w:rsidRPr="00DF3E0E">
        <w:rPr>
          <w:sz w:val="20"/>
          <w:szCs w:val="20"/>
        </w:rPr>
        <w:t>, які не мають у Банку рахунків, на підставі документів, встановлених Інструкцією про порядок відкриття і закриття рахунків клієнтів банків та кореспондентських рахунків банків - резидентів і нерезидентів.</w:t>
      </w:r>
    </w:p>
    <w:p w14:paraId="2D3881FD" w14:textId="082AA95D" w:rsidR="00572D47" w:rsidRPr="00DF3E0E" w:rsidRDefault="00572D47" w:rsidP="00572D47">
      <w:pPr>
        <w:jc w:val="both"/>
        <w:rPr>
          <w:sz w:val="20"/>
          <w:szCs w:val="20"/>
        </w:rPr>
      </w:pPr>
      <w:r w:rsidRPr="00DF3E0E">
        <w:rPr>
          <w:sz w:val="20"/>
          <w:szCs w:val="20"/>
        </w:rPr>
        <w:tab/>
        <w:t xml:space="preserve">3.4.4. Банк відкриває поточний рахунок </w:t>
      </w:r>
      <w:r w:rsidRPr="00DF3E0E">
        <w:rPr>
          <w:b/>
          <w:sz w:val="20"/>
          <w:szCs w:val="20"/>
        </w:rPr>
        <w:t xml:space="preserve">для формування статутного/складеного капіталу </w:t>
      </w:r>
      <w:r w:rsidRPr="00DF3E0E">
        <w:rPr>
          <w:sz w:val="20"/>
          <w:szCs w:val="20"/>
        </w:rPr>
        <w:t>або пайового/неподільного фонду суб'єкта господарювання - юридичної особи (крім банків) на підставі таких документів:</w:t>
      </w:r>
    </w:p>
    <w:p w14:paraId="7966A29D" w14:textId="1D5DD6B9"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що підписана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 зазначається в Угоді-заяві в рядку "Додаткова інформація";</w:t>
      </w:r>
    </w:p>
    <w:p w14:paraId="57D0BBB3" w14:textId="3480070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w:t>
      </w:r>
    </w:p>
    <w:p w14:paraId="70CEC5C3" w14:textId="5BED518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w:t>
      </w:r>
    </w:p>
    <w:p w14:paraId="393AD4A4" w14:textId="51F2CD3B" w:rsidR="00572D47" w:rsidRPr="00DF3E0E" w:rsidRDefault="00572D47" w:rsidP="00572D47">
      <w:pPr>
        <w:ind w:firstLine="708"/>
        <w:jc w:val="both"/>
        <w:rPr>
          <w:sz w:val="20"/>
          <w:szCs w:val="20"/>
        </w:rPr>
      </w:pPr>
      <w:r w:rsidRPr="00DF3E0E">
        <w:rPr>
          <w:sz w:val="20"/>
          <w:szCs w:val="20"/>
        </w:rPr>
        <w:t>Клієнти мають право відкривати лише один поточний рахунок для формування статутного/складеного капіталу або пайового/неподільного фонду суб'єкта господарювання - юридичної особи (у національній та/або іноземній валюті).</w:t>
      </w:r>
    </w:p>
    <w:p w14:paraId="4785C1A6" w14:textId="7F8CB7F7" w:rsidR="00572D47" w:rsidRPr="00DF3E0E" w:rsidRDefault="006E6F68" w:rsidP="00CE45E8">
      <w:pPr>
        <w:ind w:firstLine="708"/>
        <w:jc w:val="both"/>
        <w:rPr>
          <w:sz w:val="20"/>
          <w:szCs w:val="20"/>
        </w:rPr>
      </w:pPr>
      <w:r w:rsidRPr="00DF3E0E">
        <w:rPr>
          <w:sz w:val="20"/>
          <w:szCs w:val="20"/>
        </w:rPr>
        <w:t xml:space="preserve">На цей рахунок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3.3.1. цього Договору,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w:t>
      </w:r>
      <w:r w:rsidRPr="00DF3E0E">
        <w:rPr>
          <w:sz w:val="20"/>
          <w:szCs w:val="20"/>
        </w:rPr>
        <w:lastRenderedPageBreak/>
        <w:t>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p>
    <w:p w14:paraId="7162E83A" w14:textId="60261E23" w:rsidR="00572D47" w:rsidRPr="00DF3E0E" w:rsidRDefault="00572D47" w:rsidP="00572D47">
      <w:pPr>
        <w:ind w:firstLine="708"/>
        <w:jc w:val="both"/>
        <w:rPr>
          <w:sz w:val="20"/>
          <w:szCs w:val="20"/>
        </w:rPr>
      </w:pPr>
      <w:r w:rsidRPr="00DF3E0E">
        <w:rPr>
          <w:sz w:val="20"/>
          <w:szCs w:val="20"/>
        </w:rPr>
        <w:t xml:space="preserve">3.4.5. Банк відкриває поточний рахунок </w:t>
      </w:r>
      <w:r w:rsidRPr="00DF3E0E">
        <w:rPr>
          <w:b/>
          <w:sz w:val="20"/>
          <w:szCs w:val="20"/>
        </w:rPr>
        <w:t>для формування статутного капіталу господарського товариства, засновником (учасником) якого є одна особа</w:t>
      </w:r>
      <w:r w:rsidRPr="00DF3E0E">
        <w:rPr>
          <w:sz w:val="20"/>
          <w:szCs w:val="20"/>
        </w:rPr>
        <w:t>, на підставі таких документів:</w:t>
      </w:r>
    </w:p>
    <w:p w14:paraId="49971925" w14:textId="78DCE2D5"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рядку "Додаткова інформація" Угоди-заяви;</w:t>
      </w:r>
    </w:p>
    <w:p w14:paraId="29855AB1" w14:textId="036460D2"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w:t>
      </w:r>
    </w:p>
    <w:p w14:paraId="18539E18" w14:textId="028985C7" w:rsidR="00572D47" w:rsidRPr="00DF3E0E" w:rsidRDefault="00572D47" w:rsidP="006E6F68">
      <w:pPr>
        <w:numPr>
          <w:ilvl w:val="0"/>
          <w:numId w:val="2"/>
        </w:numPr>
        <w:tabs>
          <w:tab w:val="clear" w:pos="1428"/>
          <w:tab w:val="num" w:pos="1276"/>
        </w:tabs>
        <w:ind w:left="993" w:hanging="284"/>
        <w:jc w:val="both"/>
        <w:rPr>
          <w:sz w:val="20"/>
          <w:szCs w:val="20"/>
        </w:rPr>
      </w:pPr>
      <w:r w:rsidRPr="00DF3E0E">
        <w:rPr>
          <w:sz w:val="20"/>
          <w:szCs w:val="20"/>
        </w:rPr>
        <w:t>довіреності або копії довіреності на ім'я особи, яка має право відкриття та розпорядження рахунком, засвідченої в установленому законодавством України порядку. Якщо рахунок відкривається особисто засновником (учасником), то цей документ не вимагається.</w:t>
      </w:r>
    </w:p>
    <w:p w14:paraId="35B4DDAF" w14:textId="66C655AF" w:rsidR="00B4221D" w:rsidRPr="00DF3E0E" w:rsidRDefault="00572D47" w:rsidP="00C20886">
      <w:pPr>
        <w:ind w:firstLine="708"/>
        <w:jc w:val="both"/>
        <w:rPr>
          <w:sz w:val="20"/>
          <w:szCs w:val="20"/>
        </w:rPr>
      </w:pPr>
      <w:r w:rsidRPr="00DF3E0E">
        <w:rPr>
          <w:sz w:val="20"/>
          <w:szCs w:val="20"/>
        </w:rPr>
        <w:t xml:space="preserve">На </w:t>
      </w:r>
      <w:r w:rsidR="006E6F68" w:rsidRPr="00DF3E0E">
        <w:rPr>
          <w:sz w:val="20"/>
          <w:szCs w:val="20"/>
        </w:rPr>
        <w:t xml:space="preserve">цей </w:t>
      </w:r>
      <w:r w:rsidRPr="00DF3E0E">
        <w:rPr>
          <w:sz w:val="20"/>
          <w:szCs w:val="20"/>
        </w:rPr>
        <w:t>рахун</w:t>
      </w:r>
      <w:r w:rsidR="006E6F68" w:rsidRPr="00DF3E0E">
        <w:rPr>
          <w:sz w:val="20"/>
          <w:szCs w:val="20"/>
        </w:rPr>
        <w:t>ок</w:t>
      </w:r>
      <w:r w:rsidRPr="00DF3E0E">
        <w:rPr>
          <w:sz w:val="20"/>
          <w:szCs w:val="20"/>
        </w:rPr>
        <w:t xml:space="preserve">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w:t>
      </w:r>
      <w:r w:rsidR="006E6F68" w:rsidRPr="00DF3E0E">
        <w:rPr>
          <w:sz w:val="20"/>
          <w:szCs w:val="20"/>
        </w:rPr>
        <w:t>3.3.1. цього Договору</w:t>
      </w:r>
      <w:r w:rsidRPr="00DF3E0E">
        <w:rPr>
          <w:sz w:val="20"/>
          <w:szCs w:val="20"/>
        </w:rPr>
        <w:t>,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r w:rsidR="00D95E19" w:rsidRPr="00DF3E0E">
        <w:rPr>
          <w:sz w:val="20"/>
          <w:szCs w:val="20"/>
        </w:rPr>
        <w:t>.</w:t>
      </w:r>
    </w:p>
    <w:p w14:paraId="5A99C99A" w14:textId="7351A816" w:rsidR="005F424B" w:rsidRPr="00DF3E0E" w:rsidRDefault="0078174C" w:rsidP="004C77FF">
      <w:pPr>
        <w:ind w:firstLine="708"/>
        <w:jc w:val="both"/>
        <w:rPr>
          <w:sz w:val="20"/>
          <w:szCs w:val="20"/>
        </w:rPr>
      </w:pPr>
      <w:r w:rsidRPr="00DF3E0E">
        <w:rPr>
          <w:sz w:val="20"/>
          <w:szCs w:val="20"/>
        </w:rPr>
        <w:t>3.4.</w:t>
      </w:r>
      <w:r w:rsidR="00BD0098" w:rsidRPr="00DF3E0E">
        <w:rPr>
          <w:sz w:val="20"/>
          <w:szCs w:val="20"/>
        </w:rPr>
        <w:t>6</w:t>
      </w:r>
      <w:r w:rsidRPr="00DF3E0E">
        <w:rPr>
          <w:sz w:val="20"/>
          <w:szCs w:val="20"/>
        </w:rPr>
        <w:t xml:space="preserve">. Банк відкриває поточні рахунки </w:t>
      </w:r>
      <w:r w:rsidRPr="00DF3E0E">
        <w:rPr>
          <w:b/>
          <w:sz w:val="20"/>
          <w:szCs w:val="20"/>
        </w:rPr>
        <w:t>фізичним особам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w:t>
      </w:r>
      <w:r w:rsidRPr="00DF3E0E">
        <w:rPr>
          <w:sz w:val="20"/>
          <w:szCs w:val="20"/>
        </w:rPr>
        <w:t xml:space="preserve"> за зверненням </w:t>
      </w:r>
      <w:proofErr w:type="spellStart"/>
      <w:r w:rsidRPr="00DF3E0E">
        <w:rPr>
          <w:sz w:val="20"/>
          <w:szCs w:val="20"/>
        </w:rPr>
        <w:t>cуб’єкта</w:t>
      </w:r>
      <w:proofErr w:type="spellEnd"/>
      <w:r w:rsidRPr="00DF3E0E">
        <w:rPr>
          <w:sz w:val="20"/>
          <w:szCs w:val="20"/>
        </w:rPr>
        <w:t xml:space="preserve"> господарювання, який укладає з Банком відповідну Угоду-заяву на користь фізичних осіб. Суб’єкт господарювання для відкриття рахунків фізичним особам через свого представника (фізична особа-підприємець може подати зазначені нижче документи особисто) подає до Банку такі документи:</w:t>
      </w:r>
    </w:p>
    <w:p w14:paraId="619118B9" w14:textId="0B94C35A" w:rsidR="00C84E78" w:rsidRPr="00DF3E0E" w:rsidRDefault="004C77FF" w:rsidP="001062E4">
      <w:pPr>
        <w:numPr>
          <w:ilvl w:val="0"/>
          <w:numId w:val="4"/>
        </w:numPr>
        <w:tabs>
          <w:tab w:val="clear" w:pos="1428"/>
          <w:tab w:val="left" w:pos="993"/>
        </w:tabs>
        <w:ind w:left="993" w:hanging="284"/>
        <w:jc w:val="both"/>
        <w:rPr>
          <w:sz w:val="20"/>
          <w:szCs w:val="20"/>
        </w:rPr>
      </w:pPr>
      <w:r w:rsidRPr="00DF3E0E">
        <w:rPr>
          <w:sz w:val="20"/>
          <w:szCs w:val="20"/>
        </w:rPr>
        <w:t xml:space="preserve">відповідну </w:t>
      </w:r>
      <w:r w:rsidR="00C84E78" w:rsidRPr="00DF3E0E">
        <w:rPr>
          <w:sz w:val="20"/>
          <w:szCs w:val="20"/>
        </w:rPr>
        <w:t>Угод</w:t>
      </w:r>
      <w:r w:rsidRPr="00DF3E0E">
        <w:rPr>
          <w:sz w:val="20"/>
          <w:szCs w:val="20"/>
        </w:rPr>
        <w:t>у</w:t>
      </w:r>
      <w:r w:rsidR="00C84E78" w:rsidRPr="00DF3E0E">
        <w:rPr>
          <w:sz w:val="20"/>
          <w:szCs w:val="20"/>
        </w:rPr>
        <w:t>-заяв</w:t>
      </w:r>
      <w:r w:rsidRPr="00DF3E0E">
        <w:rPr>
          <w:sz w:val="20"/>
          <w:szCs w:val="20"/>
        </w:rPr>
        <w:t>у</w:t>
      </w:r>
      <w:r w:rsidR="00C84E78" w:rsidRPr="00DF3E0E">
        <w:rPr>
          <w:sz w:val="20"/>
          <w:szCs w:val="20"/>
        </w:rPr>
        <w:t>, текст як</w:t>
      </w:r>
      <w:r w:rsidRPr="00DF3E0E">
        <w:rPr>
          <w:sz w:val="20"/>
          <w:szCs w:val="20"/>
        </w:rPr>
        <w:t>ої</w:t>
      </w:r>
      <w:r w:rsidR="00C84E78" w:rsidRPr="00DF3E0E">
        <w:rPr>
          <w:sz w:val="20"/>
          <w:szCs w:val="20"/>
        </w:rPr>
        <w:t xml:space="preserve"> містить, зокрема, усі встановлені чинним законодавством реквізити заяви про відкриття поточного рахунку</w:t>
      </w:r>
      <w:r w:rsidRPr="00DF3E0E">
        <w:rPr>
          <w:sz w:val="20"/>
          <w:szCs w:val="20"/>
        </w:rPr>
        <w:t xml:space="preserve"> на користь фізичних осіб</w:t>
      </w:r>
      <w:r w:rsidR="00C84E78" w:rsidRPr="00DF3E0E">
        <w:rPr>
          <w:sz w:val="20"/>
          <w:szCs w:val="20"/>
        </w:rPr>
        <w:t>;</w:t>
      </w:r>
    </w:p>
    <w:p w14:paraId="7195731C" w14:textId="4101E311" w:rsidR="00594C72" w:rsidRPr="00DF3E0E" w:rsidRDefault="00594C72" w:rsidP="00594C72">
      <w:pPr>
        <w:numPr>
          <w:ilvl w:val="0"/>
          <w:numId w:val="4"/>
        </w:numPr>
        <w:tabs>
          <w:tab w:val="clear" w:pos="1428"/>
          <w:tab w:val="left" w:pos="993"/>
        </w:tabs>
        <w:ind w:left="993" w:hanging="284"/>
        <w:jc w:val="both"/>
        <w:rPr>
          <w:sz w:val="20"/>
          <w:szCs w:val="20"/>
        </w:rPr>
      </w:pPr>
      <w:r w:rsidRPr="00DF3E0E">
        <w:rPr>
          <w:sz w:val="20"/>
          <w:szCs w:val="20"/>
        </w:rPr>
        <w:t>Перелік фізичних осіб, на користь яких відкриваються рахунки</w:t>
      </w:r>
      <w:r w:rsidR="004C77FF" w:rsidRPr="00DF3E0E">
        <w:rPr>
          <w:sz w:val="20"/>
          <w:szCs w:val="20"/>
        </w:rPr>
        <w:t xml:space="preserve"> </w:t>
      </w:r>
      <w:r w:rsidRPr="00DF3E0E">
        <w:rPr>
          <w:sz w:val="20"/>
          <w:szCs w:val="20"/>
        </w:rPr>
        <w:t xml:space="preserve"> </w:t>
      </w:r>
      <w:r w:rsidR="004C77FF" w:rsidRPr="00DF3E0E">
        <w:rPr>
          <w:sz w:val="20"/>
          <w:szCs w:val="20"/>
        </w:rPr>
        <w:t>із зазначенням ідентифікаційних даних цих осіб</w:t>
      </w:r>
      <w:r w:rsidRPr="00DF3E0E">
        <w:rPr>
          <w:sz w:val="20"/>
          <w:szCs w:val="20"/>
        </w:rPr>
        <w:t>;</w:t>
      </w:r>
    </w:p>
    <w:p w14:paraId="240D7152" w14:textId="7BC0BC5D" w:rsidR="00C84E78" w:rsidRPr="00DF3E0E" w:rsidRDefault="00C84E78" w:rsidP="001062E4">
      <w:pPr>
        <w:numPr>
          <w:ilvl w:val="0"/>
          <w:numId w:val="4"/>
        </w:numPr>
        <w:tabs>
          <w:tab w:val="clear" w:pos="1428"/>
          <w:tab w:val="left" w:pos="993"/>
        </w:tabs>
        <w:ind w:left="993" w:hanging="284"/>
        <w:jc w:val="both"/>
        <w:rPr>
          <w:sz w:val="20"/>
          <w:szCs w:val="20"/>
        </w:rPr>
      </w:pPr>
      <w:r w:rsidRPr="00DF3E0E">
        <w:rPr>
          <w:sz w:val="20"/>
          <w:szCs w:val="20"/>
        </w:rPr>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5CC0320B" w14:textId="77777777" w:rsidR="0027044B" w:rsidRPr="00DF3E0E" w:rsidRDefault="0078174C" w:rsidP="004C77FF">
      <w:pPr>
        <w:ind w:firstLine="708"/>
        <w:jc w:val="both"/>
        <w:rPr>
          <w:sz w:val="20"/>
          <w:szCs w:val="20"/>
        </w:rPr>
      </w:pPr>
      <w:r w:rsidRPr="00DF3E0E">
        <w:rPr>
          <w:sz w:val="20"/>
          <w:szCs w:val="20"/>
        </w:rPr>
        <w:t>Банк і</w:t>
      </w:r>
      <w:r w:rsidR="004C77FF" w:rsidRPr="00DF3E0E">
        <w:rPr>
          <w:sz w:val="20"/>
          <w:szCs w:val="20"/>
        </w:rPr>
        <w:t xml:space="preserve"> </w:t>
      </w:r>
      <w:r w:rsidRPr="00DF3E0E">
        <w:rPr>
          <w:sz w:val="20"/>
          <w:szCs w:val="20"/>
        </w:rPr>
        <w:t xml:space="preserve">суб’єкт господарювання укладають </w:t>
      </w:r>
      <w:r w:rsidR="004C77FF" w:rsidRPr="00DF3E0E">
        <w:rPr>
          <w:sz w:val="20"/>
          <w:szCs w:val="20"/>
        </w:rPr>
        <w:t>відповідну Угоду-заяву</w:t>
      </w:r>
      <w:r w:rsidRPr="00DF3E0E">
        <w:rPr>
          <w:sz w:val="20"/>
          <w:szCs w:val="20"/>
        </w:rPr>
        <w:t xml:space="preserve"> про відкриття поточних рахунків на користь фізичних осіб.</w:t>
      </w:r>
    </w:p>
    <w:p w14:paraId="768D7944" w14:textId="3AB53C2B" w:rsidR="00C84E78" w:rsidRPr="00DF3E0E" w:rsidRDefault="0078174C" w:rsidP="00C20886">
      <w:pPr>
        <w:ind w:firstLine="708"/>
        <w:jc w:val="both"/>
        <w:rPr>
          <w:sz w:val="20"/>
          <w:szCs w:val="20"/>
        </w:rPr>
      </w:pPr>
      <w:r w:rsidRPr="00DF3E0E">
        <w:rPr>
          <w:sz w:val="20"/>
          <w:szCs w:val="20"/>
        </w:rPr>
        <w:t>Видаткові операції за такими рахунками</w:t>
      </w:r>
      <w:r w:rsidR="0027044B" w:rsidRPr="00DF3E0E">
        <w:rPr>
          <w:sz w:val="20"/>
          <w:szCs w:val="20"/>
        </w:rPr>
        <w:t xml:space="preserve"> </w:t>
      </w:r>
      <w:r w:rsidRPr="00DF3E0E">
        <w:rPr>
          <w:sz w:val="20"/>
          <w:szCs w:val="20"/>
        </w:rPr>
        <w:t xml:space="preserve">здійснюються після звернення фізичної особи до </w:t>
      </w:r>
      <w:r w:rsidR="0027044B" w:rsidRPr="00DF3E0E">
        <w:rPr>
          <w:sz w:val="20"/>
          <w:szCs w:val="20"/>
        </w:rPr>
        <w:t>Б</w:t>
      </w:r>
      <w:r w:rsidRPr="00DF3E0E">
        <w:rPr>
          <w:sz w:val="20"/>
          <w:szCs w:val="20"/>
        </w:rPr>
        <w:t xml:space="preserve">анку, пред’явлення нею документів, що дають змогу банку </w:t>
      </w:r>
      <w:proofErr w:type="spellStart"/>
      <w:r w:rsidRPr="00DF3E0E">
        <w:rPr>
          <w:sz w:val="20"/>
          <w:szCs w:val="20"/>
        </w:rPr>
        <w:t>верифікувати</w:t>
      </w:r>
      <w:proofErr w:type="spellEnd"/>
      <w:r w:rsidRPr="00DF3E0E">
        <w:rPr>
          <w:sz w:val="20"/>
          <w:szCs w:val="20"/>
        </w:rPr>
        <w:t xml:space="preserve"> </w:t>
      </w:r>
      <w:r w:rsidR="0027044B" w:rsidRPr="00DF3E0E">
        <w:rPr>
          <w:sz w:val="20"/>
          <w:szCs w:val="20"/>
        </w:rPr>
        <w:t>К</w:t>
      </w:r>
      <w:r w:rsidRPr="00DF3E0E">
        <w:rPr>
          <w:sz w:val="20"/>
          <w:szCs w:val="20"/>
        </w:rPr>
        <w:t xml:space="preserve">лієнта, та укладення </w:t>
      </w:r>
      <w:r w:rsidR="0027044B" w:rsidRPr="00DF3E0E">
        <w:rPr>
          <w:sz w:val="20"/>
          <w:szCs w:val="20"/>
        </w:rPr>
        <w:t>відповідної Угоди-заяви з фізичною особою</w:t>
      </w:r>
      <w:r w:rsidRPr="00DF3E0E">
        <w:rPr>
          <w:sz w:val="20"/>
          <w:szCs w:val="20"/>
        </w:rPr>
        <w:t>.</w:t>
      </w:r>
      <w:r w:rsidR="00C84E78" w:rsidRPr="00DF3E0E">
        <w:rPr>
          <w:sz w:val="20"/>
          <w:szCs w:val="20"/>
        </w:rPr>
        <w:tab/>
        <w:t xml:space="preserve"> </w:t>
      </w:r>
    </w:p>
    <w:p w14:paraId="73A44C69" w14:textId="02505DF5" w:rsidR="005D6288" w:rsidRPr="00DF3E0E" w:rsidRDefault="00C84E78" w:rsidP="00D95E19">
      <w:pPr>
        <w:ind w:firstLine="708"/>
        <w:jc w:val="both"/>
        <w:rPr>
          <w:sz w:val="20"/>
          <w:szCs w:val="20"/>
        </w:rPr>
      </w:pPr>
      <w:r w:rsidRPr="00DF3E0E">
        <w:rPr>
          <w:sz w:val="20"/>
          <w:szCs w:val="20"/>
        </w:rPr>
        <w:t>3.</w:t>
      </w:r>
      <w:r w:rsidR="00BD0098" w:rsidRPr="00DF3E0E">
        <w:rPr>
          <w:sz w:val="20"/>
          <w:szCs w:val="20"/>
          <w:lang w:val="ru-RU"/>
        </w:rPr>
        <w:t>4</w:t>
      </w:r>
      <w:r w:rsidRPr="00DF3E0E">
        <w:rPr>
          <w:sz w:val="20"/>
          <w:szCs w:val="20"/>
        </w:rPr>
        <w:t>.</w:t>
      </w:r>
      <w:r w:rsidR="00BD0098" w:rsidRPr="00DF3E0E">
        <w:rPr>
          <w:sz w:val="20"/>
          <w:szCs w:val="20"/>
          <w:lang w:val="ru-RU"/>
        </w:rPr>
        <w:t>7.</w:t>
      </w:r>
      <w:r w:rsidRPr="00DF3E0E">
        <w:rPr>
          <w:sz w:val="20"/>
          <w:szCs w:val="20"/>
        </w:rPr>
        <w:t xml:space="preserve"> </w:t>
      </w:r>
      <w:r w:rsidRPr="00DF3E0E">
        <w:rPr>
          <w:b/>
          <w:sz w:val="20"/>
          <w:szCs w:val="20"/>
        </w:rPr>
        <w:t>У разі відкриття поточного рахунку юридичною особою з прав</w:t>
      </w:r>
      <w:r w:rsidR="00D95E19" w:rsidRPr="00DF3E0E">
        <w:rPr>
          <w:b/>
          <w:sz w:val="20"/>
          <w:szCs w:val="20"/>
        </w:rPr>
        <w:t>ом</w:t>
      </w:r>
      <w:r w:rsidRPr="00DF3E0E">
        <w:rPr>
          <w:b/>
          <w:sz w:val="20"/>
          <w:szCs w:val="20"/>
        </w:rPr>
        <w:t xml:space="preserve"> розпорядження цим рахунком іншим</w:t>
      </w:r>
      <w:r w:rsidR="00D95E19" w:rsidRPr="00DF3E0E">
        <w:rPr>
          <w:b/>
          <w:sz w:val="20"/>
          <w:szCs w:val="20"/>
        </w:rPr>
        <w:t>и</w:t>
      </w:r>
      <w:r w:rsidRPr="00DF3E0E">
        <w:rPr>
          <w:b/>
          <w:sz w:val="20"/>
          <w:szCs w:val="20"/>
        </w:rPr>
        <w:t xml:space="preserve"> юридичним</w:t>
      </w:r>
      <w:r w:rsidR="00D95E19" w:rsidRPr="00DF3E0E">
        <w:rPr>
          <w:b/>
          <w:sz w:val="20"/>
          <w:szCs w:val="20"/>
        </w:rPr>
        <w:t>и</w:t>
      </w:r>
      <w:r w:rsidRPr="00DF3E0E">
        <w:rPr>
          <w:b/>
          <w:sz w:val="20"/>
          <w:szCs w:val="20"/>
        </w:rPr>
        <w:t xml:space="preserve"> особам</w:t>
      </w:r>
      <w:r w:rsidR="00D95E19" w:rsidRPr="00DF3E0E">
        <w:rPr>
          <w:b/>
          <w:sz w:val="20"/>
          <w:szCs w:val="20"/>
        </w:rPr>
        <w:t>и</w:t>
      </w:r>
      <w:r w:rsidRPr="00DF3E0E">
        <w:rPr>
          <w:b/>
          <w:sz w:val="20"/>
          <w:szCs w:val="20"/>
        </w:rPr>
        <w:t xml:space="preserve"> у випадках, визначених законодавством України</w:t>
      </w:r>
      <w:r w:rsidRPr="00DF3E0E">
        <w:rPr>
          <w:sz w:val="20"/>
          <w:szCs w:val="20"/>
        </w:rPr>
        <w:t>,</w:t>
      </w:r>
      <w:r w:rsidR="00D95E19" w:rsidRPr="00DF3E0E">
        <w:rPr>
          <w:sz w:val="20"/>
          <w:szCs w:val="20"/>
        </w:rPr>
        <w:t xml:space="preserve"> юридична особа для відкриття рахунку подає до Банку документи, зазначені в пункті 3.3.1. цього Договору. Ідентифікація і верифікація юридичних осіб, які матимуть право розпорядження рахунком, та представників цих юридичних осіб здійснюються відповідно до вимог законодавства з питань фінансового моніторингу.</w:t>
      </w:r>
      <w:r w:rsidRPr="00DF3E0E">
        <w:rPr>
          <w:sz w:val="20"/>
          <w:szCs w:val="20"/>
        </w:rPr>
        <w:tab/>
      </w:r>
    </w:p>
    <w:p w14:paraId="2C071835" w14:textId="3F22A4C4" w:rsidR="0096526E" w:rsidRPr="00DF3E0E" w:rsidRDefault="00C84E78" w:rsidP="0096526E">
      <w:pPr>
        <w:jc w:val="both"/>
        <w:rPr>
          <w:sz w:val="20"/>
          <w:szCs w:val="20"/>
        </w:rPr>
      </w:pPr>
      <w:r w:rsidRPr="00DF3E0E">
        <w:rPr>
          <w:sz w:val="20"/>
          <w:szCs w:val="20"/>
        </w:rPr>
        <w:tab/>
      </w:r>
      <w:r w:rsidR="00EA6982" w:rsidRPr="00DF3E0E">
        <w:rPr>
          <w:sz w:val="20"/>
          <w:szCs w:val="20"/>
        </w:rPr>
        <w:t xml:space="preserve">3.4.8. </w:t>
      </w:r>
      <w:r w:rsidR="0096526E" w:rsidRPr="00DF3E0E">
        <w:rPr>
          <w:sz w:val="20"/>
          <w:szCs w:val="20"/>
        </w:rPr>
        <w:t xml:space="preserve">Банк відкриває поточний рахунок </w:t>
      </w:r>
      <w:r w:rsidR="0096526E" w:rsidRPr="00DF3E0E">
        <w:rPr>
          <w:b/>
          <w:sz w:val="20"/>
          <w:szCs w:val="20"/>
        </w:rPr>
        <w:t>фізичній особі для провадження незалежної професійної діяльності</w:t>
      </w:r>
      <w:r w:rsidR="0096526E" w:rsidRPr="00DF3E0E">
        <w:rPr>
          <w:sz w:val="20"/>
          <w:szCs w:val="20"/>
        </w:rPr>
        <w:t xml:space="preserve"> на підставі таких документів:</w:t>
      </w:r>
    </w:p>
    <w:p w14:paraId="2852ABD7" w14:textId="51CEB0CA" w:rsidR="00C20886" w:rsidRPr="00DF3E0E" w:rsidRDefault="00C20886" w:rsidP="00C20886">
      <w:pPr>
        <w:numPr>
          <w:ilvl w:val="0"/>
          <w:numId w:val="4"/>
        </w:numPr>
        <w:tabs>
          <w:tab w:val="clear" w:pos="1428"/>
          <w:tab w:val="left" w:pos="993"/>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реквізити заяви про відкриття поточного рахунку;</w:t>
      </w:r>
    </w:p>
    <w:p w14:paraId="4B8835C4" w14:textId="214B1D3D" w:rsidR="0096526E" w:rsidRPr="00DF3E0E" w:rsidRDefault="0096526E" w:rsidP="0096526E">
      <w:pPr>
        <w:numPr>
          <w:ilvl w:val="0"/>
          <w:numId w:val="4"/>
        </w:numPr>
        <w:tabs>
          <w:tab w:val="clear" w:pos="1428"/>
          <w:tab w:val="left" w:pos="993"/>
        </w:tabs>
        <w:ind w:left="993" w:hanging="284"/>
        <w:jc w:val="both"/>
        <w:rPr>
          <w:sz w:val="20"/>
          <w:szCs w:val="20"/>
        </w:rPr>
      </w:pPr>
      <w:r w:rsidRPr="00DF3E0E">
        <w:rPr>
          <w:sz w:val="20"/>
          <w:szCs w:val="20"/>
        </w:rPr>
        <w:t>копії документа, що підтверджує право фізичної особи на провадження незалежної професійної діяльності (свідоцтво про реєстрацію / дозвіл / сертифікат / посвідчення);</w:t>
      </w:r>
    </w:p>
    <w:p w14:paraId="2ACEF099" w14:textId="15F44275" w:rsidR="0096526E" w:rsidRPr="00DF3E0E" w:rsidRDefault="0096526E" w:rsidP="00CE45E8">
      <w:pPr>
        <w:numPr>
          <w:ilvl w:val="0"/>
          <w:numId w:val="4"/>
        </w:numPr>
        <w:tabs>
          <w:tab w:val="clear" w:pos="1428"/>
          <w:tab w:val="left" w:pos="993"/>
        </w:tabs>
        <w:ind w:left="993" w:hanging="284"/>
        <w:jc w:val="both"/>
        <w:rPr>
          <w:sz w:val="20"/>
          <w:szCs w:val="20"/>
        </w:rPr>
      </w:pPr>
      <w:r w:rsidRPr="00DF3E0E">
        <w:rPr>
          <w:sz w:val="20"/>
          <w:szCs w:val="20"/>
        </w:rPr>
        <w:t>копії документа, що підтверджує взяття фізичної особи, яка провадить незалежну професійну діяльність, на облік у контролюючому органі.</w:t>
      </w:r>
    </w:p>
    <w:p w14:paraId="5FF0ECDB" w14:textId="77777777" w:rsidR="0096526E" w:rsidRPr="00DF3E0E" w:rsidRDefault="0096526E" w:rsidP="00CE45E8">
      <w:pPr>
        <w:ind w:firstLine="708"/>
        <w:jc w:val="both"/>
        <w:rPr>
          <w:sz w:val="20"/>
          <w:szCs w:val="20"/>
        </w:rPr>
      </w:pPr>
      <w:r w:rsidRPr="00DF3E0E">
        <w:rPr>
          <w:sz w:val="20"/>
          <w:szCs w:val="20"/>
        </w:rPr>
        <w:lastRenderedPageBreak/>
        <w:t>Кошти за поточним рахунком фізичної особи, яка провадить незалежну професійну діяльність, використовуються відповідно до порядку, установленого для використання коштів за поточними рахунками суб'єктів господарювання.</w:t>
      </w:r>
    </w:p>
    <w:p w14:paraId="2F65DFE3" w14:textId="0375EDA7" w:rsidR="0096526E" w:rsidRPr="00DF3E0E" w:rsidRDefault="00BB13D5" w:rsidP="00CE45E8">
      <w:pPr>
        <w:ind w:firstLine="708"/>
        <w:jc w:val="both"/>
        <w:rPr>
          <w:sz w:val="20"/>
          <w:szCs w:val="20"/>
        </w:rPr>
      </w:pPr>
      <w:r w:rsidRPr="00DF3E0E">
        <w:rPr>
          <w:sz w:val="20"/>
          <w:szCs w:val="20"/>
        </w:rPr>
        <w:t xml:space="preserve">3.4.9. </w:t>
      </w:r>
      <w:r w:rsidR="0096526E" w:rsidRPr="00DF3E0E">
        <w:rPr>
          <w:sz w:val="20"/>
          <w:szCs w:val="20"/>
        </w:rPr>
        <w:t xml:space="preserve">Банк відкриває окремий поточний рахунок </w:t>
      </w:r>
      <w:r w:rsidR="0096526E" w:rsidRPr="00DF3E0E">
        <w:rPr>
          <w:b/>
          <w:sz w:val="20"/>
          <w:szCs w:val="20"/>
        </w:rPr>
        <w:t>нотаріусу</w:t>
      </w:r>
      <w:r w:rsidR="0096526E" w:rsidRPr="00DF3E0E">
        <w:rPr>
          <w:sz w:val="20"/>
          <w:szCs w:val="20"/>
        </w:rPr>
        <w:t xml:space="preserve"> з метою вчинення нотаріальних дій з прийняття у депозит грошової суми в порядку, передбаченому пунктом 57 розділу IV Інструкції</w:t>
      </w:r>
      <w:r w:rsidRPr="00DF3E0E">
        <w:rPr>
          <w:sz w:val="20"/>
          <w:szCs w:val="20"/>
        </w:rPr>
        <w:t xml:space="preserve"> про порядок відкриття та закриття рахунків</w:t>
      </w:r>
      <w:r w:rsidR="0096526E" w:rsidRPr="00DF3E0E">
        <w:rPr>
          <w:sz w:val="20"/>
          <w:szCs w:val="20"/>
        </w:rPr>
        <w:t>.</w:t>
      </w:r>
    </w:p>
    <w:p w14:paraId="3DCC1DD8" w14:textId="3834C8C7" w:rsidR="0096526E" w:rsidRPr="00DF3E0E" w:rsidRDefault="0096526E" w:rsidP="00CE45E8">
      <w:pPr>
        <w:ind w:firstLine="708"/>
        <w:jc w:val="both"/>
        <w:rPr>
          <w:sz w:val="20"/>
          <w:szCs w:val="20"/>
        </w:rPr>
      </w:pPr>
      <w:r w:rsidRPr="00DF3E0E">
        <w:rPr>
          <w:sz w:val="20"/>
          <w:szCs w:val="20"/>
        </w:rPr>
        <w:t>Зазначений рахунок використовується виключно для:</w:t>
      </w:r>
    </w:p>
    <w:p w14:paraId="0AA443D3" w14:textId="5C0751F5" w:rsidR="0096526E" w:rsidRPr="00DF3E0E" w:rsidRDefault="0096526E" w:rsidP="00CE45E8">
      <w:pPr>
        <w:ind w:firstLine="708"/>
        <w:jc w:val="both"/>
        <w:rPr>
          <w:sz w:val="20"/>
          <w:szCs w:val="20"/>
        </w:rPr>
      </w:pPr>
      <w:r w:rsidRPr="00DF3E0E">
        <w:rPr>
          <w:sz w:val="20"/>
          <w:szCs w:val="20"/>
        </w:rPr>
        <w:t>1) розрахунків за договорами купівлі-продажу між клієнтами нотаріуса - фізичними особами, включаючи договори на суму, що перевищує встановлену Національним банком граничну суму готівкових розрахунків між фізичними особами;</w:t>
      </w:r>
    </w:p>
    <w:p w14:paraId="2A0C7C94" w14:textId="1FE011C7" w:rsidR="0096526E" w:rsidRPr="00DF3E0E" w:rsidRDefault="0096526E" w:rsidP="00CE45E8">
      <w:pPr>
        <w:ind w:firstLine="708"/>
        <w:jc w:val="both"/>
        <w:rPr>
          <w:sz w:val="20"/>
          <w:szCs w:val="20"/>
        </w:rPr>
      </w:pPr>
      <w:r w:rsidRPr="00DF3E0E">
        <w:rPr>
          <w:sz w:val="20"/>
          <w:szCs w:val="20"/>
        </w:rPr>
        <w:t>2) інших розрахунків, визначених законодавством, що регулює діяльність нотаріусів.</w:t>
      </w:r>
    </w:p>
    <w:p w14:paraId="668F1204" w14:textId="7216B6BD" w:rsidR="0096526E" w:rsidRPr="00DF3E0E" w:rsidRDefault="0096526E" w:rsidP="00CE45E8">
      <w:pPr>
        <w:ind w:firstLine="708"/>
        <w:jc w:val="both"/>
        <w:rPr>
          <w:sz w:val="20"/>
          <w:szCs w:val="20"/>
        </w:rPr>
      </w:pPr>
      <w:r w:rsidRPr="00DF3E0E">
        <w:rPr>
          <w:sz w:val="20"/>
          <w:szCs w:val="20"/>
        </w:rPr>
        <w:t>Кошти, що обліковуються на цьому рахунку, використовувати з іншою метою забороняється.</w:t>
      </w:r>
    </w:p>
    <w:p w14:paraId="071884F8" w14:textId="794A34FF" w:rsidR="0096526E" w:rsidRPr="00DF3E0E" w:rsidRDefault="00BB13D5" w:rsidP="00CE45E8">
      <w:pPr>
        <w:ind w:firstLine="708"/>
        <w:jc w:val="both"/>
        <w:rPr>
          <w:sz w:val="20"/>
          <w:szCs w:val="20"/>
        </w:rPr>
      </w:pPr>
      <w:r w:rsidRPr="00DF3E0E">
        <w:rPr>
          <w:sz w:val="20"/>
          <w:szCs w:val="20"/>
        </w:rPr>
        <w:t xml:space="preserve">3.4.10. </w:t>
      </w:r>
      <w:r w:rsidR="0096526E" w:rsidRPr="00DF3E0E">
        <w:rPr>
          <w:sz w:val="20"/>
          <w:szCs w:val="20"/>
        </w:rPr>
        <w:t xml:space="preserve">Банк відкриває окремі поточні рахунки </w:t>
      </w:r>
      <w:r w:rsidR="0096526E" w:rsidRPr="00DF3E0E">
        <w:rPr>
          <w:b/>
          <w:sz w:val="20"/>
          <w:szCs w:val="20"/>
        </w:rPr>
        <w:t>приватному виконавцю</w:t>
      </w:r>
      <w:r w:rsidR="0096526E" w:rsidRPr="00DF3E0E">
        <w:rPr>
          <w:sz w:val="20"/>
          <w:szCs w:val="20"/>
        </w:rPr>
        <w:t xml:space="preserve"> для здійснення примусового виконання рішень у порядку, передбаченому пунктом 57 розділу IV </w:t>
      </w:r>
      <w:r w:rsidRPr="00DF3E0E">
        <w:rPr>
          <w:sz w:val="20"/>
          <w:szCs w:val="20"/>
        </w:rPr>
        <w:t>Інструкції про порядок відкриття та закриття рахунків.</w:t>
      </w:r>
    </w:p>
    <w:p w14:paraId="08D335F5" w14:textId="2EE00DA7" w:rsidR="0096526E" w:rsidRPr="00DF3E0E" w:rsidRDefault="0096526E" w:rsidP="00CE45E8">
      <w:pPr>
        <w:ind w:firstLine="708"/>
        <w:jc w:val="both"/>
        <w:rPr>
          <w:sz w:val="20"/>
          <w:szCs w:val="20"/>
        </w:rPr>
      </w:pPr>
      <w:r w:rsidRPr="00DF3E0E">
        <w:rPr>
          <w:sz w:val="20"/>
          <w:szCs w:val="20"/>
        </w:rPr>
        <w:t>Зазначені рахунки використовуються виключно для:</w:t>
      </w:r>
    </w:p>
    <w:p w14:paraId="3B708094" w14:textId="6478929D" w:rsidR="0096526E" w:rsidRPr="00DF3E0E" w:rsidRDefault="0096526E" w:rsidP="00CE45E8">
      <w:pPr>
        <w:ind w:firstLine="708"/>
        <w:jc w:val="both"/>
        <w:rPr>
          <w:sz w:val="20"/>
          <w:szCs w:val="20"/>
        </w:rPr>
      </w:pPr>
      <w:r w:rsidRPr="00DF3E0E">
        <w:rPr>
          <w:sz w:val="20"/>
          <w:szCs w:val="20"/>
        </w:rPr>
        <w:t>1) обліку депозитних сум і зарахування стягнутих із боржників коштів у національній та іноземній валютах та їх виплати стягувачам;</w:t>
      </w:r>
    </w:p>
    <w:p w14:paraId="60693D42" w14:textId="009D6DCD" w:rsidR="0096526E" w:rsidRPr="00DF3E0E" w:rsidRDefault="0096526E" w:rsidP="00CE45E8">
      <w:pPr>
        <w:ind w:firstLine="708"/>
        <w:jc w:val="both"/>
        <w:rPr>
          <w:sz w:val="20"/>
          <w:szCs w:val="20"/>
        </w:rPr>
      </w:pPr>
      <w:r w:rsidRPr="00DF3E0E">
        <w:rPr>
          <w:sz w:val="20"/>
          <w:szCs w:val="20"/>
        </w:rPr>
        <w:t>2) зарахування коштів виконавчого провадження;</w:t>
      </w:r>
    </w:p>
    <w:p w14:paraId="3EAA3D9C" w14:textId="328A0001" w:rsidR="0096526E" w:rsidRPr="00DF3E0E" w:rsidRDefault="0096526E" w:rsidP="00CE45E8">
      <w:pPr>
        <w:ind w:firstLine="708"/>
        <w:jc w:val="both"/>
        <w:rPr>
          <w:sz w:val="20"/>
          <w:szCs w:val="20"/>
        </w:rPr>
      </w:pPr>
      <w:r w:rsidRPr="00DF3E0E">
        <w:rPr>
          <w:sz w:val="20"/>
          <w:szCs w:val="20"/>
        </w:rPr>
        <w:t>3) зарахування винагороди.</w:t>
      </w:r>
    </w:p>
    <w:p w14:paraId="3C78F732" w14:textId="732EF87C" w:rsidR="0096526E" w:rsidRPr="00DF3E0E" w:rsidRDefault="0096526E" w:rsidP="00CE45E8">
      <w:pPr>
        <w:ind w:firstLine="708"/>
        <w:jc w:val="both"/>
        <w:rPr>
          <w:sz w:val="20"/>
          <w:szCs w:val="20"/>
        </w:rPr>
      </w:pPr>
      <w:r w:rsidRPr="00DF3E0E">
        <w:rPr>
          <w:sz w:val="20"/>
          <w:szCs w:val="20"/>
        </w:rPr>
        <w:t>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іноземній валютах та коштів виконавчого провадження, здійснюються в порядку, визначеному Законом України "Про виконавче провадження".</w:t>
      </w:r>
    </w:p>
    <w:p w14:paraId="074930E3" w14:textId="6BFF9562" w:rsidR="0096526E" w:rsidRPr="00DF3E0E" w:rsidRDefault="0096526E" w:rsidP="00CE45E8">
      <w:pPr>
        <w:ind w:firstLine="708"/>
        <w:jc w:val="both"/>
        <w:rPr>
          <w:sz w:val="20"/>
          <w:szCs w:val="20"/>
        </w:rPr>
      </w:pPr>
      <w:r w:rsidRPr="00DF3E0E">
        <w:rPr>
          <w:sz w:val="20"/>
          <w:szCs w:val="20"/>
        </w:rPr>
        <w:t>Кошти за поточним рахунком приватного виконавця, призначеним для зарахування винагороди, використовуються відповідно до порядку, установленого для використання коштів за поточними рахунками суб'єктів господарювання.</w:t>
      </w:r>
    </w:p>
    <w:p w14:paraId="10BE3C5B" w14:textId="07506938" w:rsidR="0096526E" w:rsidRPr="00DF3E0E" w:rsidRDefault="0096526E" w:rsidP="00CE45E8">
      <w:pPr>
        <w:ind w:firstLine="708"/>
        <w:jc w:val="both"/>
        <w:rPr>
          <w:sz w:val="20"/>
          <w:szCs w:val="20"/>
        </w:rPr>
      </w:pPr>
      <w:r w:rsidRPr="00DF3E0E">
        <w:rPr>
          <w:sz w:val="20"/>
          <w:szCs w:val="20"/>
        </w:rPr>
        <w:t>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 Приватний виконавець після проведення завершальних операцій закриває поточні рахунки в порядку, визначеному в розділі XIV цієї Інструкції.</w:t>
      </w:r>
    </w:p>
    <w:p w14:paraId="1B56D358" w14:textId="5F640779" w:rsidR="000241D9" w:rsidRPr="00DF3E0E" w:rsidRDefault="00C84E78" w:rsidP="00744D2F">
      <w:pPr>
        <w:pStyle w:val="Default"/>
        <w:ind w:firstLine="708"/>
        <w:jc w:val="both"/>
        <w:outlineLvl w:val="1"/>
        <w:rPr>
          <w:b/>
          <w:color w:val="auto"/>
          <w:sz w:val="20"/>
          <w:szCs w:val="20"/>
          <w:u w:val="single"/>
          <w:lang w:val="uk-UA"/>
        </w:rPr>
      </w:pPr>
      <w:bookmarkStart w:id="14" w:name="_Toc7167432"/>
      <w:r w:rsidRPr="00DF3E0E">
        <w:rPr>
          <w:b/>
          <w:color w:val="auto"/>
          <w:sz w:val="20"/>
          <w:szCs w:val="20"/>
          <w:u w:val="single"/>
          <w:lang w:val="uk-UA"/>
        </w:rPr>
        <w:t>3.</w:t>
      </w:r>
      <w:r w:rsidR="00BB13D5" w:rsidRPr="00DF3E0E">
        <w:rPr>
          <w:b/>
          <w:color w:val="auto"/>
          <w:sz w:val="20"/>
          <w:szCs w:val="20"/>
          <w:u w:val="single"/>
          <w:lang w:val="uk-UA"/>
        </w:rPr>
        <w:t>5</w:t>
      </w:r>
      <w:r w:rsidRPr="00DF3E0E">
        <w:rPr>
          <w:b/>
          <w:color w:val="auto"/>
          <w:sz w:val="20"/>
          <w:szCs w:val="20"/>
          <w:u w:val="single"/>
          <w:lang w:val="uk-UA"/>
        </w:rPr>
        <w:t>. Умови відшкодування коштів Фондом гарантування вкладів фізичних осіб (для Клієнтів – фізичних осіб – підприємців</w:t>
      </w:r>
      <w:r w:rsidR="00961518" w:rsidRPr="00DF3E0E">
        <w:rPr>
          <w:b/>
          <w:color w:val="auto"/>
          <w:sz w:val="20"/>
          <w:szCs w:val="20"/>
          <w:u w:val="single"/>
          <w:lang w:val="uk-UA"/>
        </w:rPr>
        <w:t xml:space="preserve"> та осіб, що провадять незалежну професійну діяльність</w:t>
      </w:r>
      <w:r w:rsidRPr="00DF3E0E">
        <w:rPr>
          <w:b/>
          <w:color w:val="auto"/>
          <w:sz w:val="20"/>
          <w:szCs w:val="20"/>
          <w:u w:val="single"/>
          <w:lang w:val="uk-UA"/>
        </w:rPr>
        <w:t>)</w:t>
      </w:r>
      <w:bookmarkEnd w:id="14"/>
    </w:p>
    <w:p w14:paraId="1A02BE3A" w14:textId="2F17BE6F" w:rsidR="00A72C5D" w:rsidRPr="00DF3E0E" w:rsidRDefault="00C84E78" w:rsidP="007C5B0D">
      <w:pPr>
        <w:pStyle w:val="Default"/>
        <w:ind w:firstLine="708"/>
        <w:jc w:val="both"/>
        <w:rPr>
          <w:sz w:val="20"/>
          <w:szCs w:val="20"/>
          <w:lang w:val="uk-UA"/>
        </w:rPr>
      </w:pPr>
      <w:r w:rsidRPr="00DF3E0E">
        <w:rPr>
          <w:color w:val="auto"/>
          <w:sz w:val="20"/>
          <w:szCs w:val="20"/>
          <w:lang w:val="uk-UA"/>
        </w:rPr>
        <w:t>3.</w:t>
      </w:r>
      <w:r w:rsidR="00BB13D5" w:rsidRPr="00DF3E0E">
        <w:rPr>
          <w:color w:val="auto"/>
          <w:sz w:val="20"/>
          <w:szCs w:val="20"/>
          <w:lang w:val="uk-UA"/>
        </w:rPr>
        <w:t>5</w:t>
      </w:r>
      <w:r w:rsidRPr="00DF3E0E">
        <w:rPr>
          <w:color w:val="auto"/>
          <w:sz w:val="20"/>
          <w:szCs w:val="20"/>
          <w:lang w:val="uk-UA"/>
        </w:rPr>
        <w:t xml:space="preserve">.1. </w:t>
      </w:r>
      <w:r w:rsidR="00A72C5D" w:rsidRPr="00DF3E0E">
        <w:rPr>
          <w:color w:val="auto"/>
          <w:sz w:val="20"/>
          <w:szCs w:val="20"/>
          <w:lang w:val="uk-UA"/>
        </w:rPr>
        <w:t>Підписанням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Клієнтом/Держателем на Поточний</w:t>
      </w:r>
      <w:r w:rsidR="008A3A34" w:rsidRPr="00DF3E0E">
        <w:rPr>
          <w:color w:val="auto"/>
          <w:sz w:val="20"/>
          <w:szCs w:val="20"/>
          <w:lang w:val="uk-UA"/>
        </w:rPr>
        <w:t xml:space="preserve"> рахунок</w:t>
      </w:r>
      <w:r w:rsidR="00A72C5D" w:rsidRPr="00DF3E0E">
        <w:rPr>
          <w:color w:val="auto"/>
          <w:sz w:val="20"/>
          <w:szCs w:val="20"/>
          <w:lang w:val="uk-UA"/>
        </w:rPr>
        <w:t>/</w:t>
      </w:r>
      <w:r w:rsidR="008A3A34" w:rsidRPr="00DF3E0E">
        <w:rPr>
          <w:color w:val="auto"/>
          <w:sz w:val="20"/>
          <w:szCs w:val="20"/>
          <w:lang w:val="uk-UA"/>
        </w:rPr>
        <w:t xml:space="preserve">Поточний  </w:t>
      </w:r>
      <w:r w:rsidR="00A72C5D" w:rsidRPr="00DF3E0E">
        <w:rPr>
          <w:color w:val="auto"/>
          <w:sz w:val="20"/>
          <w:szCs w:val="20"/>
          <w:lang w:val="uk-UA"/>
        </w:rPr>
        <w:t>рахунок</w:t>
      </w:r>
      <w:r w:rsidR="008A3A34" w:rsidRPr="00DF3E0E">
        <w:rPr>
          <w:color w:val="auto"/>
          <w:sz w:val="20"/>
          <w:szCs w:val="20"/>
          <w:lang w:val="uk-UA"/>
        </w:rPr>
        <w:t xml:space="preserve"> з використанням ПК</w:t>
      </w:r>
      <w:r w:rsidR="00A72C5D" w:rsidRPr="00DF3E0E">
        <w:rPr>
          <w:color w:val="auto"/>
          <w:sz w:val="20"/>
          <w:szCs w:val="20"/>
          <w:lang w:val="uk-UA"/>
        </w:rPr>
        <w:t xml:space="preserve"> згідно з умовами цього Договору та відповідної Угоди-Заяви, Клієнт також розуміє умови гарантування коштів за вкладами, а саме: </w:t>
      </w:r>
    </w:p>
    <w:p w14:paraId="62A3660C" w14:textId="53B40561" w:rsidR="007C5B0D" w:rsidRPr="00DF3E0E" w:rsidRDefault="007C5B0D" w:rsidP="007C5B0D">
      <w:pPr>
        <w:ind w:firstLine="708"/>
        <w:jc w:val="both"/>
        <w:rPr>
          <w:sz w:val="20"/>
          <w:szCs w:val="20"/>
        </w:rPr>
      </w:pPr>
      <w:r w:rsidRPr="00DF3E0E">
        <w:rPr>
          <w:sz w:val="20"/>
          <w:szCs w:val="20"/>
        </w:rPr>
        <w:t>3.</w:t>
      </w:r>
      <w:r w:rsidR="00BB13D5" w:rsidRPr="00DF3E0E">
        <w:rPr>
          <w:sz w:val="20"/>
          <w:szCs w:val="20"/>
        </w:rPr>
        <w:t>5</w:t>
      </w:r>
      <w:r w:rsidRPr="00DF3E0E">
        <w:rPr>
          <w:sz w:val="20"/>
          <w:szCs w:val="20"/>
        </w:rPr>
        <w:t>.1.1.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DF3E0E" w:rsidRDefault="007C5B0D" w:rsidP="007C5B0D">
      <w:pPr>
        <w:jc w:val="both"/>
        <w:rPr>
          <w:sz w:val="20"/>
          <w:szCs w:val="20"/>
        </w:rPr>
      </w:pPr>
      <w:r w:rsidRPr="00DF3E0E">
        <w:rPr>
          <w:sz w:val="20"/>
          <w:szCs w:val="20"/>
        </w:rPr>
        <w:tab/>
      </w:r>
      <w:r w:rsidR="00497785" w:rsidRPr="00DF3E0E">
        <w:rPr>
          <w:sz w:val="20"/>
          <w:szCs w:val="20"/>
        </w:rPr>
        <w:t>На дату затвердження цього Договору сума</w:t>
      </w:r>
      <w:r w:rsidRPr="00DF3E0E">
        <w:rPr>
          <w:sz w:val="20"/>
          <w:szCs w:val="20"/>
        </w:rPr>
        <w:t xml:space="preserve"> </w:t>
      </w:r>
      <w:r w:rsidRPr="00DF3E0E">
        <w:rPr>
          <w:color w:val="000000"/>
          <w:sz w:val="20"/>
          <w:szCs w:val="20"/>
          <w:shd w:val="clear" w:color="auto" w:fill="FFFFFF"/>
        </w:rPr>
        <w:t>граничн</w:t>
      </w:r>
      <w:r w:rsidR="00497785" w:rsidRPr="00DF3E0E">
        <w:rPr>
          <w:color w:val="000000"/>
          <w:sz w:val="20"/>
          <w:szCs w:val="20"/>
          <w:shd w:val="clear" w:color="auto" w:fill="FFFFFF"/>
        </w:rPr>
        <w:t>ого</w:t>
      </w:r>
      <w:r w:rsidRPr="00DF3E0E">
        <w:rPr>
          <w:color w:val="000000"/>
          <w:sz w:val="20"/>
          <w:szCs w:val="20"/>
          <w:shd w:val="clear" w:color="auto" w:fill="FFFFFF"/>
        </w:rPr>
        <w:t xml:space="preserve"> розмір</w:t>
      </w:r>
      <w:r w:rsidR="00497785" w:rsidRPr="00DF3E0E">
        <w:rPr>
          <w:color w:val="000000"/>
          <w:sz w:val="20"/>
          <w:szCs w:val="20"/>
          <w:shd w:val="clear" w:color="auto" w:fill="FFFFFF"/>
        </w:rPr>
        <w:t>у</w:t>
      </w:r>
      <w:r w:rsidRPr="00DF3E0E">
        <w:rPr>
          <w:color w:val="000000"/>
          <w:sz w:val="20"/>
          <w:szCs w:val="20"/>
          <w:shd w:val="clear" w:color="auto" w:fill="FFFFFF"/>
        </w:rPr>
        <w:t xml:space="preserve"> відшкодування коштів за вкладами</w:t>
      </w:r>
      <w:r w:rsidRPr="00DF3E0E">
        <w:rPr>
          <w:sz w:val="20"/>
          <w:szCs w:val="20"/>
        </w:rPr>
        <w:t xml:space="preserve"> складає 200 000,00 (</w:t>
      </w:r>
      <w:r w:rsidR="00497785" w:rsidRPr="00DF3E0E">
        <w:rPr>
          <w:sz w:val="20"/>
          <w:szCs w:val="20"/>
        </w:rPr>
        <w:t>д</w:t>
      </w:r>
      <w:r w:rsidRPr="00DF3E0E">
        <w:rPr>
          <w:sz w:val="20"/>
          <w:szCs w:val="20"/>
        </w:rPr>
        <w:t xml:space="preserve">вісті тисяч) грн. </w:t>
      </w:r>
    </w:p>
    <w:p w14:paraId="3AADAB49" w14:textId="081795CC"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 xml:space="preserve">.1.2.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DF3E0E">
        <w:rPr>
          <w:sz w:val="20"/>
          <w:szCs w:val="20"/>
        </w:rPr>
        <w:t>Б</w:t>
      </w:r>
      <w:r w:rsidRPr="00DF3E0E">
        <w:rPr>
          <w:sz w:val="20"/>
          <w:szCs w:val="20"/>
        </w:rPr>
        <w:t xml:space="preserve">анку приймаючому банку, продажу </w:t>
      </w:r>
      <w:r w:rsidR="006B4410" w:rsidRPr="00DF3E0E">
        <w:rPr>
          <w:sz w:val="20"/>
          <w:szCs w:val="20"/>
        </w:rPr>
        <w:t>Б</w:t>
      </w:r>
      <w:r w:rsidRPr="00DF3E0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390DF2B" w14:textId="0507A5F2" w:rsidR="00C84E78" w:rsidRPr="00DF3E0E" w:rsidRDefault="00C84E78" w:rsidP="00BD5D53">
      <w:pPr>
        <w:jc w:val="both"/>
        <w:rPr>
          <w:sz w:val="20"/>
          <w:szCs w:val="20"/>
        </w:rPr>
      </w:pPr>
      <w:r w:rsidRPr="00DF3E0E">
        <w:rPr>
          <w:sz w:val="20"/>
          <w:szCs w:val="20"/>
        </w:rPr>
        <w:tab/>
        <w:t>3.</w:t>
      </w:r>
      <w:r w:rsidR="00BB13D5" w:rsidRPr="00DF3E0E">
        <w:rPr>
          <w:sz w:val="20"/>
          <w:szCs w:val="20"/>
        </w:rPr>
        <w:t>5</w:t>
      </w:r>
      <w:r w:rsidRPr="00DF3E0E">
        <w:rPr>
          <w:sz w:val="20"/>
          <w:szCs w:val="20"/>
        </w:rPr>
        <w:t>.1.</w:t>
      </w:r>
      <w:r w:rsidR="00BD5D53" w:rsidRPr="00DF3E0E">
        <w:rPr>
          <w:sz w:val="20"/>
          <w:szCs w:val="20"/>
          <w:lang w:val="ru-RU"/>
        </w:rPr>
        <w:t>3</w:t>
      </w:r>
      <w:r w:rsidRPr="00DF3E0E">
        <w:rPr>
          <w:sz w:val="20"/>
          <w:szCs w:val="20"/>
        </w:rPr>
        <w:t xml:space="preserve">. </w:t>
      </w:r>
      <w:r w:rsidR="00BD5D53" w:rsidRPr="00DF3E0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DF3E0E">
        <w:rPr>
          <w:sz w:val="20"/>
          <w:szCs w:val="20"/>
          <w:lang w:val="ru-RU"/>
        </w:rPr>
        <w:t xml:space="preserve"> </w:t>
      </w:r>
      <w:r w:rsidR="00FA1788" w:rsidRPr="00DF3E0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DF3E0E">
        <w:rPr>
          <w:sz w:val="20"/>
          <w:szCs w:val="20"/>
        </w:rPr>
        <w:t xml:space="preserve">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w:t>
      </w:r>
      <w:r w:rsidR="00BD5D53" w:rsidRPr="00DF3E0E">
        <w:rPr>
          <w:sz w:val="20"/>
          <w:szCs w:val="20"/>
        </w:rPr>
        <w:lastRenderedPageBreak/>
        <w:t>банківського рахунку з урахуванням вимог, визначених частиною четвертою цієї статті.</w:t>
      </w:r>
      <w:r w:rsidR="00BD5D53" w:rsidRPr="00DF3E0E">
        <w:rPr>
          <w:sz w:val="20"/>
          <w:szCs w:val="20"/>
          <w:lang w:val="ru-RU"/>
        </w:rPr>
        <w:t xml:space="preserve"> </w:t>
      </w:r>
      <w:r w:rsidR="00BD5D53" w:rsidRPr="00DF3E0E">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618628CB"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4</w:t>
      </w:r>
      <w:r w:rsidRPr="00DF3E0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10EBFF7D"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5</w:t>
      </w:r>
      <w:r w:rsidRPr="00DF3E0E">
        <w:rPr>
          <w:sz w:val="20"/>
          <w:szCs w:val="20"/>
        </w:rPr>
        <w:t xml:space="preserve">. Відшкодування коштів за </w:t>
      </w:r>
      <w:r w:rsidR="007C031B" w:rsidRPr="00DF3E0E">
        <w:rPr>
          <w:sz w:val="20"/>
          <w:szCs w:val="20"/>
        </w:rPr>
        <w:t>відповідною Угодою-Заявою</w:t>
      </w:r>
      <w:r w:rsidR="00FA1788" w:rsidRPr="00DF3E0E">
        <w:rPr>
          <w:sz w:val="20"/>
          <w:szCs w:val="20"/>
        </w:rPr>
        <w:t xml:space="preserve"> </w:t>
      </w:r>
      <w:r w:rsidRPr="00DF3E0E">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749B0ED1" w14:textId="72621F43"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6</w:t>
      </w:r>
      <w:r w:rsidRPr="00DF3E0E">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3BF614E0"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7</w:t>
      </w:r>
      <w:r w:rsidRPr="00DF3E0E">
        <w:rPr>
          <w:sz w:val="20"/>
          <w:szCs w:val="20"/>
        </w:rPr>
        <w:t>.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081803FB" w14:textId="7AA495B6"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8</w:t>
      </w:r>
      <w:r w:rsidRPr="00DF3E0E">
        <w:rPr>
          <w:sz w:val="20"/>
          <w:szCs w:val="20"/>
        </w:rPr>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00BD5D53" w:rsidRPr="00DF3E0E">
        <w:rPr>
          <w:sz w:val="20"/>
          <w:szCs w:val="20"/>
          <w:lang w:val="ru-RU"/>
        </w:rPr>
        <w:t>В</w:t>
      </w:r>
      <w:proofErr w:type="spellStart"/>
      <w:r w:rsidRPr="00DF3E0E">
        <w:rPr>
          <w:sz w:val="20"/>
          <w:szCs w:val="20"/>
        </w:rPr>
        <w:t>кладника</w:t>
      </w:r>
      <w:proofErr w:type="spellEnd"/>
      <w:r w:rsidRPr="00DF3E0E">
        <w:rPr>
          <w:sz w:val="20"/>
          <w:szCs w:val="20"/>
        </w:rPr>
        <w:t xml:space="preserve"> було попередньо ознайомлено ще до підписання </w:t>
      </w:r>
      <w:r w:rsidR="007C5B0D" w:rsidRPr="00DF3E0E">
        <w:rPr>
          <w:sz w:val="20"/>
          <w:szCs w:val="20"/>
        </w:rPr>
        <w:t xml:space="preserve">відповідної Угоди-Заяви до </w:t>
      </w:r>
      <w:r w:rsidRPr="00DF3E0E">
        <w:rPr>
          <w:sz w:val="20"/>
          <w:szCs w:val="20"/>
        </w:rPr>
        <w:t>цього Договору.</w:t>
      </w:r>
    </w:p>
    <w:p w14:paraId="1C5D5D2C" w14:textId="77777777" w:rsidR="00C84E78" w:rsidRPr="00DF3E0E" w:rsidRDefault="00C84E78" w:rsidP="008648EC">
      <w:pPr>
        <w:jc w:val="both"/>
        <w:rPr>
          <w:sz w:val="20"/>
          <w:szCs w:val="20"/>
          <w:lang w:eastAsia="uk-UA"/>
        </w:rPr>
      </w:pPr>
      <w:r w:rsidRPr="00DF3E0E">
        <w:rPr>
          <w:sz w:val="20"/>
          <w:szCs w:val="20"/>
          <w:lang w:eastAsia="uk-UA"/>
        </w:rPr>
        <w:t xml:space="preserve">                Фонд не відшкодовує кошти:</w:t>
      </w:r>
    </w:p>
    <w:p w14:paraId="44CC222C" w14:textId="77777777" w:rsidR="00C84E78" w:rsidRPr="00DF3E0E" w:rsidRDefault="00C84E78" w:rsidP="008648EC">
      <w:pPr>
        <w:ind w:firstLine="540"/>
        <w:jc w:val="both"/>
        <w:rPr>
          <w:sz w:val="20"/>
          <w:szCs w:val="20"/>
          <w:lang w:eastAsia="uk-UA"/>
        </w:rPr>
      </w:pPr>
      <w:r w:rsidRPr="00DF3E0E">
        <w:rPr>
          <w:sz w:val="20"/>
          <w:szCs w:val="20"/>
          <w:lang w:eastAsia="uk-UA"/>
        </w:rPr>
        <w:t>1) передані банку в довірче управління;</w:t>
      </w:r>
    </w:p>
    <w:p w14:paraId="6647CCDF" w14:textId="77777777" w:rsidR="00C84E78" w:rsidRPr="00DF3E0E" w:rsidRDefault="00C84E78" w:rsidP="008648EC">
      <w:pPr>
        <w:ind w:firstLine="540"/>
        <w:jc w:val="both"/>
        <w:rPr>
          <w:sz w:val="20"/>
          <w:szCs w:val="20"/>
          <w:lang w:eastAsia="uk-UA"/>
        </w:rPr>
      </w:pPr>
      <w:r w:rsidRPr="00DF3E0E">
        <w:rPr>
          <w:sz w:val="20"/>
          <w:szCs w:val="20"/>
          <w:lang w:eastAsia="uk-UA"/>
        </w:rPr>
        <w:t>2) за вкладом у розмірі менше 10 гривень;</w:t>
      </w:r>
    </w:p>
    <w:p w14:paraId="6B8B6D83" w14:textId="77777777" w:rsidR="00C84E78" w:rsidRPr="00DF3E0E" w:rsidRDefault="00C84E78" w:rsidP="008648EC">
      <w:pPr>
        <w:ind w:firstLine="540"/>
        <w:jc w:val="both"/>
        <w:rPr>
          <w:sz w:val="20"/>
          <w:szCs w:val="20"/>
          <w:lang w:eastAsia="uk-UA"/>
        </w:rPr>
      </w:pPr>
      <w:r w:rsidRPr="00DF3E0E">
        <w:rPr>
          <w:sz w:val="20"/>
          <w:szCs w:val="20"/>
          <w:lang w:eastAsia="uk-UA"/>
        </w:rPr>
        <w:t>3) за вкладом, підтвердженим ощадним (депозитним) сертифікатом на пред’явника;</w:t>
      </w:r>
    </w:p>
    <w:p w14:paraId="5EF52702" w14:textId="77777777" w:rsidR="00C84E78" w:rsidRPr="00DF3E0E" w:rsidRDefault="00C84E78" w:rsidP="008648EC">
      <w:pPr>
        <w:ind w:firstLine="540"/>
        <w:jc w:val="both"/>
        <w:rPr>
          <w:sz w:val="20"/>
          <w:szCs w:val="20"/>
          <w:lang w:eastAsia="uk-UA"/>
        </w:rPr>
      </w:pPr>
      <w:r w:rsidRPr="00DF3E0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DE671A2" w14:textId="77777777" w:rsidR="00C84E78" w:rsidRPr="00DF3E0E" w:rsidRDefault="00C84E78" w:rsidP="008648EC">
      <w:pPr>
        <w:ind w:firstLine="540"/>
        <w:jc w:val="both"/>
        <w:rPr>
          <w:sz w:val="20"/>
          <w:szCs w:val="20"/>
          <w:lang w:eastAsia="uk-UA"/>
        </w:rPr>
      </w:pPr>
      <w:r w:rsidRPr="00DF3E0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0CA24200" w14:textId="77777777" w:rsidR="00C84E78" w:rsidRPr="00DF3E0E" w:rsidRDefault="00C84E78" w:rsidP="008648EC">
      <w:pPr>
        <w:ind w:firstLine="540"/>
        <w:jc w:val="both"/>
        <w:rPr>
          <w:sz w:val="20"/>
          <w:szCs w:val="20"/>
          <w:lang w:eastAsia="uk-UA"/>
        </w:rPr>
      </w:pPr>
      <w:r w:rsidRPr="00DF3E0E">
        <w:rPr>
          <w:sz w:val="20"/>
          <w:szCs w:val="20"/>
          <w:lang w:eastAsia="uk-UA"/>
        </w:rPr>
        <w:t>6) розміщені на вклад власником істотної участі у банку;</w:t>
      </w:r>
      <w:r w:rsidRPr="00DF3E0E">
        <w:rPr>
          <w:sz w:val="20"/>
          <w:szCs w:val="20"/>
          <w:lang w:eastAsia="uk-UA"/>
        </w:rPr>
        <w:tab/>
      </w:r>
    </w:p>
    <w:p w14:paraId="47CAAE13" w14:textId="77777777" w:rsidR="00C84E78" w:rsidRPr="00DF3E0E" w:rsidRDefault="00C84E78" w:rsidP="008648EC">
      <w:pPr>
        <w:ind w:firstLine="540"/>
        <w:jc w:val="both"/>
        <w:rPr>
          <w:sz w:val="20"/>
          <w:szCs w:val="20"/>
          <w:lang w:eastAsia="uk-UA"/>
        </w:rPr>
      </w:pPr>
      <w:r w:rsidRPr="00DF3E0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584F1F5" w14:textId="77777777" w:rsidR="00C84E78" w:rsidRPr="00DF3E0E" w:rsidRDefault="00C84E78" w:rsidP="008648EC">
      <w:pPr>
        <w:ind w:firstLine="540"/>
        <w:jc w:val="both"/>
        <w:rPr>
          <w:sz w:val="20"/>
          <w:szCs w:val="20"/>
          <w:lang w:eastAsia="uk-UA"/>
        </w:rPr>
      </w:pPr>
      <w:r w:rsidRPr="00DF3E0E">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DF3E0E" w:rsidRDefault="00C84E78" w:rsidP="008648EC">
      <w:pPr>
        <w:ind w:firstLine="540"/>
        <w:jc w:val="both"/>
        <w:rPr>
          <w:sz w:val="20"/>
          <w:szCs w:val="20"/>
          <w:lang w:eastAsia="uk-UA"/>
        </w:rPr>
      </w:pPr>
      <w:r w:rsidRPr="00DF3E0E">
        <w:rPr>
          <w:sz w:val="20"/>
          <w:szCs w:val="20"/>
          <w:lang w:eastAsia="uk-UA"/>
        </w:rPr>
        <w:t>9) за вкладами у філіях іноземних банків;</w:t>
      </w:r>
    </w:p>
    <w:p w14:paraId="629A709A" w14:textId="77777777" w:rsidR="00C84E78" w:rsidRPr="00DF3E0E" w:rsidRDefault="00C84E78" w:rsidP="008648EC">
      <w:pPr>
        <w:ind w:firstLine="540"/>
        <w:jc w:val="both"/>
        <w:rPr>
          <w:sz w:val="20"/>
          <w:szCs w:val="20"/>
          <w:lang w:eastAsia="uk-UA"/>
        </w:rPr>
      </w:pPr>
      <w:r w:rsidRPr="00DF3E0E">
        <w:rPr>
          <w:sz w:val="20"/>
          <w:szCs w:val="20"/>
          <w:lang w:eastAsia="uk-UA"/>
        </w:rPr>
        <w:t>10) за вкладами у банківських металах;</w:t>
      </w:r>
    </w:p>
    <w:p w14:paraId="59DEC040" w14:textId="77777777" w:rsidR="00C84E78" w:rsidRPr="00DF3E0E" w:rsidRDefault="00C84E78" w:rsidP="008648EC">
      <w:pPr>
        <w:ind w:firstLine="540"/>
        <w:jc w:val="both"/>
        <w:rPr>
          <w:sz w:val="20"/>
          <w:szCs w:val="20"/>
          <w:lang w:eastAsia="uk-UA"/>
        </w:rPr>
      </w:pPr>
      <w:r w:rsidRPr="00DF3E0E">
        <w:rPr>
          <w:sz w:val="20"/>
          <w:szCs w:val="20"/>
          <w:lang w:eastAsia="uk-UA"/>
        </w:rPr>
        <w:t>11) розміщені на рахунках, що перебувають під арештом за рішенням суду.</w:t>
      </w:r>
    </w:p>
    <w:p w14:paraId="51823E33" w14:textId="77777777" w:rsidR="00C84E78" w:rsidRPr="00DF3E0E" w:rsidRDefault="00C84E78" w:rsidP="008648EC">
      <w:pPr>
        <w:jc w:val="both"/>
        <w:rPr>
          <w:sz w:val="20"/>
          <w:szCs w:val="20"/>
          <w:lang w:eastAsia="uk-UA"/>
        </w:rPr>
      </w:pPr>
      <w:r w:rsidRPr="00DF3E0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0" w:history="1">
        <w:r w:rsidRPr="00DF3E0E">
          <w:rPr>
            <w:rStyle w:val="a4"/>
            <w:sz w:val="20"/>
            <w:szCs w:val="20"/>
          </w:rPr>
          <w:t>http://www.fg.gov.ua</w:t>
        </w:r>
      </w:hyperlink>
      <w:r w:rsidRPr="00DF3E0E">
        <w:rPr>
          <w:sz w:val="20"/>
          <w:szCs w:val="20"/>
        </w:rPr>
        <w:t xml:space="preserve"> ).</w:t>
      </w:r>
    </w:p>
    <w:p w14:paraId="0C991A66" w14:textId="2885920F"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9</w:t>
      </w:r>
      <w:r w:rsidRPr="00DF3E0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2CC32C2A" w:rsidR="00C84E78" w:rsidRPr="00DF3E0E" w:rsidRDefault="00C84E78" w:rsidP="008648EC">
      <w:pPr>
        <w:autoSpaceDE w:val="0"/>
        <w:autoSpaceDN w:val="0"/>
        <w:adjustRightInd w:val="0"/>
        <w:jc w:val="both"/>
        <w:rPr>
          <w:color w:val="000000"/>
          <w:sz w:val="20"/>
          <w:szCs w:val="20"/>
          <w:u w:val="single"/>
        </w:rPr>
      </w:pPr>
      <w:r w:rsidRPr="00DF3E0E">
        <w:rPr>
          <w:color w:val="000000"/>
          <w:sz w:val="20"/>
          <w:szCs w:val="20"/>
        </w:rPr>
        <w:tab/>
        <w:t>3.</w:t>
      </w:r>
      <w:r w:rsidR="00BB13D5" w:rsidRPr="00DF3E0E">
        <w:rPr>
          <w:color w:val="000000"/>
          <w:sz w:val="20"/>
          <w:szCs w:val="20"/>
        </w:rPr>
        <w:t>5</w:t>
      </w:r>
      <w:r w:rsidRPr="00DF3E0E">
        <w:rPr>
          <w:color w:val="000000"/>
          <w:sz w:val="20"/>
          <w:szCs w:val="20"/>
        </w:rPr>
        <w:t>.</w:t>
      </w:r>
      <w:r w:rsidR="00293170" w:rsidRPr="00DF3E0E">
        <w:rPr>
          <w:color w:val="000000"/>
          <w:sz w:val="20"/>
          <w:szCs w:val="20"/>
        </w:rPr>
        <w:t>2.</w:t>
      </w:r>
      <w:r w:rsidRPr="00DF3E0E">
        <w:rPr>
          <w:color w:val="000000"/>
          <w:sz w:val="20"/>
          <w:szCs w:val="20"/>
        </w:rPr>
        <w:t xml:space="preserve"> Клієнт підписанням відповідної Угоди-Заяви до цього Договору, підтверджує, що він </w:t>
      </w:r>
      <w:r w:rsidRPr="00DF3E0E">
        <w:rPr>
          <w:color w:val="000000"/>
          <w:sz w:val="20"/>
          <w:szCs w:val="20"/>
          <w:u w:val="single"/>
        </w:rPr>
        <w:t xml:space="preserve">до її підписання ознайомлений: </w:t>
      </w:r>
    </w:p>
    <w:p w14:paraId="6F31FC88" w14:textId="77777777" w:rsidR="00C84E78" w:rsidRPr="00DF3E0E" w:rsidRDefault="00C84E78" w:rsidP="005874ED">
      <w:pPr>
        <w:numPr>
          <w:ilvl w:val="0"/>
          <w:numId w:val="69"/>
        </w:numPr>
        <w:autoSpaceDE w:val="0"/>
        <w:autoSpaceDN w:val="0"/>
        <w:adjustRightInd w:val="0"/>
        <w:jc w:val="both"/>
        <w:rPr>
          <w:color w:val="000000"/>
          <w:sz w:val="20"/>
          <w:szCs w:val="20"/>
        </w:rPr>
      </w:pPr>
      <w:r w:rsidRPr="00DF3E0E">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1" w:history="1">
        <w:r w:rsidRPr="00DF3E0E">
          <w:rPr>
            <w:rStyle w:val="a4"/>
            <w:sz w:val="20"/>
            <w:szCs w:val="20"/>
          </w:rPr>
          <w:t>www.fg.gov.ua/dlia-vkladnykiv/umovy-harantuvannia</w:t>
        </w:r>
      </w:hyperlink>
      <w:r w:rsidRPr="00DF3E0E">
        <w:rPr>
          <w:color w:val="000000"/>
          <w:sz w:val="20"/>
          <w:szCs w:val="20"/>
        </w:rPr>
        <w:t>;</w:t>
      </w:r>
    </w:p>
    <w:p w14:paraId="6BB1DD0C" w14:textId="77777777" w:rsidR="00C84E78" w:rsidRPr="00DF3E0E" w:rsidRDefault="00C84E78" w:rsidP="005874ED">
      <w:pPr>
        <w:numPr>
          <w:ilvl w:val="0"/>
          <w:numId w:val="69"/>
        </w:numPr>
        <w:autoSpaceDE w:val="0"/>
        <w:autoSpaceDN w:val="0"/>
        <w:adjustRightInd w:val="0"/>
        <w:jc w:val="both"/>
        <w:rPr>
          <w:color w:val="000000"/>
          <w:sz w:val="20"/>
          <w:szCs w:val="20"/>
        </w:rPr>
      </w:pPr>
      <w:r w:rsidRPr="00DF3E0E">
        <w:rPr>
          <w:color w:val="000000"/>
          <w:sz w:val="20"/>
          <w:szCs w:val="20"/>
        </w:rPr>
        <w:lastRenderedPageBreak/>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DF3E0E" w:rsidRDefault="00C84E78" w:rsidP="005874ED">
      <w:pPr>
        <w:numPr>
          <w:ilvl w:val="0"/>
          <w:numId w:val="69"/>
        </w:numPr>
        <w:autoSpaceDE w:val="0"/>
        <w:autoSpaceDN w:val="0"/>
        <w:adjustRightInd w:val="0"/>
        <w:jc w:val="both"/>
        <w:rPr>
          <w:color w:val="000000"/>
          <w:sz w:val="20"/>
          <w:szCs w:val="20"/>
        </w:rPr>
      </w:pPr>
      <w:r w:rsidRPr="00DF3E0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6DC154B4" w14:textId="77777777" w:rsidR="0060616F" w:rsidRPr="00DF3E0E" w:rsidRDefault="00B97503" w:rsidP="0060616F">
      <w:pPr>
        <w:ind w:firstLine="708"/>
        <w:jc w:val="both"/>
        <w:rPr>
          <w:sz w:val="20"/>
          <w:szCs w:val="20"/>
        </w:rPr>
      </w:pPr>
      <w:r w:rsidRPr="00DF3E0E">
        <w:rPr>
          <w:sz w:val="20"/>
          <w:szCs w:val="20"/>
          <w:lang w:eastAsia="en-US"/>
        </w:rPr>
        <w:t>3.</w:t>
      </w:r>
      <w:r w:rsidR="00BB13D5" w:rsidRPr="00DF3E0E">
        <w:rPr>
          <w:sz w:val="20"/>
          <w:szCs w:val="20"/>
          <w:lang w:eastAsia="en-US"/>
        </w:rPr>
        <w:t>5</w:t>
      </w:r>
      <w:r w:rsidRPr="00DF3E0E">
        <w:rPr>
          <w:sz w:val="20"/>
          <w:szCs w:val="20"/>
          <w:lang w:eastAsia="en-US"/>
        </w:rPr>
        <w:t>.</w:t>
      </w:r>
      <w:r w:rsidR="00293170" w:rsidRPr="00DF3E0E">
        <w:rPr>
          <w:sz w:val="20"/>
          <w:szCs w:val="20"/>
          <w:lang w:eastAsia="en-US"/>
        </w:rPr>
        <w:t>3.</w:t>
      </w:r>
      <w:r w:rsidRPr="00DF3E0E">
        <w:rPr>
          <w:sz w:val="20"/>
          <w:szCs w:val="20"/>
          <w:lang w:eastAsia="en-US"/>
        </w:rPr>
        <w:t xml:space="preserve"> Клієнт підписанням відповідної </w:t>
      </w:r>
      <w:r w:rsidRPr="00DF3E0E">
        <w:rPr>
          <w:color w:val="000000"/>
          <w:sz w:val="20"/>
          <w:szCs w:val="20"/>
        </w:rPr>
        <w:t>Угоди-Заяви до цього Договору,</w:t>
      </w:r>
      <w:r w:rsidRPr="00DF3E0E">
        <w:rPr>
          <w:sz w:val="20"/>
          <w:szCs w:val="20"/>
          <w:lang w:eastAsia="en-US"/>
        </w:rPr>
        <w:t xml:space="preserve"> підтверджує, що з Довідкою </w:t>
      </w:r>
      <w:r w:rsidRPr="00DF3E0E">
        <w:rPr>
          <w:sz w:val="20"/>
          <w:szCs w:val="20"/>
          <w:lang w:eastAsia="uk-UA"/>
        </w:rPr>
        <w:t>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23) Банком надано, а Клієнтом отримано до укладення відповідної Угоди-Заяви, про що свідчить його підпис в</w:t>
      </w:r>
      <w:r w:rsidRPr="00DF3E0E">
        <w:rPr>
          <w:color w:val="000000"/>
          <w:sz w:val="20"/>
          <w:szCs w:val="20"/>
        </w:rPr>
        <w:t xml:space="preserve">  Угоді-Заяві до цього Договору.</w:t>
      </w:r>
      <w:r w:rsidRPr="00DF3E0E">
        <w:rPr>
          <w:sz w:val="20"/>
          <w:szCs w:val="20"/>
        </w:rPr>
        <w:t xml:space="preserve"> </w:t>
      </w:r>
    </w:p>
    <w:p w14:paraId="467B98FA" w14:textId="2330EC8C" w:rsidR="00B97503" w:rsidRPr="00DF3E0E" w:rsidRDefault="0060616F" w:rsidP="0060616F">
      <w:pPr>
        <w:ind w:firstLine="708"/>
        <w:jc w:val="both"/>
        <w:rPr>
          <w:color w:val="000000"/>
          <w:sz w:val="20"/>
          <w:szCs w:val="20"/>
        </w:rPr>
      </w:pPr>
      <w:r w:rsidRPr="00DF3E0E">
        <w:rPr>
          <w:color w:val="000000"/>
          <w:sz w:val="20"/>
          <w:szCs w:val="20"/>
        </w:rPr>
        <w:t>В</w:t>
      </w:r>
      <w:r w:rsidR="003B41DB" w:rsidRPr="00DF3E0E">
        <w:rPr>
          <w:color w:val="000000"/>
          <w:sz w:val="20"/>
          <w:szCs w:val="20"/>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w:t>
      </w:r>
    </w:p>
    <w:p w14:paraId="7361D0B5" w14:textId="7B6D1E44" w:rsidR="00293170" w:rsidRPr="00DF3E0E" w:rsidRDefault="00293170" w:rsidP="00BD06E7">
      <w:pPr>
        <w:ind w:firstLine="708"/>
        <w:jc w:val="both"/>
        <w:rPr>
          <w:sz w:val="20"/>
          <w:szCs w:val="20"/>
          <w:lang w:eastAsia="uk-UA"/>
        </w:rPr>
      </w:pPr>
      <w:r w:rsidRPr="00DF3E0E">
        <w:rPr>
          <w:color w:val="000000"/>
          <w:sz w:val="20"/>
          <w:szCs w:val="20"/>
        </w:rPr>
        <w:t>3.</w:t>
      </w:r>
      <w:r w:rsidR="00BB13D5" w:rsidRPr="00DF3E0E">
        <w:rPr>
          <w:color w:val="000000"/>
          <w:sz w:val="20"/>
          <w:szCs w:val="20"/>
        </w:rPr>
        <w:t>5</w:t>
      </w:r>
      <w:r w:rsidRPr="00DF3E0E">
        <w:rPr>
          <w:color w:val="000000"/>
          <w:sz w:val="20"/>
          <w:szCs w:val="20"/>
        </w:rPr>
        <w:t>.4. Клієнт має право</w:t>
      </w:r>
      <w:r w:rsidR="00470C8C" w:rsidRPr="00DF3E0E">
        <w:rPr>
          <w:color w:val="000000"/>
          <w:sz w:val="20"/>
          <w:szCs w:val="20"/>
        </w:rPr>
        <w:t xml:space="preserve"> </w:t>
      </w:r>
      <w:r w:rsidRPr="00DF3E0E">
        <w:rPr>
          <w:color w:val="000000"/>
          <w:sz w:val="20"/>
          <w:szCs w:val="20"/>
        </w:rPr>
        <w:t>отримувати у приміщенні Банку (його відділень) та на сайті Банку актуальну</w:t>
      </w:r>
      <w:r w:rsidRPr="00DF3E0E">
        <w:rPr>
          <w:sz w:val="20"/>
          <w:szCs w:val="20"/>
          <w:lang w:eastAsia="uk-UA"/>
        </w:rPr>
        <w:t xml:space="preserve"> інформацію про систему гарантування вкладів фізичних осіб як до укладання Угоди-Заяви, так і під час її дії;</w:t>
      </w:r>
      <w:r w:rsidR="00BD06E7" w:rsidRPr="00DF3E0E">
        <w:rPr>
          <w:sz w:val="20"/>
          <w:szCs w:val="20"/>
          <w:lang w:eastAsia="uk-UA"/>
        </w:rPr>
        <w:t xml:space="preserve"> </w:t>
      </w:r>
      <w:r w:rsidRPr="00DF3E0E">
        <w:rPr>
          <w:sz w:val="20"/>
          <w:szCs w:val="20"/>
          <w:lang w:eastAsia="uk-UA"/>
        </w:rPr>
        <w:t>отримати на першу вимогу належні йому кошти за відповідною Угодою-Заявою;</w:t>
      </w:r>
      <w:r w:rsidR="00BD06E7" w:rsidRPr="00DF3E0E">
        <w:rPr>
          <w:sz w:val="20"/>
          <w:szCs w:val="20"/>
          <w:lang w:eastAsia="uk-UA"/>
        </w:rPr>
        <w:t xml:space="preserve"> отримати в готівковій або безготівковій формі (за вибором вкладника) виплату гарантованої суми відшкодування за вкладом; 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DF3E0E">
        <w:t xml:space="preserve"> </w:t>
      </w:r>
      <w:r w:rsidR="00BD06E7" w:rsidRPr="00DF3E0E">
        <w:rPr>
          <w:sz w:val="20"/>
          <w:szCs w:val="20"/>
          <w:lang w:eastAsia="uk-UA"/>
        </w:rPr>
        <w:t xml:space="preserve">у разі порушення прав та законних інтересів вкладника, які стосуються функціонування системи гарантування вкладів фізичних осіб, здійснення виплат банками-агентами, розкриття інформації про систему гарантування вкладів фізичних осіб, вкладник має право звернутися до Фонду із скаргою про порушення своїх прав; </w:t>
      </w:r>
      <w:r w:rsidRPr="00DF3E0E">
        <w:rPr>
          <w:sz w:val="20"/>
          <w:szCs w:val="20"/>
          <w:lang w:eastAsia="uk-UA"/>
        </w:rPr>
        <w:t>на звернення до суду та інших державних органів за захистом порушених прав;</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38EAC4DD" w14:textId="2203DB01" w:rsidR="00293170" w:rsidRPr="00DF3E0E" w:rsidRDefault="00293170"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.5. Клієнт зобов’язаний</w:t>
      </w:r>
      <w:r w:rsidR="00BD06E7" w:rsidRPr="00DF3E0E">
        <w:rPr>
          <w:sz w:val="20"/>
          <w:szCs w:val="20"/>
          <w:lang w:eastAsia="uk-UA"/>
        </w:rPr>
        <w:t xml:space="preserve"> </w:t>
      </w:r>
      <w:r w:rsidRPr="00DF3E0E">
        <w:rPr>
          <w:sz w:val="20"/>
          <w:szCs w:val="20"/>
          <w:lang w:eastAsia="uk-UA"/>
        </w:rPr>
        <w:t>дотримуватися умов укладених з Банком Угод-Заяв та цього Договору;</w:t>
      </w:r>
      <w:r w:rsidR="00BD06E7" w:rsidRPr="00DF3E0E">
        <w:rPr>
          <w:sz w:val="20"/>
          <w:szCs w:val="20"/>
          <w:lang w:eastAsia="uk-UA"/>
        </w:rPr>
        <w:t xml:space="preserve"> </w:t>
      </w:r>
      <w:r w:rsidRPr="00DF3E0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r w:rsidR="00BD06E7" w:rsidRPr="00DF3E0E">
        <w:rPr>
          <w:sz w:val="20"/>
          <w:szCs w:val="20"/>
          <w:lang w:eastAsia="uk-UA"/>
        </w:rPr>
        <w:t xml:space="preserve"> </w:t>
      </w:r>
      <w:r w:rsidRPr="00DF3E0E">
        <w:rPr>
          <w:sz w:val="20"/>
          <w:szCs w:val="20"/>
          <w:lang w:eastAsia="uk-UA"/>
        </w:rPr>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w:t>
      </w:r>
      <w:r w:rsidRPr="00DF3E0E">
        <w:rPr>
          <w:sz w:val="20"/>
          <w:szCs w:val="20"/>
          <w:lang w:eastAsia="uk-UA"/>
        </w:rPr>
        <w:t xml:space="preserve">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w:t>
      </w:r>
      <w:r w:rsidRPr="00DF3E0E">
        <w:rPr>
          <w:sz w:val="20"/>
          <w:szCs w:val="20"/>
          <w:lang w:eastAsia="uk-UA"/>
        </w:rPr>
        <w:t xml:space="preserve"> одержати Довідку про систему гарантування вкладів фізичних осіб, форму якої наведено у Додатку № 2</w:t>
      </w:r>
      <w:r w:rsidR="00BD06E7" w:rsidRPr="00DF3E0E">
        <w:rPr>
          <w:sz w:val="20"/>
          <w:szCs w:val="20"/>
          <w:lang w:eastAsia="uk-UA"/>
        </w:rPr>
        <w:t>3</w:t>
      </w:r>
      <w:r w:rsidRPr="00DF3E0E">
        <w:rPr>
          <w:sz w:val="20"/>
          <w:szCs w:val="20"/>
          <w:lang w:eastAsia="uk-UA"/>
        </w:rPr>
        <w:t xml:space="preserve"> до цього Договору, в письмовій (паперовій або електронній) формі</w:t>
      </w:r>
      <w:r w:rsidR="0060616F" w:rsidRPr="00DF3E0E">
        <w:rPr>
          <w:sz w:val="20"/>
          <w:szCs w:val="20"/>
          <w:lang w:eastAsia="uk-UA"/>
        </w:rPr>
        <w:t>, якщо фізична особа не має поточних та/або вкладних (депозитних) рахунків у Банку; у разі якщо вкладник укладає договір за допомогою засобів інформаційних, інформаційно-телекомунікаційних систем в електронній формі, підтвердити її одержання шляхом надсилання повідомлення в електронній формі про одержання Довідки</w:t>
      </w:r>
      <w:r w:rsidRPr="00DF3E0E">
        <w:rPr>
          <w:sz w:val="20"/>
          <w:szCs w:val="20"/>
          <w:lang w:eastAsia="uk-UA"/>
        </w:rPr>
        <w:t xml:space="preserve">; </w:t>
      </w:r>
      <w:r w:rsidR="00BD06E7" w:rsidRPr="00DF3E0E">
        <w:rPr>
          <w:sz w:val="20"/>
          <w:szCs w:val="20"/>
          <w:lang w:eastAsia="uk-UA"/>
        </w:rPr>
        <w:t>та інші обов’язки, визначені нормативно-правовими актами Фонду та чинним законодавством України.</w:t>
      </w:r>
    </w:p>
    <w:p w14:paraId="2A412E9D" w14:textId="37B40140" w:rsidR="00293170" w:rsidRPr="00DF3E0E" w:rsidRDefault="00293170" w:rsidP="00BD06E7">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.6. Банк має право</w:t>
      </w:r>
      <w:r w:rsidR="00BD06E7" w:rsidRPr="00DF3E0E">
        <w:rPr>
          <w:sz w:val="20"/>
          <w:szCs w:val="20"/>
          <w:lang w:eastAsia="uk-UA"/>
        </w:rPr>
        <w:t xml:space="preserve"> </w:t>
      </w:r>
      <w:r w:rsidRPr="00DF3E0E">
        <w:rPr>
          <w:sz w:val="20"/>
          <w:szCs w:val="20"/>
          <w:lang w:eastAsia="uk-UA"/>
        </w:rPr>
        <w:t>приймати від Вкладника кошти відповідно до умов відповідної Угоди-Заяви;</w:t>
      </w:r>
      <w:r w:rsidR="00BD06E7" w:rsidRPr="00DF3E0E">
        <w:rPr>
          <w:sz w:val="20"/>
          <w:szCs w:val="20"/>
          <w:lang w:eastAsia="uk-UA"/>
        </w:rPr>
        <w:t xml:space="preserve"> </w:t>
      </w:r>
      <w:r w:rsidRPr="00DF3E0E">
        <w:rPr>
          <w:sz w:val="20"/>
          <w:szCs w:val="20"/>
          <w:lang w:eastAsia="uk-UA"/>
        </w:rPr>
        <w:t>самостійно встановлювати процентні ставки та комісійну винагороду за надані послуги;</w:t>
      </w:r>
      <w:r w:rsidR="00BD06E7" w:rsidRPr="00DF3E0E">
        <w:rPr>
          <w:sz w:val="20"/>
          <w:szCs w:val="20"/>
          <w:lang w:eastAsia="uk-UA"/>
        </w:rPr>
        <w:t xml:space="preserve"> </w:t>
      </w:r>
      <w:r w:rsidRPr="00DF3E0E">
        <w:rPr>
          <w:sz w:val="20"/>
          <w:szCs w:val="20"/>
          <w:lang w:eastAsia="uk-UA"/>
        </w:rPr>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7BB74505" w14:textId="553A2C13" w:rsidR="00121A1F" w:rsidRPr="00DF3E0E" w:rsidRDefault="00197BEF"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.7. Банк зобов'язаний</w:t>
      </w:r>
      <w:r w:rsidR="00BD06E7" w:rsidRPr="00DF3E0E">
        <w:rPr>
          <w:sz w:val="20"/>
          <w:szCs w:val="20"/>
          <w:lang w:eastAsia="uk-UA"/>
        </w:rPr>
        <w:t xml:space="preserve"> </w:t>
      </w:r>
      <w:r w:rsidRPr="00DF3E0E">
        <w:rPr>
          <w:sz w:val="20"/>
          <w:szCs w:val="20"/>
          <w:lang w:eastAsia="uk-UA"/>
        </w:rPr>
        <w:t>надавати Вкладнику на його вимогу актуальну інформацію про систему гарантування вкладів фізичних осіб як до укладання відповідної Угоди-Заяви, так і під час її дії;</w:t>
      </w:r>
      <w:r w:rsidR="00121A1F" w:rsidRPr="00DF3E0E">
        <w:rPr>
          <w:sz w:val="20"/>
          <w:szCs w:val="20"/>
          <w:lang w:eastAsia="uk-UA"/>
        </w:rPr>
        <w:t xml:space="preserve"> </w:t>
      </w:r>
      <w:r w:rsidRPr="00DF3E0E">
        <w:rPr>
          <w:sz w:val="20"/>
          <w:szCs w:val="20"/>
          <w:lang w:eastAsia="uk-UA"/>
        </w:rPr>
        <w:t>надавати Вкладнику Довідку про систему гарантування вкладів фізичних осіб</w:t>
      </w:r>
      <w:r w:rsidR="00DE76F4" w:rsidRPr="00DF3E0E">
        <w:rPr>
          <w:sz w:val="20"/>
          <w:szCs w:val="20"/>
          <w:lang w:eastAsia="uk-UA"/>
        </w:rPr>
        <w:t xml:space="preserve"> за затвердженою формою (Додаток № 23) </w:t>
      </w:r>
      <w:r w:rsidRPr="00DF3E0E">
        <w:rPr>
          <w:sz w:val="20"/>
          <w:szCs w:val="20"/>
          <w:lang w:eastAsia="uk-UA"/>
        </w:rPr>
        <w:t xml:space="preserve"> 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 xml:space="preserve">, якщо фізична особа не має поточних та/або вкладних (депозитних) рахунків у Банку, </w:t>
      </w:r>
      <w:r w:rsidRPr="00DF3E0E">
        <w:rPr>
          <w:sz w:val="20"/>
          <w:szCs w:val="20"/>
          <w:lang w:eastAsia="uk-UA"/>
        </w:rPr>
        <w:t>а після укладення</w:t>
      </w:r>
      <w:r w:rsidR="00DE76F4" w:rsidRPr="00DF3E0E">
        <w:rPr>
          <w:sz w:val="20"/>
          <w:szCs w:val="20"/>
          <w:lang w:eastAsia="uk-UA"/>
        </w:rPr>
        <w:t xml:space="preserve"> відповідної Угоди-Заяви</w:t>
      </w:r>
      <w:r w:rsidRPr="00DF3E0E">
        <w:rPr>
          <w:sz w:val="20"/>
          <w:szCs w:val="20"/>
          <w:lang w:eastAsia="uk-UA"/>
        </w:rPr>
        <w:t xml:space="preserve"> – не рідше ніж один раз на 1 (один) рік у спосіб, що визначать сторони</w:t>
      </w:r>
      <w:r w:rsidR="00DE76F4" w:rsidRPr="00DF3E0E">
        <w:rPr>
          <w:sz w:val="20"/>
          <w:szCs w:val="20"/>
          <w:lang w:eastAsia="uk-UA"/>
        </w:rPr>
        <w:t xml:space="preserve"> у цьому Договорі</w:t>
      </w:r>
      <w:r w:rsidR="00121A1F" w:rsidRPr="00DF3E0E">
        <w:rPr>
          <w:sz w:val="20"/>
          <w:szCs w:val="20"/>
          <w:lang w:eastAsia="uk-UA"/>
        </w:rPr>
        <w:t>,</w:t>
      </w:r>
      <w:r w:rsidRPr="00DF3E0E">
        <w:rPr>
          <w:sz w:val="20"/>
          <w:szCs w:val="20"/>
          <w:lang w:eastAsia="uk-UA"/>
        </w:rPr>
        <w:t xml:space="preserve"> у паперовій формі</w:t>
      </w:r>
      <w:r w:rsidR="00121A1F" w:rsidRPr="00DF3E0E">
        <w:rPr>
          <w:sz w:val="20"/>
          <w:szCs w:val="20"/>
          <w:lang w:eastAsia="uk-UA"/>
        </w:rPr>
        <w:t xml:space="preserve"> (Довідка,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 </w:t>
      </w:r>
      <w:r w:rsidRPr="00DF3E0E">
        <w:rPr>
          <w:sz w:val="20"/>
          <w:szCs w:val="20"/>
          <w:lang w:eastAsia="uk-UA"/>
        </w:rPr>
        <w:t>розміщувати у всіх приміщеннях Банку, де залучають вклади фізичних осіб (на інформаційних стендах та/або в операційному залі, де здійснюються операції з приймання вкладів від фізичних осіб тощо), а також на сайті Банку таку інформацію про систему гарантування вкладів фізичних осіб: копію свідоцтва учасника Фонду</w:t>
      </w:r>
      <w:r w:rsidR="00121A1F" w:rsidRPr="00DF3E0E">
        <w:rPr>
          <w:sz w:val="20"/>
          <w:szCs w:val="20"/>
          <w:lang w:eastAsia="uk-UA"/>
        </w:rPr>
        <w:t xml:space="preserve">, </w:t>
      </w:r>
      <w:r w:rsidRPr="00DF3E0E">
        <w:rPr>
          <w:sz w:val="20"/>
          <w:szCs w:val="20"/>
          <w:lang w:eastAsia="uk-UA"/>
        </w:rPr>
        <w:t>реквізити Фонду (місцезнаходження, номер телефону "гарячої лінії", адресу офіційної сторінки Фонду в мережі Інтернет)</w:t>
      </w:r>
      <w:r w:rsidR="00121A1F" w:rsidRPr="00DF3E0E">
        <w:rPr>
          <w:sz w:val="20"/>
          <w:szCs w:val="20"/>
          <w:lang w:eastAsia="uk-UA"/>
        </w:rPr>
        <w:t xml:space="preserve">, </w:t>
      </w:r>
      <w:r w:rsidRPr="00DF3E0E">
        <w:rPr>
          <w:sz w:val="20"/>
          <w:szCs w:val="20"/>
          <w:lang w:eastAsia="uk-UA"/>
        </w:rPr>
        <w:t>коротку Довідку про систему гарантування вкладів фізичних осіб</w:t>
      </w:r>
      <w:r w:rsidR="00121A1F" w:rsidRPr="00DF3E0E">
        <w:rPr>
          <w:sz w:val="20"/>
          <w:szCs w:val="20"/>
          <w:lang w:eastAsia="uk-UA"/>
        </w:rPr>
        <w:t>,</w:t>
      </w:r>
      <w:r w:rsidRPr="00DF3E0E">
        <w:rPr>
          <w:sz w:val="20"/>
          <w:szCs w:val="20"/>
          <w:lang w:eastAsia="uk-UA"/>
        </w:rPr>
        <w:t xml:space="preserve"> розмір гарантованої суми відшкодування за вкладами, включаючи відсотки;</w:t>
      </w:r>
      <w:r w:rsidR="00121A1F" w:rsidRPr="00DF3E0E">
        <w:rPr>
          <w:sz w:val="20"/>
          <w:szCs w:val="20"/>
          <w:lang w:eastAsia="uk-UA"/>
        </w:rPr>
        <w:t xml:space="preserve"> </w:t>
      </w:r>
      <w:r w:rsidRPr="00DF3E0E">
        <w:rPr>
          <w:sz w:val="20"/>
          <w:szCs w:val="20"/>
          <w:lang w:eastAsia="uk-UA"/>
        </w:rPr>
        <w:t xml:space="preserve">розміщувати на сайті Банку Закон України «Про систему </w:t>
      </w:r>
      <w:r w:rsidRPr="00DF3E0E">
        <w:rPr>
          <w:sz w:val="20"/>
          <w:szCs w:val="20"/>
          <w:lang w:eastAsia="uk-UA"/>
        </w:rPr>
        <w:lastRenderedPageBreak/>
        <w:t>гарантування вкладів фізичних осіб» та посилання на офіційний веб-сайт Фонду, на якому розміщено інформацію про систему гарантування вкладів фізичних осіб – розділ "Для вкладників";</w:t>
      </w:r>
      <w:r w:rsidR="00121A1F" w:rsidRPr="00DF3E0E">
        <w:rPr>
          <w:sz w:val="20"/>
          <w:szCs w:val="20"/>
          <w:lang w:eastAsia="uk-UA"/>
        </w:rPr>
        <w:t xml:space="preserve"> </w:t>
      </w:r>
      <w:r w:rsidRPr="00DF3E0E">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DF3E0E">
        <w:rPr>
          <w:sz w:val="20"/>
          <w:szCs w:val="20"/>
          <w:lang w:eastAsia="uk-UA"/>
        </w:rPr>
        <w:t xml:space="preserve"> вживати інших заходів щодо інформування вкладників та реалізації їх прав, передбачених Законом України «Про систему гарантування вкладів фізичних осіб» та нормативно-правовими актами Фонду; та інші обов’язки, визначені нормативно-правовими актами Фонду та чинним законодавством України.</w:t>
      </w:r>
    </w:p>
    <w:p w14:paraId="507C4133" w14:textId="5ECD8D7F" w:rsidR="00197BEF" w:rsidRPr="00DF3E0E" w:rsidRDefault="00197BEF" w:rsidP="00121A1F">
      <w:pPr>
        <w:autoSpaceDE w:val="0"/>
        <w:autoSpaceDN w:val="0"/>
        <w:adjustRightInd w:val="0"/>
        <w:ind w:firstLine="708"/>
        <w:jc w:val="both"/>
        <w:rPr>
          <w:sz w:val="20"/>
          <w:szCs w:val="20"/>
          <w:lang w:eastAsia="uk-UA"/>
        </w:rPr>
      </w:pPr>
    </w:p>
    <w:p w14:paraId="00B62CCF" w14:textId="650DDFD6" w:rsidR="00C84E78" w:rsidRPr="00DF3E0E" w:rsidRDefault="00C84E78" w:rsidP="00744D2F">
      <w:pPr>
        <w:pStyle w:val="a3"/>
        <w:ind w:left="0"/>
        <w:jc w:val="center"/>
        <w:outlineLvl w:val="0"/>
        <w:rPr>
          <w:b/>
          <w:bCs/>
          <w:caps/>
          <w:sz w:val="20"/>
          <w:szCs w:val="20"/>
          <w:lang w:val="uk-UA"/>
        </w:rPr>
      </w:pPr>
      <w:bookmarkStart w:id="15" w:name="_Toc7167433"/>
      <w:r w:rsidRPr="00DF3E0E">
        <w:rPr>
          <w:b/>
          <w:bCs/>
          <w:caps/>
          <w:sz w:val="20"/>
          <w:szCs w:val="20"/>
          <w:lang w:val="uk-UA"/>
        </w:rPr>
        <w:t>4. Умови та особливості  використання продуктів Банку</w:t>
      </w:r>
      <w:bookmarkEnd w:id="15"/>
    </w:p>
    <w:p w14:paraId="67E1BB0B" w14:textId="77777777" w:rsidR="00C84E78" w:rsidRPr="00DF3E0E" w:rsidRDefault="00C84E78" w:rsidP="00BD0DF6">
      <w:pPr>
        <w:pStyle w:val="a3"/>
        <w:ind w:left="0"/>
        <w:jc w:val="center"/>
        <w:rPr>
          <w:b/>
          <w:bCs/>
          <w:caps/>
          <w:sz w:val="20"/>
          <w:szCs w:val="20"/>
          <w:lang w:val="uk-UA"/>
        </w:rPr>
      </w:pPr>
    </w:p>
    <w:p w14:paraId="59D17787" w14:textId="77777777" w:rsidR="00C84E78" w:rsidRPr="00DF3E0E" w:rsidRDefault="00C84E78" w:rsidP="00744D2F">
      <w:pPr>
        <w:pStyle w:val="a3"/>
        <w:ind w:left="540" w:firstLine="168"/>
        <w:jc w:val="both"/>
        <w:outlineLvl w:val="1"/>
        <w:rPr>
          <w:b/>
          <w:bCs/>
          <w:caps/>
          <w:sz w:val="20"/>
          <w:szCs w:val="20"/>
          <w:lang w:val="uk-UA"/>
        </w:rPr>
      </w:pPr>
      <w:bookmarkStart w:id="16" w:name="_Toc7167434"/>
      <w:r w:rsidRPr="00DF3E0E">
        <w:rPr>
          <w:b/>
          <w:bCs/>
          <w:caps/>
          <w:sz w:val="20"/>
          <w:szCs w:val="20"/>
          <w:lang w:val="uk-UA"/>
        </w:rPr>
        <w:t>4.1. Розрахунково-касове обслуговування</w:t>
      </w:r>
      <w:bookmarkEnd w:id="16"/>
    </w:p>
    <w:p w14:paraId="53E355E0" w14:textId="77777777" w:rsidR="00C84E78" w:rsidRPr="00DF3E0E" w:rsidRDefault="00C84E78" w:rsidP="003528C0">
      <w:pPr>
        <w:pStyle w:val="a3"/>
        <w:ind w:left="540" w:firstLine="168"/>
        <w:jc w:val="both"/>
        <w:rPr>
          <w:b/>
          <w:bCs/>
          <w:caps/>
          <w:sz w:val="20"/>
          <w:szCs w:val="20"/>
          <w:lang w:val="uk-UA"/>
        </w:rPr>
      </w:pPr>
    </w:p>
    <w:p w14:paraId="5362586D" w14:textId="77777777" w:rsidR="00C84E78" w:rsidRPr="00744D2F" w:rsidRDefault="00C84E78" w:rsidP="00744D2F">
      <w:pPr>
        <w:pStyle w:val="3"/>
        <w:ind w:firstLine="708"/>
        <w:rPr>
          <w:b/>
          <w:color w:val="auto"/>
          <w:sz w:val="20"/>
          <w:szCs w:val="20"/>
        </w:rPr>
      </w:pPr>
      <w:bookmarkStart w:id="17" w:name="_Toc7167435"/>
      <w:r w:rsidRPr="00744D2F">
        <w:rPr>
          <w:b/>
          <w:color w:val="auto"/>
          <w:sz w:val="20"/>
          <w:szCs w:val="20"/>
        </w:rPr>
        <w:t>4.1.1. Розрахунково-касове обслуговування в національній валюті</w:t>
      </w:r>
      <w:bookmarkEnd w:id="17"/>
    </w:p>
    <w:p w14:paraId="531F235E" w14:textId="4295FABD" w:rsidR="002F7186" w:rsidRPr="00DF3E0E" w:rsidRDefault="002F7186" w:rsidP="002F7186">
      <w:pPr>
        <w:ind w:firstLine="708"/>
        <w:jc w:val="both"/>
        <w:rPr>
          <w:sz w:val="20"/>
          <w:szCs w:val="20"/>
        </w:rPr>
      </w:pPr>
      <w:r w:rsidRPr="00DF3E0E">
        <w:rPr>
          <w:sz w:val="20"/>
          <w:szCs w:val="20"/>
        </w:rPr>
        <w:t xml:space="preserve">4.1.1.1. Банк здійснює розрахунково-касове обслуговування </w:t>
      </w:r>
      <w:r w:rsidR="00471C40" w:rsidRPr="00DF3E0E">
        <w:rPr>
          <w:sz w:val="20"/>
          <w:szCs w:val="20"/>
        </w:rPr>
        <w:t>К</w:t>
      </w:r>
      <w:r w:rsidRPr="00DF3E0E">
        <w:rPr>
          <w:sz w:val="20"/>
          <w:szCs w:val="20"/>
        </w:rPr>
        <w:t>лієнта на підставі чинного законодавства України, цього Договору, Угоди-заяви (Додаток № 1), Тарифів (Додаток № 12</w:t>
      </w:r>
      <w:r w:rsidR="00985FD9" w:rsidRPr="00DF3E0E">
        <w:rPr>
          <w:sz w:val="20"/>
          <w:szCs w:val="20"/>
        </w:rPr>
        <w:t>)</w:t>
      </w:r>
      <w:r w:rsidR="00471C40" w:rsidRPr="00DF3E0E">
        <w:rPr>
          <w:sz w:val="20"/>
          <w:szCs w:val="20"/>
        </w:rPr>
        <w:t xml:space="preserve">, </w:t>
      </w:r>
      <w:r w:rsidR="00985FD9" w:rsidRPr="00DF3E0E">
        <w:rPr>
          <w:sz w:val="20"/>
          <w:szCs w:val="20"/>
        </w:rPr>
        <w:t>Тарифних пакетів (</w:t>
      </w:r>
      <w:r w:rsidR="00471C40" w:rsidRPr="00DF3E0E">
        <w:rPr>
          <w:sz w:val="20"/>
          <w:szCs w:val="20"/>
        </w:rPr>
        <w:t>Додаток</w:t>
      </w:r>
      <w:r w:rsidRPr="00DF3E0E">
        <w:rPr>
          <w:sz w:val="20"/>
          <w:szCs w:val="20"/>
        </w:rPr>
        <w:t xml:space="preserve"> № 12.1., Додаток № 12.2.), внутрішніх документів Банку щодо здійснення безготівкових розрахунків.</w:t>
      </w:r>
    </w:p>
    <w:p w14:paraId="07256B3D" w14:textId="0AD1B372" w:rsidR="00C84E78" w:rsidRPr="00DF3E0E" w:rsidRDefault="00C84E78" w:rsidP="005C22C9">
      <w:pPr>
        <w:ind w:firstLine="708"/>
        <w:jc w:val="both"/>
        <w:rPr>
          <w:sz w:val="20"/>
          <w:szCs w:val="20"/>
        </w:rPr>
      </w:pPr>
      <w:r w:rsidRPr="00DF3E0E">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DF3E0E" w:rsidRDefault="00C84E78" w:rsidP="00A17691">
      <w:pPr>
        <w:ind w:firstLine="708"/>
        <w:jc w:val="both"/>
        <w:rPr>
          <w:sz w:val="20"/>
          <w:szCs w:val="20"/>
        </w:rPr>
      </w:pPr>
      <w:r w:rsidRPr="00DF3E0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69E6D9C5" w:rsidR="00C84E78" w:rsidRPr="00DF3E0E" w:rsidRDefault="00C84E78" w:rsidP="00A17691">
      <w:pPr>
        <w:ind w:firstLine="708"/>
        <w:jc w:val="both"/>
        <w:rPr>
          <w:sz w:val="20"/>
          <w:szCs w:val="20"/>
        </w:rPr>
      </w:pPr>
      <w:r w:rsidRPr="00DF3E0E">
        <w:rPr>
          <w:sz w:val="20"/>
          <w:szCs w:val="20"/>
        </w:rPr>
        <w:t xml:space="preserve">4.1.1.4. </w:t>
      </w:r>
      <w:r w:rsidR="00B36596" w:rsidRPr="00DF3E0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DF3E0E">
        <w:rPr>
          <w:sz w:val="20"/>
          <w:szCs w:val="20"/>
        </w:rPr>
        <w:t>з</w:t>
      </w:r>
      <w:r w:rsidR="00B36596" w:rsidRPr="00DF3E0E">
        <w:rPr>
          <w:sz w:val="20"/>
          <w:szCs w:val="20"/>
        </w:rPr>
        <w:t>аконо</w:t>
      </w:r>
      <w:r w:rsidR="006B4410" w:rsidRPr="00DF3E0E">
        <w:rPr>
          <w:sz w:val="20"/>
          <w:szCs w:val="20"/>
        </w:rPr>
        <w:t>давством України</w:t>
      </w:r>
      <w:r w:rsidR="00B36596" w:rsidRPr="00DF3E0E">
        <w:rPr>
          <w:sz w:val="20"/>
          <w:szCs w:val="20"/>
        </w:rPr>
        <w:t xml:space="preserve">, договором між банком і </w:t>
      </w:r>
      <w:r w:rsidR="006B4410" w:rsidRPr="00DF3E0E">
        <w:rPr>
          <w:sz w:val="20"/>
          <w:szCs w:val="20"/>
        </w:rPr>
        <w:t>К</w:t>
      </w:r>
      <w:r w:rsidR="00B36596" w:rsidRPr="00DF3E0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DF3E0E" w:rsidRDefault="00C84E78" w:rsidP="00A17691">
      <w:pPr>
        <w:ind w:firstLine="708"/>
        <w:jc w:val="both"/>
        <w:rPr>
          <w:sz w:val="20"/>
          <w:szCs w:val="20"/>
        </w:rPr>
      </w:pPr>
      <w:r w:rsidRPr="00DF3E0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496018AC" w:rsidR="00C84E78" w:rsidRPr="00DF3E0E" w:rsidRDefault="00C84E78" w:rsidP="00985FD9">
      <w:pPr>
        <w:ind w:firstLine="708"/>
        <w:jc w:val="both"/>
        <w:rPr>
          <w:sz w:val="20"/>
          <w:szCs w:val="20"/>
          <w:lang w:val="ru-RU"/>
        </w:rPr>
      </w:pPr>
      <w:r w:rsidRPr="00DF3E0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DF3E0E">
        <w:rPr>
          <w:sz w:val="20"/>
          <w:szCs w:val="20"/>
        </w:rPr>
        <w:t>у</w:t>
      </w:r>
      <w:r w:rsidRPr="00DF3E0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DF3E0E">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DF3E0E" w:rsidRDefault="00C84E78" w:rsidP="00A2415A">
      <w:pPr>
        <w:ind w:firstLine="708"/>
        <w:jc w:val="both"/>
        <w:rPr>
          <w:sz w:val="20"/>
          <w:szCs w:val="20"/>
        </w:rPr>
      </w:pPr>
      <w:r w:rsidRPr="00DF3E0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DF3E0E" w:rsidRDefault="00C84E78" w:rsidP="00EB3483">
      <w:pPr>
        <w:ind w:firstLine="708"/>
        <w:jc w:val="both"/>
        <w:rPr>
          <w:sz w:val="20"/>
          <w:szCs w:val="20"/>
        </w:rPr>
      </w:pPr>
      <w:r w:rsidRPr="00DF3E0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DF3E0E" w:rsidRDefault="00C84E78" w:rsidP="00BA7C0A">
      <w:pPr>
        <w:ind w:firstLine="708"/>
        <w:jc w:val="both"/>
        <w:rPr>
          <w:sz w:val="20"/>
          <w:szCs w:val="20"/>
        </w:rPr>
      </w:pPr>
      <w:r w:rsidRPr="00DF3E0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DF3E0E" w:rsidRDefault="00C84E78" w:rsidP="00F15266">
      <w:pPr>
        <w:numPr>
          <w:ilvl w:val="0"/>
          <w:numId w:val="6"/>
        </w:numPr>
        <w:jc w:val="both"/>
        <w:rPr>
          <w:sz w:val="20"/>
          <w:szCs w:val="20"/>
        </w:rPr>
      </w:pPr>
      <w:r w:rsidRPr="00DF3E0E">
        <w:rPr>
          <w:sz w:val="20"/>
          <w:szCs w:val="20"/>
        </w:rPr>
        <w:t>при недостатності коштів;</w:t>
      </w:r>
    </w:p>
    <w:p w14:paraId="403812F6" w14:textId="77777777" w:rsidR="00C84E78" w:rsidRPr="00DF3E0E" w:rsidRDefault="00C84E78" w:rsidP="00F15266">
      <w:pPr>
        <w:numPr>
          <w:ilvl w:val="0"/>
          <w:numId w:val="6"/>
        </w:numPr>
        <w:jc w:val="both"/>
        <w:rPr>
          <w:sz w:val="20"/>
          <w:szCs w:val="20"/>
        </w:rPr>
      </w:pPr>
      <w:r w:rsidRPr="00DF3E0E">
        <w:rPr>
          <w:sz w:val="20"/>
          <w:szCs w:val="20"/>
        </w:rPr>
        <w:t>при відсутності підтверджуючих документів для здійснення операції;</w:t>
      </w:r>
    </w:p>
    <w:p w14:paraId="423C2BC7" w14:textId="7EB6E575" w:rsidR="00C84E78" w:rsidRPr="00DF3E0E" w:rsidRDefault="00C84E78" w:rsidP="00F15266">
      <w:pPr>
        <w:numPr>
          <w:ilvl w:val="0"/>
          <w:numId w:val="6"/>
        </w:numPr>
        <w:jc w:val="both"/>
        <w:rPr>
          <w:sz w:val="20"/>
          <w:szCs w:val="20"/>
        </w:rPr>
      </w:pPr>
      <w:r w:rsidRPr="00DF3E0E">
        <w:rPr>
          <w:sz w:val="20"/>
          <w:szCs w:val="20"/>
        </w:rPr>
        <w:t xml:space="preserve">в інших випадках передбачених чинним законодавством, у тому числі нормативно-правовими актами </w:t>
      </w:r>
      <w:r w:rsidR="006F54FD" w:rsidRPr="00DF3E0E">
        <w:rPr>
          <w:sz w:val="20"/>
          <w:szCs w:val="20"/>
        </w:rPr>
        <w:t>Національного банку України</w:t>
      </w:r>
      <w:r w:rsidRPr="00DF3E0E">
        <w:rPr>
          <w:sz w:val="20"/>
          <w:szCs w:val="20"/>
        </w:rPr>
        <w:t>.</w:t>
      </w:r>
    </w:p>
    <w:p w14:paraId="196844EA" w14:textId="77777777" w:rsidR="00C84E78" w:rsidRPr="00DF3E0E" w:rsidRDefault="00C84E78" w:rsidP="00B7030F">
      <w:pPr>
        <w:tabs>
          <w:tab w:val="left" w:pos="0"/>
        </w:tabs>
        <w:ind w:firstLine="567"/>
        <w:jc w:val="both"/>
        <w:rPr>
          <w:sz w:val="20"/>
          <w:szCs w:val="20"/>
        </w:rPr>
      </w:pPr>
      <w:r w:rsidRPr="00DF3E0E">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DF3E0E" w:rsidRDefault="00C84E78" w:rsidP="00B7030F">
      <w:pPr>
        <w:tabs>
          <w:tab w:val="left" w:pos="0"/>
        </w:tabs>
        <w:ind w:firstLine="567"/>
        <w:jc w:val="both"/>
        <w:rPr>
          <w:sz w:val="20"/>
          <w:szCs w:val="20"/>
        </w:rPr>
      </w:pPr>
      <w:r w:rsidRPr="00DF3E0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7AC1204B" w:rsidR="002F7186" w:rsidRPr="00DF3E0E" w:rsidRDefault="00C84E78" w:rsidP="002F7186">
      <w:pPr>
        <w:tabs>
          <w:tab w:val="left" w:pos="0"/>
        </w:tabs>
        <w:ind w:firstLine="567"/>
        <w:jc w:val="both"/>
        <w:rPr>
          <w:sz w:val="20"/>
          <w:szCs w:val="20"/>
        </w:rPr>
      </w:pPr>
      <w:r w:rsidRPr="00DF3E0E">
        <w:rPr>
          <w:sz w:val="20"/>
          <w:szCs w:val="20"/>
        </w:rPr>
        <w:tab/>
      </w:r>
      <w:r w:rsidR="002F7186" w:rsidRPr="00DF3E0E">
        <w:rPr>
          <w:sz w:val="20"/>
          <w:szCs w:val="20"/>
        </w:rPr>
        <w:t xml:space="preserve">4.1.1.12. Розмір плати за розрахунково-касове обслуговування Клієнта та надання йому додаткових послуг встановлюється Тарифами Банку (Додаток № 12) відповідно до обраного Клієнтом Тарифного пакету (Додаток № 12.1, Додаток № 12.2.). </w:t>
      </w:r>
    </w:p>
    <w:p w14:paraId="4331426F" w14:textId="4F43DFF1" w:rsidR="00C84E78" w:rsidRPr="00DF3E0E" w:rsidRDefault="00C84E78" w:rsidP="00B7030F">
      <w:pPr>
        <w:tabs>
          <w:tab w:val="left" w:pos="0"/>
        </w:tabs>
        <w:ind w:firstLine="567"/>
        <w:jc w:val="both"/>
        <w:rPr>
          <w:sz w:val="20"/>
          <w:szCs w:val="20"/>
        </w:rPr>
      </w:pPr>
      <w:r w:rsidRPr="00DF3E0E">
        <w:rPr>
          <w:sz w:val="20"/>
          <w:szCs w:val="20"/>
        </w:rPr>
        <w:tab/>
        <w:t xml:space="preserve">4.1.1.13. Банк має право змінювати Тарифи у випадку зміни кон’юнктури ринку, облікової ставки </w:t>
      </w:r>
      <w:r w:rsidR="000D23BF" w:rsidRPr="00DF3E0E">
        <w:rPr>
          <w:sz w:val="20"/>
          <w:szCs w:val="20"/>
        </w:rPr>
        <w:t xml:space="preserve"> Національного </w:t>
      </w:r>
      <w:r w:rsidR="00705B48" w:rsidRPr="00DF3E0E">
        <w:rPr>
          <w:sz w:val="20"/>
          <w:szCs w:val="20"/>
        </w:rPr>
        <w:t>б</w:t>
      </w:r>
      <w:r w:rsidR="000D23BF" w:rsidRPr="00DF3E0E">
        <w:rPr>
          <w:sz w:val="20"/>
          <w:szCs w:val="20"/>
        </w:rPr>
        <w:t>анку України</w:t>
      </w:r>
      <w:r w:rsidRPr="00DF3E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DF3E0E" w:rsidRDefault="00C84E78" w:rsidP="00B7030F">
      <w:pPr>
        <w:tabs>
          <w:tab w:val="left" w:pos="0"/>
        </w:tabs>
        <w:ind w:firstLine="567"/>
        <w:jc w:val="both"/>
        <w:rPr>
          <w:sz w:val="20"/>
          <w:szCs w:val="20"/>
        </w:rPr>
      </w:pPr>
      <w:r w:rsidRPr="00DF3E0E">
        <w:rPr>
          <w:sz w:val="20"/>
          <w:szCs w:val="20"/>
        </w:rPr>
        <w:lastRenderedPageBreak/>
        <w:tab/>
        <w:t xml:space="preserve">Банк має право змінювати порядок обчислення та зарахування </w:t>
      </w:r>
      <w:r w:rsidR="00B36596" w:rsidRPr="00DF3E0E">
        <w:rPr>
          <w:sz w:val="20"/>
          <w:szCs w:val="20"/>
        </w:rPr>
        <w:t>процентів</w:t>
      </w:r>
      <w:r w:rsidRPr="00DF3E0E">
        <w:rPr>
          <w:sz w:val="20"/>
          <w:szCs w:val="20"/>
        </w:rPr>
        <w:t xml:space="preserve"> за залишками коштів на поточних рахунках у відповідності з обліковою політикою Банку  протя</w:t>
      </w:r>
      <w:r w:rsidR="00BE2588" w:rsidRPr="00DF3E0E">
        <w:rPr>
          <w:sz w:val="20"/>
          <w:szCs w:val="20"/>
        </w:rPr>
        <w:t>гом</w:t>
      </w:r>
      <w:r w:rsidRPr="00DF3E0E">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DF3E0E" w:rsidRDefault="00C84E78" w:rsidP="00EB5FE2">
      <w:pPr>
        <w:tabs>
          <w:tab w:val="center" w:pos="0"/>
        </w:tabs>
        <w:ind w:firstLine="567"/>
        <w:jc w:val="both"/>
        <w:rPr>
          <w:sz w:val="20"/>
          <w:szCs w:val="20"/>
        </w:rPr>
      </w:pPr>
      <w:r w:rsidRPr="00DF3E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DF3E0E" w:rsidRDefault="00C84E78" w:rsidP="00CD3189">
      <w:pPr>
        <w:tabs>
          <w:tab w:val="left" w:pos="0"/>
        </w:tabs>
        <w:ind w:firstLine="567"/>
        <w:jc w:val="both"/>
        <w:rPr>
          <w:sz w:val="20"/>
          <w:szCs w:val="20"/>
        </w:rPr>
      </w:pPr>
      <w:r w:rsidRPr="00DF3E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DF3E0E" w:rsidRDefault="00C84E78" w:rsidP="00607251">
      <w:pPr>
        <w:tabs>
          <w:tab w:val="center" w:pos="0"/>
          <w:tab w:val="left" w:pos="720"/>
        </w:tabs>
        <w:jc w:val="both"/>
        <w:rPr>
          <w:sz w:val="20"/>
          <w:szCs w:val="20"/>
        </w:rPr>
      </w:pPr>
      <w:r w:rsidRPr="00DF3E0E">
        <w:rPr>
          <w:sz w:val="20"/>
          <w:szCs w:val="20"/>
        </w:rPr>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DF3E0E" w:rsidRDefault="00C84E78" w:rsidP="00607251">
      <w:pPr>
        <w:tabs>
          <w:tab w:val="left" w:pos="0"/>
        </w:tabs>
        <w:ind w:firstLine="567"/>
        <w:jc w:val="both"/>
        <w:rPr>
          <w:sz w:val="20"/>
          <w:szCs w:val="20"/>
        </w:rPr>
      </w:pPr>
      <w:r w:rsidRPr="00DF3E0E">
        <w:rPr>
          <w:sz w:val="20"/>
          <w:szCs w:val="20"/>
        </w:rPr>
        <w:tab/>
        <w:t>Договірне списання коштів з поточного рахунку Клієнта здійснюється меморіальним ордером.</w:t>
      </w:r>
    </w:p>
    <w:p w14:paraId="0859E8D2" w14:textId="4AE6483D" w:rsidR="00C84E78" w:rsidRPr="00DF3E0E" w:rsidRDefault="00C84E78" w:rsidP="00BA7C0A">
      <w:pPr>
        <w:ind w:firstLine="708"/>
        <w:jc w:val="both"/>
        <w:rPr>
          <w:sz w:val="20"/>
          <w:szCs w:val="20"/>
        </w:rPr>
      </w:pPr>
      <w:r w:rsidRPr="00DF3E0E">
        <w:rPr>
          <w:sz w:val="20"/>
          <w:szCs w:val="20"/>
        </w:rPr>
        <w:t>4.1.1.16. Банк має право списувати кошти з усіх поточних (</w:t>
      </w:r>
      <w:r w:rsidR="008A3A34" w:rsidRPr="00DF3E0E">
        <w:rPr>
          <w:sz w:val="20"/>
          <w:szCs w:val="20"/>
        </w:rPr>
        <w:t>поточних рахунків з використанням ПК</w:t>
      </w:r>
      <w:r w:rsidRPr="00DF3E0E">
        <w:rPr>
          <w:sz w:val="20"/>
          <w:szCs w:val="20"/>
        </w:rPr>
        <w:t>)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DF3E0E" w:rsidRDefault="00C84E78" w:rsidP="00BA7C0A">
      <w:pPr>
        <w:ind w:firstLine="708"/>
        <w:jc w:val="both"/>
        <w:rPr>
          <w:sz w:val="20"/>
          <w:szCs w:val="20"/>
        </w:rPr>
      </w:pPr>
      <w:r w:rsidRPr="00DF3E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DF3E0E" w:rsidRDefault="00C84E78" w:rsidP="008E1B2C">
      <w:pPr>
        <w:tabs>
          <w:tab w:val="center" w:pos="0"/>
        </w:tabs>
        <w:ind w:firstLine="567"/>
        <w:jc w:val="both"/>
        <w:rPr>
          <w:sz w:val="20"/>
          <w:szCs w:val="20"/>
        </w:rPr>
      </w:pPr>
      <w:r w:rsidRPr="00DF3E0E">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DF3E0E">
        <w:rPr>
          <w:sz w:val="20"/>
          <w:szCs w:val="20"/>
        </w:rPr>
        <w:t xml:space="preserve">Клієнт зобов’язаний </w:t>
      </w:r>
      <w:r w:rsidRPr="00DF3E0E">
        <w:rPr>
          <w:sz w:val="20"/>
          <w:szCs w:val="20"/>
        </w:rPr>
        <w:t>протягом 3-х робочих днів  ініціювати повернення коштів.</w:t>
      </w:r>
    </w:p>
    <w:p w14:paraId="480050D5" w14:textId="14A7AD1C" w:rsidR="00C84E78" w:rsidRPr="00DF3E0E" w:rsidRDefault="00C84E78" w:rsidP="00012771">
      <w:pPr>
        <w:pStyle w:val="21"/>
        <w:ind w:firstLine="708"/>
        <w:rPr>
          <w:sz w:val="20"/>
        </w:rPr>
      </w:pPr>
      <w:r w:rsidRPr="00DF3E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DF3E0E" w:rsidRDefault="00C84E78" w:rsidP="00797E34">
      <w:pPr>
        <w:ind w:firstLine="708"/>
        <w:jc w:val="both"/>
        <w:rPr>
          <w:sz w:val="20"/>
          <w:szCs w:val="20"/>
        </w:rPr>
      </w:pPr>
      <w:r w:rsidRPr="00DF3E0E">
        <w:rPr>
          <w:sz w:val="20"/>
          <w:szCs w:val="20"/>
        </w:rPr>
        <w:t>4.1.1.20. Платіжні вимоги</w:t>
      </w:r>
      <w:r w:rsidR="001B1471" w:rsidRPr="00DF3E0E">
        <w:rPr>
          <w:sz w:val="20"/>
          <w:szCs w:val="20"/>
        </w:rPr>
        <w:t xml:space="preserve"> та інкасові доручення (розпорядження)</w:t>
      </w:r>
      <w:r w:rsidRPr="00DF3E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DF3E0E" w:rsidRDefault="00C84E78" w:rsidP="00797E34">
      <w:pPr>
        <w:ind w:firstLine="708"/>
        <w:jc w:val="both"/>
        <w:rPr>
          <w:sz w:val="20"/>
          <w:szCs w:val="20"/>
        </w:rPr>
      </w:pPr>
      <w:r w:rsidRPr="00DF3E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DF3E0E" w:rsidRDefault="00C84E78" w:rsidP="00CD3189">
      <w:pPr>
        <w:ind w:firstLine="708"/>
        <w:jc w:val="both"/>
        <w:rPr>
          <w:sz w:val="20"/>
          <w:szCs w:val="20"/>
        </w:rPr>
      </w:pPr>
      <w:r w:rsidRPr="00DF3E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DF3E0E" w:rsidRDefault="00C84E78" w:rsidP="00F15266">
      <w:pPr>
        <w:numPr>
          <w:ilvl w:val="0"/>
          <w:numId w:val="8"/>
        </w:numPr>
        <w:jc w:val="both"/>
        <w:rPr>
          <w:sz w:val="20"/>
          <w:szCs w:val="20"/>
        </w:rPr>
      </w:pPr>
      <w:r w:rsidRPr="00DF3E0E">
        <w:rPr>
          <w:sz w:val="20"/>
          <w:szCs w:val="20"/>
        </w:rPr>
        <w:t>платіжного доручення;</w:t>
      </w:r>
    </w:p>
    <w:p w14:paraId="74E24365" w14:textId="77777777" w:rsidR="00C84E78" w:rsidRPr="00DF3E0E" w:rsidRDefault="00C84E78" w:rsidP="00F15266">
      <w:pPr>
        <w:numPr>
          <w:ilvl w:val="0"/>
          <w:numId w:val="8"/>
        </w:numPr>
        <w:jc w:val="both"/>
        <w:rPr>
          <w:sz w:val="20"/>
          <w:szCs w:val="20"/>
        </w:rPr>
      </w:pPr>
      <w:r w:rsidRPr="00DF3E0E">
        <w:rPr>
          <w:sz w:val="20"/>
          <w:szCs w:val="20"/>
        </w:rPr>
        <w:t>платіжної вимоги-доручення;</w:t>
      </w:r>
    </w:p>
    <w:p w14:paraId="27406AE9" w14:textId="77777777" w:rsidR="00C84E78" w:rsidRPr="00DF3E0E" w:rsidRDefault="00C84E78" w:rsidP="00F15266">
      <w:pPr>
        <w:numPr>
          <w:ilvl w:val="0"/>
          <w:numId w:val="8"/>
        </w:numPr>
        <w:jc w:val="both"/>
        <w:rPr>
          <w:sz w:val="20"/>
          <w:szCs w:val="20"/>
        </w:rPr>
      </w:pPr>
      <w:r w:rsidRPr="00DF3E0E">
        <w:rPr>
          <w:sz w:val="20"/>
          <w:szCs w:val="20"/>
        </w:rPr>
        <w:t>платіжної вимоги;</w:t>
      </w:r>
    </w:p>
    <w:p w14:paraId="6D5231CD" w14:textId="77777777" w:rsidR="00C84E78" w:rsidRPr="00DF3E0E" w:rsidRDefault="00C84E78" w:rsidP="00F15266">
      <w:pPr>
        <w:numPr>
          <w:ilvl w:val="0"/>
          <w:numId w:val="8"/>
        </w:numPr>
        <w:jc w:val="both"/>
        <w:rPr>
          <w:sz w:val="20"/>
          <w:szCs w:val="20"/>
        </w:rPr>
      </w:pPr>
      <w:r w:rsidRPr="00DF3E0E">
        <w:rPr>
          <w:sz w:val="20"/>
          <w:szCs w:val="20"/>
        </w:rPr>
        <w:t>розрахункового чека;</w:t>
      </w:r>
    </w:p>
    <w:p w14:paraId="054D786B" w14:textId="6C4E31B3" w:rsidR="00C84E78" w:rsidRPr="00DF3E0E" w:rsidRDefault="001B1471" w:rsidP="00F15266">
      <w:pPr>
        <w:numPr>
          <w:ilvl w:val="0"/>
          <w:numId w:val="8"/>
        </w:numPr>
        <w:jc w:val="both"/>
        <w:rPr>
          <w:sz w:val="20"/>
          <w:szCs w:val="20"/>
        </w:rPr>
      </w:pPr>
      <w:r w:rsidRPr="00DF3E0E">
        <w:rPr>
          <w:sz w:val="20"/>
          <w:szCs w:val="20"/>
        </w:rPr>
        <w:t>інкасового доручення (розпорядження).</w:t>
      </w:r>
    </w:p>
    <w:p w14:paraId="08114690" w14:textId="77777777" w:rsidR="00C84E78" w:rsidRPr="00DF3E0E" w:rsidRDefault="00C84E78" w:rsidP="00A15260">
      <w:pPr>
        <w:pStyle w:val="31"/>
        <w:ind w:firstLine="708"/>
        <w:rPr>
          <w:sz w:val="20"/>
        </w:rPr>
      </w:pPr>
      <w:r w:rsidRPr="00DF3E0E">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DF3E0E" w:rsidRDefault="00C84E78" w:rsidP="00A15260">
      <w:pPr>
        <w:pStyle w:val="31"/>
        <w:ind w:firstLine="708"/>
        <w:rPr>
          <w:sz w:val="20"/>
        </w:rPr>
      </w:pPr>
      <w:r w:rsidRPr="00DF3E0E">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DF3E0E">
        <w:rPr>
          <w:sz w:val="20"/>
        </w:rPr>
        <w:t>в</w:t>
      </w:r>
      <w:r w:rsidRPr="00DF3E0E">
        <w:rPr>
          <w:sz w:val="20"/>
        </w:rPr>
        <w:t>становлення такої суми.</w:t>
      </w:r>
    </w:p>
    <w:p w14:paraId="5F805FDE" w14:textId="77777777" w:rsidR="00C84E78" w:rsidRPr="00DF3E0E" w:rsidRDefault="00C84E78" w:rsidP="00A15260">
      <w:pPr>
        <w:pStyle w:val="a5"/>
        <w:spacing w:before="0" w:beforeAutospacing="0" w:after="0" w:afterAutospacing="0"/>
        <w:ind w:firstLine="709"/>
        <w:jc w:val="both"/>
        <w:rPr>
          <w:sz w:val="20"/>
          <w:szCs w:val="20"/>
          <w:lang w:val="uk-UA"/>
        </w:rPr>
      </w:pPr>
      <w:r w:rsidRPr="00DF3E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7777777" w:rsidR="00C84E78" w:rsidRPr="00DF3E0E" w:rsidRDefault="00C84E78" w:rsidP="00A15260">
      <w:pPr>
        <w:pStyle w:val="a5"/>
        <w:spacing w:before="0" w:beforeAutospacing="0" w:after="0" w:afterAutospacing="0"/>
        <w:ind w:firstLine="709"/>
        <w:jc w:val="both"/>
        <w:rPr>
          <w:sz w:val="20"/>
          <w:szCs w:val="20"/>
          <w:lang w:val="uk-UA"/>
        </w:rPr>
      </w:pPr>
      <w:r w:rsidRPr="00DF3E0E">
        <w:rPr>
          <w:sz w:val="20"/>
          <w:szCs w:val="20"/>
          <w:lang w:val="uk-UA"/>
        </w:rPr>
        <w:t>Банк зупиняє видаткові операції за рахунком Клієнта, щодо якого в цьому банку є публічне обтяження рухомого майна, яке накладене державним / приватним виконавцем, на суму такого обтяження, та відновлює видаткові операції за рахунком у випадку, визначеному Законом України "Про платіжні системи та переказ коштів в Україні", у порядку, визначеному пунктом 3.3. цього Договору та внутрішніми процедурами Банку.</w:t>
      </w:r>
    </w:p>
    <w:p w14:paraId="7B6F2E76" w14:textId="3637953A" w:rsidR="00C84E78" w:rsidRPr="00DF3E0E" w:rsidRDefault="00C84E78" w:rsidP="00A15260">
      <w:pPr>
        <w:ind w:firstLine="708"/>
        <w:jc w:val="both"/>
        <w:rPr>
          <w:sz w:val="20"/>
          <w:szCs w:val="20"/>
        </w:rPr>
      </w:pPr>
      <w:r w:rsidRPr="00DF3E0E">
        <w:rPr>
          <w:sz w:val="20"/>
          <w:szCs w:val="20"/>
        </w:rPr>
        <w:t xml:space="preserve">Зупинення фінансових операцій Клієнта, щодо яких є мотивована підозра, що вони пов'язані з </w:t>
      </w:r>
      <w:r w:rsidR="00B7654A" w:rsidRPr="00DF3E0E">
        <w:rPr>
          <w:sz w:val="20"/>
          <w:szCs w:val="20"/>
        </w:rPr>
        <w:t xml:space="preserve">легалізацією (відмиванням) доходів, одержаних злочинним шляхом, або фінансуванням тероризму </w:t>
      </w:r>
      <w:bookmarkStart w:id="18" w:name="_Hlk514836862"/>
      <w:r w:rsidR="00B7654A" w:rsidRPr="00DF3E0E">
        <w:rPr>
          <w:sz w:val="20"/>
          <w:szCs w:val="20"/>
        </w:rPr>
        <w:t>чи фінансуванням розповсюдження зброї масового знищення</w:t>
      </w:r>
      <w:bookmarkEnd w:id="18"/>
      <w:r w:rsidRPr="00DF3E0E">
        <w:rPr>
          <w:sz w:val="20"/>
          <w:szCs w:val="20"/>
        </w:rPr>
        <w:t xml:space="preserve">, чи щодо яких застосовані міжнародні санкції, </w:t>
      </w:r>
      <w:r w:rsidRPr="00DF3E0E">
        <w:rPr>
          <w:sz w:val="20"/>
          <w:szCs w:val="20"/>
        </w:rPr>
        <w:lastRenderedPageBreak/>
        <w:t xml:space="preserve">регулюється законодавством України, у тому числі нормативно-правовим актом </w:t>
      </w:r>
      <w:r w:rsidR="006F54FD" w:rsidRPr="00DF3E0E">
        <w:rPr>
          <w:sz w:val="20"/>
          <w:szCs w:val="20"/>
        </w:rPr>
        <w:t>Національного банку України</w:t>
      </w:r>
      <w:r w:rsidRPr="00DF3E0E">
        <w:rPr>
          <w:sz w:val="20"/>
          <w:szCs w:val="20"/>
        </w:rPr>
        <w:t xml:space="preserve"> з питан</w:t>
      </w:r>
      <w:r w:rsidR="00B7654A" w:rsidRPr="00DF3E0E">
        <w:rPr>
          <w:sz w:val="20"/>
          <w:szCs w:val="20"/>
        </w:rPr>
        <w:t>ь</w:t>
      </w:r>
      <w:r w:rsidRPr="00DF3E0E">
        <w:rPr>
          <w:sz w:val="20"/>
          <w:szCs w:val="20"/>
        </w:rPr>
        <w:t xml:space="preserve"> фінансового моніторингу.</w:t>
      </w:r>
    </w:p>
    <w:p w14:paraId="7356509C" w14:textId="77777777" w:rsidR="00C84E78" w:rsidRPr="00DF3E0E" w:rsidRDefault="00C84E78" w:rsidP="00A15260">
      <w:pPr>
        <w:ind w:firstLine="708"/>
        <w:jc w:val="both"/>
        <w:rPr>
          <w:sz w:val="20"/>
          <w:szCs w:val="20"/>
        </w:rPr>
      </w:pPr>
      <w:r w:rsidRPr="00DF3E0E">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DF3E0E" w:rsidRDefault="00C84E78" w:rsidP="000B62D5">
      <w:pPr>
        <w:ind w:firstLine="708"/>
        <w:jc w:val="both"/>
        <w:rPr>
          <w:sz w:val="20"/>
          <w:szCs w:val="20"/>
        </w:rPr>
      </w:pPr>
      <w:r w:rsidRPr="00DF3E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DF3E0E" w:rsidRDefault="00C84E78" w:rsidP="00D871CC">
      <w:pPr>
        <w:ind w:firstLine="708"/>
        <w:jc w:val="both"/>
        <w:rPr>
          <w:sz w:val="20"/>
          <w:szCs w:val="20"/>
        </w:rPr>
      </w:pPr>
      <w:r w:rsidRPr="00DF3E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DF3E0E" w:rsidRDefault="00C84E78" w:rsidP="00A62B77">
      <w:pPr>
        <w:ind w:firstLine="708"/>
        <w:jc w:val="both"/>
        <w:rPr>
          <w:sz w:val="20"/>
          <w:szCs w:val="20"/>
        </w:rPr>
      </w:pPr>
      <w:r w:rsidRPr="00DF3E0E">
        <w:rPr>
          <w:sz w:val="20"/>
          <w:szCs w:val="20"/>
        </w:rPr>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DF3E0E" w:rsidRDefault="00C84E78" w:rsidP="00A62B77">
      <w:pPr>
        <w:ind w:firstLine="708"/>
        <w:jc w:val="both"/>
        <w:rPr>
          <w:sz w:val="20"/>
          <w:szCs w:val="20"/>
        </w:rPr>
      </w:pPr>
      <w:r w:rsidRPr="00DF3E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DF3E0E" w:rsidRDefault="00C84E78" w:rsidP="00A62B77">
      <w:pPr>
        <w:tabs>
          <w:tab w:val="left" w:pos="0"/>
        </w:tabs>
        <w:ind w:firstLine="708"/>
        <w:jc w:val="both"/>
        <w:rPr>
          <w:sz w:val="20"/>
          <w:szCs w:val="20"/>
        </w:rPr>
      </w:pPr>
      <w:r w:rsidRPr="00DF3E0E">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DF3E0E" w:rsidRDefault="00C84E78" w:rsidP="00A62B77">
      <w:pPr>
        <w:tabs>
          <w:tab w:val="left" w:pos="0"/>
        </w:tabs>
        <w:ind w:firstLine="708"/>
        <w:jc w:val="both"/>
        <w:rPr>
          <w:sz w:val="20"/>
          <w:szCs w:val="20"/>
        </w:rPr>
      </w:pPr>
      <w:r w:rsidRPr="00DF3E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DF3E0E" w:rsidRDefault="00C84E78" w:rsidP="00A62B77">
      <w:pPr>
        <w:tabs>
          <w:tab w:val="left" w:pos="0"/>
        </w:tabs>
        <w:ind w:firstLine="708"/>
        <w:jc w:val="both"/>
        <w:rPr>
          <w:sz w:val="20"/>
          <w:szCs w:val="20"/>
        </w:rPr>
      </w:pPr>
      <w:r w:rsidRPr="00DF3E0E">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DF3E0E" w:rsidRDefault="00C84E78" w:rsidP="00A62B77">
      <w:pPr>
        <w:ind w:firstLine="708"/>
        <w:jc w:val="both"/>
        <w:rPr>
          <w:sz w:val="20"/>
          <w:szCs w:val="20"/>
        </w:rPr>
      </w:pPr>
      <w:r w:rsidRPr="00DF3E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DF3E0E" w:rsidRDefault="00C84E78" w:rsidP="00A62B77">
      <w:pPr>
        <w:tabs>
          <w:tab w:val="left" w:pos="0"/>
        </w:tabs>
        <w:ind w:firstLine="708"/>
        <w:jc w:val="both"/>
        <w:rPr>
          <w:sz w:val="20"/>
          <w:szCs w:val="20"/>
        </w:rPr>
      </w:pPr>
      <w:r w:rsidRPr="00DF3E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DF3E0E" w:rsidRDefault="00C84E78" w:rsidP="000B62D5">
      <w:pPr>
        <w:tabs>
          <w:tab w:val="left" w:pos="0"/>
        </w:tabs>
        <w:ind w:firstLine="720"/>
        <w:jc w:val="both"/>
        <w:rPr>
          <w:sz w:val="20"/>
          <w:szCs w:val="20"/>
        </w:rPr>
      </w:pPr>
      <w:r w:rsidRPr="00DF3E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DF3E0E">
        <w:rPr>
          <w:sz w:val="20"/>
          <w:szCs w:val="20"/>
        </w:rPr>
        <w:t>у</w:t>
      </w:r>
      <w:r w:rsidRPr="00DF3E0E">
        <w:rPr>
          <w:sz w:val="20"/>
          <w:szCs w:val="20"/>
        </w:rPr>
        <w:t xml:space="preserve"> </w:t>
      </w:r>
      <w:r w:rsidR="006F54FD" w:rsidRPr="00DF3E0E">
        <w:rPr>
          <w:sz w:val="20"/>
          <w:szCs w:val="20"/>
        </w:rPr>
        <w:t>Національного банку України</w:t>
      </w:r>
      <w:r w:rsidRPr="00DF3E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DF3E0E" w:rsidRDefault="00C84E78" w:rsidP="00F81018">
      <w:pPr>
        <w:tabs>
          <w:tab w:val="left" w:pos="0"/>
        </w:tabs>
        <w:ind w:firstLine="567"/>
        <w:jc w:val="both"/>
        <w:rPr>
          <w:sz w:val="20"/>
          <w:szCs w:val="20"/>
        </w:rPr>
      </w:pPr>
      <w:r w:rsidRPr="00DF3E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7D8F25B9" w14:textId="77777777" w:rsidR="00C84E78" w:rsidRPr="00DF3E0E" w:rsidRDefault="00C84E78" w:rsidP="000D67CE">
      <w:pPr>
        <w:tabs>
          <w:tab w:val="left" w:pos="0"/>
        </w:tabs>
        <w:ind w:firstLine="720"/>
        <w:jc w:val="both"/>
        <w:rPr>
          <w:strike/>
          <w:sz w:val="20"/>
          <w:szCs w:val="20"/>
        </w:rPr>
      </w:pPr>
      <w:r w:rsidRPr="00DF3E0E">
        <w:rPr>
          <w:sz w:val="20"/>
          <w:szCs w:val="20"/>
        </w:rPr>
        <w:t>4.1.1.31. Банк має право відмовитися від обслуговування Рахунку та закрити Рахунок у разі відсутності будь-яких ініційованих Клієнтом операцій за цим Рахунком протягом трьох років та відсутності залишку коштів на Рахунку в порядку, визначеному діючим законодавством України, за умови письмового попередження Клієнта в електронній та/або паперовій формі.</w:t>
      </w:r>
      <w:r w:rsidRPr="00DF3E0E">
        <w:rPr>
          <w:strike/>
          <w:sz w:val="20"/>
          <w:szCs w:val="20"/>
        </w:rPr>
        <w:t xml:space="preserve"> </w:t>
      </w:r>
    </w:p>
    <w:p w14:paraId="77A735DF" w14:textId="77777777" w:rsidR="00C84E78" w:rsidRPr="00DF3E0E" w:rsidRDefault="00C84E78" w:rsidP="00835AB1">
      <w:pPr>
        <w:tabs>
          <w:tab w:val="left" w:pos="0"/>
        </w:tabs>
        <w:ind w:firstLine="720"/>
        <w:jc w:val="both"/>
        <w:rPr>
          <w:sz w:val="20"/>
          <w:szCs w:val="20"/>
        </w:rPr>
      </w:pPr>
      <w:r w:rsidRPr="00DF3E0E">
        <w:rPr>
          <w:sz w:val="20"/>
          <w:szCs w:val="20"/>
        </w:rPr>
        <w:t>У разі закриття за ініціативою Банку Рахунку із залишком коштів, Банк направляє Клієнту повідомлення про закриття Рахунку та закриває Рахунок на двадцятий календарний день з дня відправлення Клієнту такого повідомлення (або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ідентифікації та верифікації Клієнта. 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64CA9C07" w14:textId="292BA314" w:rsidR="00C84E78" w:rsidRPr="00DF3E0E" w:rsidRDefault="00C84E78" w:rsidP="006C5FC1">
      <w:pPr>
        <w:tabs>
          <w:tab w:val="left" w:pos="0"/>
        </w:tabs>
        <w:ind w:firstLine="720"/>
        <w:jc w:val="both"/>
        <w:rPr>
          <w:sz w:val="20"/>
          <w:szCs w:val="20"/>
        </w:rPr>
      </w:pPr>
      <w:r w:rsidRPr="00DF3E0E">
        <w:rPr>
          <w:sz w:val="20"/>
          <w:szCs w:val="20"/>
        </w:rPr>
        <w:t>4.1.1.32.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DF3E0E">
        <w:rPr>
          <w:sz w:val="20"/>
          <w:szCs w:val="20"/>
        </w:rPr>
        <w:t xml:space="preserve"> місцезнаходження</w:t>
      </w:r>
      <w:r w:rsidRPr="00DF3E0E">
        <w:rPr>
          <w:sz w:val="20"/>
          <w:szCs w:val="20"/>
        </w:rPr>
        <w:t xml:space="preserve"> Клієнта, в разі внесення змін до </w:t>
      </w:r>
      <w:r w:rsidR="00887760" w:rsidRPr="00DF3E0E">
        <w:rPr>
          <w:sz w:val="20"/>
          <w:szCs w:val="20"/>
        </w:rPr>
        <w:t>Переліку розпорядників Рахунком</w:t>
      </w:r>
      <w:r w:rsidRPr="00DF3E0E">
        <w:rPr>
          <w:sz w:val="20"/>
          <w:szCs w:val="20"/>
        </w:rPr>
        <w:t>, в разі внесення змін до складу засновників</w:t>
      </w:r>
      <w:r w:rsidR="00996E31" w:rsidRPr="00DF3E0E">
        <w:rPr>
          <w:sz w:val="20"/>
          <w:szCs w:val="20"/>
        </w:rPr>
        <w:t>/учасників</w:t>
      </w:r>
      <w:r w:rsidRPr="00DF3E0E">
        <w:rPr>
          <w:sz w:val="20"/>
          <w:szCs w:val="20"/>
        </w:rPr>
        <w:t xml:space="preserve">, відомостей щодо кінцевих </w:t>
      </w:r>
      <w:proofErr w:type="spellStart"/>
      <w:r w:rsidRPr="00DF3E0E">
        <w:rPr>
          <w:sz w:val="20"/>
          <w:szCs w:val="20"/>
        </w:rPr>
        <w:t>бенефіціарних</w:t>
      </w:r>
      <w:proofErr w:type="spellEnd"/>
      <w:r w:rsidRPr="00DF3E0E">
        <w:rPr>
          <w:sz w:val="20"/>
          <w:szCs w:val="20"/>
        </w:rPr>
        <w:t xml:space="preserve"> власників (контролерів),</w:t>
      </w:r>
      <w:r w:rsidR="00996E31" w:rsidRPr="00DF3E0E">
        <w:rPr>
          <w:sz w:val="20"/>
          <w:szCs w:val="20"/>
        </w:rPr>
        <w:t xml:space="preserve"> зміні розміру статутного капіталу,</w:t>
      </w:r>
      <w:r w:rsidRPr="00DF3E0E">
        <w:rPr>
          <w:sz w:val="20"/>
          <w:szCs w:val="20"/>
        </w:rPr>
        <w:t xml:space="preserve"> тощо, Клієнт зобов’язаний надати до Банку відповідні документи та/або копії документів, засвідчені в порядку, визначеному діючим законодавством України, на протязі </w:t>
      </w:r>
      <w:r w:rsidR="00AC3C65" w:rsidRPr="00DF3E0E">
        <w:rPr>
          <w:sz w:val="20"/>
          <w:szCs w:val="20"/>
        </w:rPr>
        <w:t>1</w:t>
      </w:r>
      <w:r w:rsidRPr="00DF3E0E">
        <w:rPr>
          <w:sz w:val="20"/>
          <w:szCs w:val="20"/>
        </w:rPr>
        <w:t>0 календарних днів з моменту внесення змін.</w:t>
      </w:r>
    </w:p>
    <w:p w14:paraId="4BD0A7A9" w14:textId="77777777" w:rsidR="00C84E78" w:rsidRPr="00DF3E0E" w:rsidRDefault="00C84E78" w:rsidP="006C5FC1">
      <w:pPr>
        <w:tabs>
          <w:tab w:val="left" w:pos="0"/>
        </w:tabs>
        <w:ind w:firstLine="720"/>
        <w:jc w:val="both"/>
        <w:rPr>
          <w:sz w:val="20"/>
          <w:szCs w:val="20"/>
        </w:rPr>
      </w:pPr>
      <w:r w:rsidRPr="00DF3E0E">
        <w:rPr>
          <w:sz w:val="20"/>
          <w:szCs w:val="20"/>
        </w:rPr>
        <w:lastRenderedPageBreak/>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p w14:paraId="1EBCE68C" w14:textId="3B704461" w:rsidR="00C84E78" w:rsidRPr="00DF3E0E" w:rsidRDefault="00C84E78" w:rsidP="006C5FC1">
      <w:pPr>
        <w:tabs>
          <w:tab w:val="left" w:pos="0"/>
        </w:tabs>
        <w:ind w:firstLine="720"/>
        <w:jc w:val="both"/>
        <w:rPr>
          <w:sz w:val="20"/>
          <w:szCs w:val="20"/>
        </w:rPr>
      </w:pPr>
      <w:r w:rsidRPr="00DF3E0E">
        <w:rPr>
          <w:sz w:val="20"/>
          <w:szCs w:val="20"/>
        </w:rPr>
        <w:t xml:space="preserve">У випадку неповідомлення Клієнтом Банку про зміну адреси місцезнаходження </w:t>
      </w:r>
      <w:r w:rsidR="00996E31" w:rsidRPr="00DF3E0E">
        <w:rPr>
          <w:sz w:val="20"/>
          <w:szCs w:val="20"/>
        </w:rPr>
        <w:t xml:space="preserve">та/або адреси для листування, </w:t>
      </w:r>
      <w:r w:rsidRPr="00DF3E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DF3E0E">
        <w:rPr>
          <w:sz w:val="20"/>
          <w:szCs w:val="20"/>
        </w:rPr>
        <w:t xml:space="preserve"> або за адресою що значиться в Єдиному </w:t>
      </w:r>
      <w:r w:rsidR="00594C72" w:rsidRPr="00DF3E0E">
        <w:rPr>
          <w:sz w:val="20"/>
          <w:szCs w:val="20"/>
        </w:rPr>
        <w:t>д</w:t>
      </w:r>
      <w:r w:rsidR="006412AA" w:rsidRPr="00DF3E0E">
        <w:rPr>
          <w:sz w:val="20"/>
          <w:szCs w:val="20"/>
        </w:rPr>
        <w:t>ержавному реєстрі</w:t>
      </w:r>
      <w:r w:rsidR="00594C72" w:rsidRPr="00DF3E0E">
        <w:rPr>
          <w:sz w:val="20"/>
          <w:szCs w:val="20"/>
        </w:rPr>
        <w:t xml:space="preserve"> юридичних осіб, фізичних осіб – підприємців та громадських формувань</w:t>
      </w:r>
      <w:r w:rsidRPr="00DF3E0E">
        <w:rPr>
          <w:sz w:val="20"/>
          <w:szCs w:val="20"/>
        </w:rPr>
        <w:t xml:space="preserve"> (якщо інший спосіб не передбачений Договором).</w:t>
      </w:r>
    </w:p>
    <w:p w14:paraId="7AB23CE5" w14:textId="00FB63B5" w:rsidR="00887760" w:rsidRPr="00DF3E0E" w:rsidRDefault="00887760" w:rsidP="00887760">
      <w:pPr>
        <w:tabs>
          <w:tab w:val="left" w:pos="0"/>
        </w:tabs>
        <w:ind w:firstLine="720"/>
        <w:jc w:val="both"/>
        <w:rPr>
          <w:sz w:val="20"/>
          <w:szCs w:val="20"/>
        </w:rPr>
      </w:pPr>
      <w:r w:rsidRPr="00DF3E0E">
        <w:rPr>
          <w:sz w:val="20"/>
          <w:szCs w:val="20"/>
        </w:rPr>
        <w:t>4.1.1.33. У разі припинення юридичної особи (унаслідок злиття, приєднання, поділу, перетворення), зміни імені фізичної особи-підприємця/особи, що провадить незалежну професійну діяльність (прізвища/ імені/ по батькові)  Клієнт зобов’язаний закрити існуючий рахунок та надати для відкриття нового поточного рахунку документи в порядку, передбаченому цим Договором та діючим законодавством України.</w:t>
      </w:r>
    </w:p>
    <w:p w14:paraId="075466FB" w14:textId="014AB296" w:rsidR="008339AF" w:rsidRPr="00DF3E0E" w:rsidRDefault="008339AF" w:rsidP="008339AF">
      <w:pPr>
        <w:tabs>
          <w:tab w:val="left" w:pos="720"/>
          <w:tab w:val="center" w:pos="993"/>
        </w:tabs>
        <w:ind w:firstLine="720"/>
        <w:jc w:val="both"/>
        <w:rPr>
          <w:sz w:val="20"/>
          <w:szCs w:val="20"/>
        </w:rPr>
      </w:pPr>
      <w:r w:rsidRPr="00DF3E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2B0BA11A" w14:textId="77777777" w:rsidR="00C84E78" w:rsidRPr="00DF3E0E" w:rsidRDefault="00C84E78" w:rsidP="008F7A2A">
      <w:pPr>
        <w:pStyle w:val="21"/>
        <w:ind w:firstLine="708"/>
        <w:rPr>
          <w:b/>
          <w:sz w:val="20"/>
        </w:rPr>
      </w:pPr>
      <w:r w:rsidRPr="00DF3E0E">
        <w:rPr>
          <w:b/>
          <w:sz w:val="20"/>
        </w:rPr>
        <w:t>4.1.1.34. Зобов’язання Клієнта:</w:t>
      </w:r>
    </w:p>
    <w:p w14:paraId="1A2A6E92" w14:textId="77777777" w:rsidR="00887760" w:rsidRPr="00DF3E0E" w:rsidRDefault="00887760" w:rsidP="00887760">
      <w:pPr>
        <w:pStyle w:val="21"/>
        <w:numPr>
          <w:ilvl w:val="0"/>
          <w:numId w:val="15"/>
        </w:numPr>
        <w:rPr>
          <w:b/>
          <w:sz w:val="20"/>
        </w:rPr>
      </w:pPr>
      <w:r w:rsidRPr="00DF3E0E">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B01AB28" w14:textId="77777777" w:rsidR="00C84E78" w:rsidRPr="00DF3E0E" w:rsidRDefault="00C84E78" w:rsidP="0096411C">
      <w:pPr>
        <w:pStyle w:val="21"/>
        <w:numPr>
          <w:ilvl w:val="0"/>
          <w:numId w:val="15"/>
        </w:numPr>
        <w:rPr>
          <w:b/>
          <w:sz w:val="20"/>
        </w:rPr>
      </w:pPr>
      <w:r w:rsidRPr="00DF3E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DF3E0E" w:rsidRDefault="00C84E78" w:rsidP="002979EA">
      <w:pPr>
        <w:pStyle w:val="21"/>
        <w:numPr>
          <w:ilvl w:val="0"/>
          <w:numId w:val="15"/>
        </w:numPr>
        <w:rPr>
          <w:b/>
          <w:sz w:val="20"/>
        </w:rPr>
      </w:pPr>
      <w:r w:rsidRPr="00DF3E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787BC741" w:rsidR="00C84E78" w:rsidRPr="00DF3E0E" w:rsidRDefault="00C84E78" w:rsidP="00F15266">
      <w:pPr>
        <w:pStyle w:val="21"/>
        <w:numPr>
          <w:ilvl w:val="0"/>
          <w:numId w:val="15"/>
        </w:numPr>
        <w:rPr>
          <w:b/>
          <w:sz w:val="20"/>
        </w:rPr>
      </w:pPr>
      <w:r w:rsidRPr="00DF3E0E">
        <w:rPr>
          <w:sz w:val="20"/>
        </w:rPr>
        <w:t xml:space="preserve">Надавати Банку </w:t>
      </w:r>
      <w:r w:rsidR="00613017" w:rsidRPr="00DF3E0E">
        <w:rPr>
          <w:sz w:val="20"/>
        </w:rPr>
        <w:t>оновлений Перелік розпорядників рахунку</w:t>
      </w:r>
      <w:r w:rsidRPr="00DF3E0E">
        <w:rPr>
          <w:sz w:val="20"/>
        </w:rPr>
        <w:t xml:space="preserve"> (використання факсиміле не допускається). </w:t>
      </w:r>
    </w:p>
    <w:p w14:paraId="3D6A264B" w14:textId="77777777" w:rsidR="00C84E78" w:rsidRPr="00DF3E0E" w:rsidRDefault="00C84E78" w:rsidP="00F15266">
      <w:pPr>
        <w:pStyle w:val="21"/>
        <w:numPr>
          <w:ilvl w:val="0"/>
          <w:numId w:val="15"/>
        </w:numPr>
        <w:rPr>
          <w:b/>
          <w:sz w:val="20"/>
        </w:rPr>
      </w:pPr>
      <w:r w:rsidRPr="00DF3E0E">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2C4BDFD7" w14:textId="14236911" w:rsidR="00C84E78" w:rsidRPr="00DF3E0E" w:rsidRDefault="00C84E78" w:rsidP="002979EA">
      <w:pPr>
        <w:pStyle w:val="21"/>
        <w:numPr>
          <w:ilvl w:val="0"/>
          <w:numId w:val="15"/>
        </w:numPr>
        <w:rPr>
          <w:b/>
          <w:sz w:val="20"/>
        </w:rPr>
      </w:pPr>
      <w:r w:rsidRPr="00DF3E0E">
        <w:rPr>
          <w:sz w:val="20"/>
        </w:rPr>
        <w:t>Надавати на вимогу Банку</w:t>
      </w:r>
      <w:r w:rsidR="000B10B0" w:rsidRPr="00DF3E0E">
        <w:rPr>
          <w:sz w:val="20"/>
        </w:rPr>
        <w:t xml:space="preserve"> протягом 10 календарних днів</w:t>
      </w:r>
      <w:r w:rsidRPr="00DF3E0E">
        <w:rPr>
          <w:sz w:val="20"/>
        </w:rPr>
        <w:t xml:space="preserve"> інформацію та документи </w:t>
      </w:r>
      <w:r w:rsidR="0031766E" w:rsidRPr="00DF3E0E">
        <w:rPr>
          <w:sz w:val="20"/>
          <w:lang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00D845D5" w:rsidRPr="00DF3E0E">
        <w:rPr>
          <w:sz w:val="20"/>
          <w:lang w:eastAsia="uk-UA"/>
        </w:rPr>
        <w:t>Закону Сполучених Штатів Америки «Про податкові вимоги до іноземних рахунків» (</w:t>
      </w:r>
      <w:proofErr w:type="spellStart"/>
      <w:r w:rsidR="00D845D5" w:rsidRPr="00DF3E0E">
        <w:rPr>
          <w:sz w:val="20"/>
          <w:lang w:eastAsia="uk-UA"/>
        </w:rPr>
        <w:t>Foreign</w:t>
      </w:r>
      <w:proofErr w:type="spellEnd"/>
      <w:r w:rsidR="00D845D5" w:rsidRPr="00DF3E0E">
        <w:rPr>
          <w:sz w:val="20"/>
          <w:lang w:eastAsia="uk-UA"/>
        </w:rPr>
        <w:t xml:space="preserve"> </w:t>
      </w:r>
      <w:proofErr w:type="spellStart"/>
      <w:r w:rsidR="00D845D5" w:rsidRPr="00DF3E0E">
        <w:rPr>
          <w:sz w:val="20"/>
          <w:lang w:eastAsia="uk-UA"/>
        </w:rPr>
        <w:t>Account</w:t>
      </w:r>
      <w:proofErr w:type="spellEnd"/>
      <w:r w:rsidR="00D845D5" w:rsidRPr="00DF3E0E">
        <w:rPr>
          <w:sz w:val="20"/>
          <w:lang w:eastAsia="uk-UA"/>
        </w:rPr>
        <w:t xml:space="preserve"> </w:t>
      </w:r>
      <w:proofErr w:type="spellStart"/>
      <w:r w:rsidR="00D845D5" w:rsidRPr="00DF3E0E">
        <w:rPr>
          <w:sz w:val="20"/>
          <w:lang w:eastAsia="uk-UA"/>
        </w:rPr>
        <w:t>Tax</w:t>
      </w:r>
      <w:proofErr w:type="spellEnd"/>
      <w:r w:rsidR="00D845D5" w:rsidRPr="00DF3E0E">
        <w:rPr>
          <w:sz w:val="20"/>
          <w:lang w:eastAsia="uk-UA"/>
        </w:rPr>
        <w:t xml:space="preserve"> </w:t>
      </w:r>
      <w:proofErr w:type="spellStart"/>
      <w:r w:rsidR="00D845D5" w:rsidRPr="00DF3E0E">
        <w:rPr>
          <w:sz w:val="20"/>
          <w:lang w:eastAsia="uk-UA"/>
        </w:rPr>
        <w:t>Compliance</w:t>
      </w:r>
      <w:proofErr w:type="spellEnd"/>
      <w:r w:rsidR="00D845D5" w:rsidRPr="00DF3E0E">
        <w:rPr>
          <w:sz w:val="20"/>
          <w:lang w:eastAsia="uk-UA"/>
        </w:rPr>
        <w:t xml:space="preserve"> </w:t>
      </w:r>
      <w:proofErr w:type="spellStart"/>
      <w:r w:rsidR="00D845D5" w:rsidRPr="00DF3E0E">
        <w:rPr>
          <w:sz w:val="20"/>
          <w:lang w:eastAsia="uk-UA"/>
        </w:rPr>
        <w:t>Act</w:t>
      </w:r>
      <w:proofErr w:type="spellEnd"/>
      <w:r w:rsidR="00D845D5" w:rsidRPr="00DF3E0E">
        <w:rPr>
          <w:sz w:val="20"/>
          <w:lang w:eastAsia="uk-UA"/>
        </w:rPr>
        <w:t xml:space="preserve">), надалі за текстом іменується –  </w:t>
      </w:r>
      <w:r w:rsidR="00D845D5" w:rsidRPr="00DF3E0E">
        <w:rPr>
          <w:sz w:val="20"/>
        </w:rPr>
        <w:t>FATCA</w:t>
      </w:r>
      <w:r w:rsidRPr="00DF3E0E">
        <w:rPr>
          <w:sz w:val="20"/>
        </w:rPr>
        <w:t>.</w:t>
      </w:r>
    </w:p>
    <w:p w14:paraId="75D717B7" w14:textId="77777777" w:rsidR="00C84E78" w:rsidRPr="00DF3E0E" w:rsidRDefault="00C84E78" w:rsidP="002979EA">
      <w:pPr>
        <w:pStyle w:val="21"/>
        <w:numPr>
          <w:ilvl w:val="0"/>
          <w:numId w:val="15"/>
        </w:numPr>
        <w:rPr>
          <w:b/>
          <w:sz w:val="20"/>
        </w:rPr>
      </w:pPr>
      <w:r w:rsidRPr="00DF3E0E">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DF3E0E" w:rsidRDefault="00C84E78" w:rsidP="00F15266">
      <w:pPr>
        <w:pStyle w:val="21"/>
        <w:numPr>
          <w:ilvl w:val="0"/>
          <w:numId w:val="15"/>
        </w:numPr>
        <w:rPr>
          <w:b/>
          <w:sz w:val="20"/>
        </w:rPr>
      </w:pPr>
      <w:r w:rsidRPr="00DF3E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DF3E0E">
        <w:rPr>
          <w:sz w:val="20"/>
        </w:rPr>
        <w:t xml:space="preserve">первинного </w:t>
      </w:r>
      <w:r w:rsidRPr="00DF3E0E">
        <w:rPr>
          <w:sz w:val="20"/>
        </w:rPr>
        <w:t>фінансового моніторингу.</w:t>
      </w:r>
    </w:p>
    <w:p w14:paraId="70E5F6E9" w14:textId="4AD7C042" w:rsidR="00C84E78" w:rsidRPr="00DF3E0E" w:rsidRDefault="00C84E78" w:rsidP="00F15266">
      <w:pPr>
        <w:pStyle w:val="21"/>
        <w:numPr>
          <w:ilvl w:val="0"/>
          <w:numId w:val="15"/>
        </w:numPr>
        <w:rPr>
          <w:b/>
          <w:sz w:val="20"/>
        </w:rPr>
      </w:pPr>
      <w:r w:rsidRPr="00DF3E0E">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DF3E0E" w:rsidRDefault="009D5B3D" w:rsidP="009D5B3D">
      <w:pPr>
        <w:pStyle w:val="21"/>
        <w:numPr>
          <w:ilvl w:val="0"/>
          <w:numId w:val="15"/>
        </w:numPr>
        <w:rPr>
          <w:sz w:val="20"/>
        </w:rPr>
      </w:pPr>
      <w:r w:rsidRPr="00DF3E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rPr>
        <w:t>Національного банку України</w:t>
      </w:r>
      <w:r w:rsidRPr="00DF3E0E">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413E2BB3" w14:textId="77777777" w:rsidR="00C84E78" w:rsidRPr="00DF3E0E" w:rsidRDefault="00C84E78" w:rsidP="00911712">
      <w:pPr>
        <w:tabs>
          <w:tab w:val="center" w:pos="0"/>
        </w:tabs>
        <w:ind w:firstLine="567"/>
        <w:rPr>
          <w:b/>
          <w:sz w:val="20"/>
          <w:szCs w:val="20"/>
        </w:rPr>
      </w:pPr>
      <w:r w:rsidRPr="00DF3E0E">
        <w:rPr>
          <w:b/>
          <w:sz w:val="20"/>
          <w:szCs w:val="20"/>
        </w:rPr>
        <w:t xml:space="preserve"> </w:t>
      </w:r>
      <w:r w:rsidRPr="00DF3E0E">
        <w:rPr>
          <w:b/>
          <w:sz w:val="20"/>
          <w:szCs w:val="20"/>
        </w:rPr>
        <w:tab/>
        <w:t>4.1.1.35. Зобов’язання Банку:</w:t>
      </w:r>
    </w:p>
    <w:p w14:paraId="091F50F7" w14:textId="77777777" w:rsidR="00C84E78" w:rsidRPr="00DF3E0E" w:rsidRDefault="00C84E78" w:rsidP="00F15266">
      <w:pPr>
        <w:numPr>
          <w:ilvl w:val="0"/>
          <w:numId w:val="16"/>
        </w:numPr>
        <w:tabs>
          <w:tab w:val="center" w:pos="0"/>
        </w:tabs>
        <w:jc w:val="both"/>
        <w:rPr>
          <w:b/>
          <w:sz w:val="20"/>
          <w:szCs w:val="20"/>
        </w:rPr>
      </w:pPr>
      <w:r w:rsidRPr="00DF3E0E">
        <w:rPr>
          <w:sz w:val="20"/>
          <w:szCs w:val="20"/>
        </w:rPr>
        <w:lastRenderedPageBreak/>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1171CC87" w14:textId="7E258ECB" w:rsidR="00C84E78" w:rsidRPr="00DF3E0E" w:rsidRDefault="00C84E78" w:rsidP="00F15266">
      <w:pPr>
        <w:numPr>
          <w:ilvl w:val="0"/>
          <w:numId w:val="16"/>
        </w:numPr>
        <w:tabs>
          <w:tab w:val="center" w:pos="0"/>
        </w:tabs>
        <w:jc w:val="both"/>
        <w:rPr>
          <w:b/>
          <w:sz w:val="20"/>
          <w:szCs w:val="20"/>
        </w:rPr>
      </w:pPr>
      <w:r w:rsidRPr="00DF3E0E">
        <w:rPr>
          <w:sz w:val="20"/>
          <w:szCs w:val="20"/>
        </w:rPr>
        <w:t>Здійснювати верифікацію</w:t>
      </w:r>
      <w:r w:rsidR="000E2550" w:rsidRPr="00DF3E0E">
        <w:rPr>
          <w:sz w:val="20"/>
          <w:szCs w:val="20"/>
        </w:rPr>
        <w:t xml:space="preserve"> та </w:t>
      </w:r>
      <w:r w:rsidRPr="00DF3E0E">
        <w:rPr>
          <w:sz w:val="20"/>
          <w:szCs w:val="20"/>
        </w:rPr>
        <w:t>ідентифікацію (уточнення і</w:t>
      </w:r>
      <w:r w:rsidR="000E2550" w:rsidRPr="00DF3E0E">
        <w:rPr>
          <w:sz w:val="20"/>
          <w:szCs w:val="20"/>
        </w:rPr>
        <w:t>нформації</w:t>
      </w:r>
      <w:r w:rsidRPr="00DF3E0E">
        <w:rPr>
          <w:sz w:val="20"/>
          <w:szCs w:val="20"/>
        </w:rPr>
        <w:t>)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77777777" w:rsidR="00C84E78" w:rsidRPr="00DF3E0E" w:rsidRDefault="00C84E78" w:rsidP="00F15266">
      <w:pPr>
        <w:numPr>
          <w:ilvl w:val="0"/>
          <w:numId w:val="16"/>
        </w:numPr>
        <w:tabs>
          <w:tab w:val="center" w:pos="0"/>
        </w:tabs>
        <w:jc w:val="both"/>
        <w:rPr>
          <w:b/>
          <w:sz w:val="20"/>
          <w:szCs w:val="20"/>
        </w:rPr>
      </w:pPr>
      <w:r w:rsidRPr="00DF3E0E">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474E74B9" w14:textId="77777777" w:rsidR="00C84E78" w:rsidRPr="00DF3E0E" w:rsidRDefault="00C84E78" w:rsidP="00F15266">
      <w:pPr>
        <w:numPr>
          <w:ilvl w:val="0"/>
          <w:numId w:val="16"/>
        </w:numPr>
        <w:tabs>
          <w:tab w:val="center" w:pos="0"/>
        </w:tabs>
        <w:jc w:val="both"/>
        <w:rPr>
          <w:b/>
          <w:sz w:val="20"/>
          <w:szCs w:val="20"/>
        </w:rPr>
      </w:pPr>
      <w:r w:rsidRPr="00DF3E0E">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DF3E0E" w:rsidRDefault="004C39FF" w:rsidP="004C39FF">
      <w:pPr>
        <w:numPr>
          <w:ilvl w:val="0"/>
          <w:numId w:val="16"/>
        </w:numPr>
        <w:tabs>
          <w:tab w:val="center" w:pos="0"/>
        </w:tabs>
        <w:jc w:val="both"/>
        <w:rPr>
          <w:b/>
          <w:sz w:val="20"/>
          <w:szCs w:val="20"/>
        </w:rPr>
      </w:pPr>
      <w:r w:rsidRPr="00DF3E0E">
        <w:rPr>
          <w:sz w:val="20"/>
          <w:szCs w:val="20"/>
        </w:rPr>
        <w:t xml:space="preserve">Виконувати функцію податкового </w:t>
      </w:r>
      <w:proofErr w:type="spellStart"/>
      <w:r w:rsidRPr="00DF3E0E">
        <w:rPr>
          <w:sz w:val="20"/>
          <w:szCs w:val="20"/>
        </w:rPr>
        <w:t>агента</w:t>
      </w:r>
      <w:proofErr w:type="spellEnd"/>
      <w:r w:rsidRPr="00DF3E0E">
        <w:rPr>
          <w:sz w:val="20"/>
          <w:szCs w:val="20"/>
        </w:rPr>
        <w:t>: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DF3E0E" w:rsidRDefault="00C84E78" w:rsidP="00F15266">
      <w:pPr>
        <w:numPr>
          <w:ilvl w:val="0"/>
          <w:numId w:val="16"/>
        </w:numPr>
        <w:tabs>
          <w:tab w:val="center" w:pos="0"/>
        </w:tabs>
        <w:jc w:val="both"/>
        <w:rPr>
          <w:b/>
          <w:sz w:val="20"/>
          <w:szCs w:val="20"/>
        </w:rPr>
      </w:pPr>
      <w:r w:rsidRPr="00DF3E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DF3E0E" w:rsidRDefault="004C39FF" w:rsidP="004C39FF">
      <w:pPr>
        <w:numPr>
          <w:ilvl w:val="0"/>
          <w:numId w:val="16"/>
        </w:numPr>
        <w:tabs>
          <w:tab w:val="center" w:pos="0"/>
        </w:tabs>
        <w:jc w:val="both"/>
        <w:rPr>
          <w:sz w:val="20"/>
          <w:szCs w:val="20"/>
        </w:rPr>
      </w:pPr>
      <w:proofErr w:type="spellStart"/>
      <w:r w:rsidRPr="00DF3E0E">
        <w:rPr>
          <w:sz w:val="20"/>
          <w:szCs w:val="20"/>
          <w:lang w:val="ru-RU"/>
        </w:rPr>
        <w:t>Надавати</w:t>
      </w:r>
      <w:proofErr w:type="spellEnd"/>
      <w:r w:rsidRPr="00DF3E0E">
        <w:rPr>
          <w:sz w:val="20"/>
          <w:szCs w:val="20"/>
          <w:lang w:val="ru-RU"/>
        </w:rPr>
        <w:t xml:space="preserve"> станом на 01 с</w:t>
      </w:r>
      <w:proofErr w:type="spellStart"/>
      <w:r w:rsidRPr="00DF3E0E">
        <w:rPr>
          <w:sz w:val="20"/>
          <w:szCs w:val="20"/>
        </w:rPr>
        <w:t>ічня</w:t>
      </w:r>
      <w:proofErr w:type="spellEnd"/>
      <w:r w:rsidRPr="00DF3E0E">
        <w:rPr>
          <w:sz w:val="20"/>
          <w:szCs w:val="20"/>
        </w:rPr>
        <w:t xml:space="preserve"> виписки з особових рахунків Клієнта;</w:t>
      </w:r>
    </w:p>
    <w:p w14:paraId="015EDB6F" w14:textId="77777777" w:rsidR="00C84E78" w:rsidRPr="00DF3E0E" w:rsidRDefault="00C84E78" w:rsidP="00F15266">
      <w:pPr>
        <w:numPr>
          <w:ilvl w:val="0"/>
          <w:numId w:val="16"/>
        </w:numPr>
        <w:tabs>
          <w:tab w:val="center" w:pos="0"/>
        </w:tabs>
        <w:jc w:val="both"/>
        <w:rPr>
          <w:b/>
          <w:sz w:val="20"/>
          <w:szCs w:val="20"/>
        </w:rPr>
      </w:pPr>
      <w:r w:rsidRPr="00DF3E0E">
        <w:rPr>
          <w:sz w:val="20"/>
          <w:szCs w:val="20"/>
        </w:rPr>
        <w:t>Надавати консультації Клієнту з питань банківських послуг.</w:t>
      </w:r>
    </w:p>
    <w:p w14:paraId="2F14D777" w14:textId="77777777" w:rsidR="00C84E78" w:rsidRPr="00DF3E0E" w:rsidRDefault="00C84E78" w:rsidP="00F15266">
      <w:pPr>
        <w:numPr>
          <w:ilvl w:val="0"/>
          <w:numId w:val="16"/>
        </w:numPr>
        <w:tabs>
          <w:tab w:val="center" w:pos="0"/>
        </w:tabs>
        <w:jc w:val="both"/>
        <w:rPr>
          <w:b/>
          <w:sz w:val="20"/>
          <w:szCs w:val="20"/>
        </w:rPr>
      </w:pPr>
      <w:r w:rsidRPr="00DF3E0E">
        <w:rPr>
          <w:sz w:val="20"/>
          <w:szCs w:val="20"/>
        </w:rPr>
        <w:t>Забезпечувати збереження банківської таємниці відповідно вимог Закону України «Про банки і банківську діяльність».</w:t>
      </w:r>
      <w:r w:rsidRPr="00DF3E0E">
        <w:rPr>
          <w:b/>
          <w:sz w:val="20"/>
          <w:szCs w:val="20"/>
        </w:rPr>
        <w:t xml:space="preserve">  </w:t>
      </w:r>
    </w:p>
    <w:p w14:paraId="4D9AB52A" w14:textId="7D17BB28" w:rsidR="00C84E78" w:rsidRPr="00DF3E0E" w:rsidRDefault="00C84E78" w:rsidP="0071084E">
      <w:pPr>
        <w:tabs>
          <w:tab w:val="center" w:pos="0"/>
          <w:tab w:val="left" w:pos="720"/>
        </w:tabs>
        <w:jc w:val="both"/>
        <w:rPr>
          <w:sz w:val="20"/>
          <w:szCs w:val="20"/>
        </w:rPr>
      </w:pPr>
      <w:r w:rsidRPr="00DF3E0E">
        <w:rPr>
          <w:b/>
          <w:sz w:val="20"/>
          <w:szCs w:val="20"/>
        </w:rPr>
        <w:tab/>
      </w:r>
      <w:r w:rsidR="002F7186" w:rsidRPr="00DF3E0E">
        <w:rPr>
          <w:sz w:val="20"/>
          <w:szCs w:val="20"/>
        </w:rPr>
        <w:t xml:space="preserve">4.1.1.36. Клієнт здійснює оплату за обслуговування рахунків та інші послуги згідно Тарифів (Додаток № 12), Тарифних пакетів (Додаток № 12.1., Додаток № 12.2.). </w:t>
      </w:r>
      <w:r w:rsidRPr="00DF3E0E">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DF3E0E">
        <w:rPr>
          <w:sz w:val="20"/>
          <w:szCs w:val="20"/>
        </w:rPr>
        <w:t>ЕП</w:t>
      </w:r>
      <w:r w:rsidRPr="00DF3E0E">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526DBD7F" w:rsidR="00C84E78" w:rsidRPr="00DF3E0E" w:rsidRDefault="00C84E78" w:rsidP="0071084E">
      <w:pPr>
        <w:tabs>
          <w:tab w:val="center" w:pos="0"/>
          <w:tab w:val="left" w:pos="720"/>
        </w:tabs>
        <w:jc w:val="both"/>
        <w:rPr>
          <w:sz w:val="20"/>
          <w:szCs w:val="20"/>
        </w:rPr>
      </w:pPr>
      <w:r w:rsidRPr="00DF3E0E">
        <w:rPr>
          <w:sz w:val="20"/>
          <w:szCs w:val="20"/>
        </w:rPr>
        <w:tab/>
        <w:t>4.1.1.37. Оплата здійснюється одночасно з отриманням послуги</w:t>
      </w:r>
      <w:r w:rsidR="006C2351" w:rsidRPr="00DF3E0E">
        <w:rPr>
          <w:sz w:val="20"/>
          <w:szCs w:val="20"/>
        </w:rPr>
        <w:t xml:space="preserve"> або шляхом передплати, або</w:t>
      </w:r>
      <w:r w:rsidRPr="00DF3E0E">
        <w:rPr>
          <w:sz w:val="20"/>
          <w:szCs w:val="20"/>
        </w:rPr>
        <w:t xml:space="preserve"> не пізніше останнього робочого дня місяця надання послуги або настання платежу</w:t>
      </w:r>
      <w:r w:rsidR="006C2351" w:rsidRPr="00DF3E0E">
        <w:rPr>
          <w:sz w:val="20"/>
          <w:szCs w:val="20"/>
        </w:rPr>
        <w:t xml:space="preserve"> (згідно строків оплати, визначених Тарифами Банку)</w:t>
      </w:r>
      <w:r w:rsidRPr="00DF3E0E">
        <w:rPr>
          <w:sz w:val="20"/>
          <w:szCs w:val="20"/>
        </w:rPr>
        <w:t xml:space="preserve">. </w:t>
      </w:r>
    </w:p>
    <w:p w14:paraId="7BF653B2" w14:textId="77777777" w:rsidR="00C84E78" w:rsidRPr="00DF3E0E" w:rsidRDefault="00C84E78" w:rsidP="009F3E46">
      <w:pPr>
        <w:tabs>
          <w:tab w:val="center" w:pos="0"/>
          <w:tab w:val="left" w:pos="720"/>
        </w:tabs>
        <w:jc w:val="both"/>
        <w:rPr>
          <w:sz w:val="20"/>
          <w:szCs w:val="20"/>
        </w:rPr>
      </w:pPr>
      <w:r w:rsidRPr="00DF3E0E">
        <w:rPr>
          <w:sz w:val="20"/>
          <w:szCs w:val="20"/>
        </w:rPr>
        <w:tab/>
        <w:t>4.1.1.38.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657C0C96" w:rsidR="00C84E78" w:rsidRPr="00DF3E0E" w:rsidRDefault="00C84E78" w:rsidP="0063374A">
      <w:pPr>
        <w:ind w:firstLine="708"/>
        <w:jc w:val="both"/>
        <w:rPr>
          <w:sz w:val="20"/>
          <w:szCs w:val="20"/>
        </w:rPr>
      </w:pPr>
      <w:r w:rsidRPr="00DF3E0E">
        <w:rPr>
          <w:sz w:val="20"/>
          <w:szCs w:val="20"/>
        </w:rPr>
        <w:t>4.1.1.39. Банк виконує розрахункові документи відповідно до черговості їх надходження та виключно в межах залишку коштів на рахунку клієнта</w:t>
      </w:r>
      <w:r w:rsidR="006C2351" w:rsidRPr="00DF3E0E">
        <w:rPr>
          <w:sz w:val="20"/>
          <w:szCs w:val="20"/>
        </w:rPr>
        <w:t xml:space="preserve">. </w:t>
      </w:r>
      <w:r w:rsidRPr="00DF3E0E">
        <w:rPr>
          <w:sz w:val="20"/>
          <w:szCs w:val="20"/>
        </w:rPr>
        <w:t xml:space="preserve">Якщо до </w:t>
      </w:r>
      <w:r w:rsidR="004C39FF" w:rsidRPr="00DF3E0E">
        <w:rPr>
          <w:sz w:val="20"/>
          <w:szCs w:val="20"/>
        </w:rPr>
        <w:t>Б</w:t>
      </w:r>
      <w:r w:rsidRPr="00DF3E0E">
        <w:rPr>
          <w:sz w:val="20"/>
          <w:szCs w:val="20"/>
        </w:rPr>
        <w:t xml:space="preserve">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DF3E0E" w:rsidRDefault="00C84E78" w:rsidP="005874ED">
      <w:pPr>
        <w:numPr>
          <w:ilvl w:val="0"/>
          <w:numId w:val="40"/>
        </w:numPr>
        <w:tabs>
          <w:tab w:val="clear" w:pos="720"/>
          <w:tab w:val="num" w:pos="1440"/>
        </w:tabs>
        <w:ind w:left="1440"/>
        <w:jc w:val="both"/>
        <w:rPr>
          <w:sz w:val="20"/>
          <w:szCs w:val="20"/>
        </w:rPr>
      </w:pPr>
      <w:r w:rsidRPr="00DF3E0E">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DF3E0E" w:rsidRDefault="00C84E78" w:rsidP="005874ED">
      <w:pPr>
        <w:numPr>
          <w:ilvl w:val="0"/>
          <w:numId w:val="40"/>
        </w:numPr>
        <w:tabs>
          <w:tab w:val="clear" w:pos="720"/>
          <w:tab w:val="num" w:pos="1440"/>
        </w:tabs>
        <w:ind w:left="1440"/>
        <w:jc w:val="both"/>
        <w:rPr>
          <w:sz w:val="20"/>
          <w:szCs w:val="20"/>
        </w:rPr>
      </w:pPr>
      <w:r w:rsidRPr="00DF3E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DF3E0E" w:rsidRDefault="00C84E78" w:rsidP="005874ED">
      <w:pPr>
        <w:numPr>
          <w:ilvl w:val="0"/>
          <w:numId w:val="40"/>
        </w:numPr>
        <w:tabs>
          <w:tab w:val="clear" w:pos="720"/>
          <w:tab w:val="num" w:pos="1440"/>
        </w:tabs>
        <w:ind w:left="1440"/>
        <w:jc w:val="both"/>
        <w:rPr>
          <w:sz w:val="20"/>
          <w:szCs w:val="20"/>
        </w:rPr>
      </w:pPr>
      <w:r w:rsidRPr="00DF3E0E">
        <w:rPr>
          <w:sz w:val="20"/>
          <w:szCs w:val="20"/>
        </w:rPr>
        <w:t xml:space="preserve">у третю - списуються кошти на підставі інших рішень суду; </w:t>
      </w:r>
    </w:p>
    <w:p w14:paraId="0D5982B5" w14:textId="77777777" w:rsidR="00C84E78" w:rsidRPr="00DF3E0E" w:rsidRDefault="00C84E78" w:rsidP="005874ED">
      <w:pPr>
        <w:numPr>
          <w:ilvl w:val="0"/>
          <w:numId w:val="40"/>
        </w:numPr>
        <w:tabs>
          <w:tab w:val="clear" w:pos="720"/>
          <w:tab w:val="num" w:pos="1440"/>
        </w:tabs>
        <w:ind w:left="1440"/>
        <w:jc w:val="both"/>
        <w:rPr>
          <w:sz w:val="20"/>
          <w:szCs w:val="20"/>
        </w:rPr>
      </w:pPr>
      <w:r w:rsidRPr="00DF3E0E">
        <w:rPr>
          <w:sz w:val="20"/>
          <w:szCs w:val="20"/>
        </w:rPr>
        <w:t xml:space="preserve">у четверту - списуються кошти за розрахунковими документами, що передбачають платежі до бюджету; </w:t>
      </w:r>
    </w:p>
    <w:p w14:paraId="3DF7FF4B" w14:textId="77777777" w:rsidR="00C84E78" w:rsidRPr="00DF3E0E" w:rsidRDefault="00C84E78" w:rsidP="005874ED">
      <w:pPr>
        <w:numPr>
          <w:ilvl w:val="0"/>
          <w:numId w:val="40"/>
        </w:numPr>
        <w:tabs>
          <w:tab w:val="clear" w:pos="720"/>
          <w:tab w:val="num" w:pos="1440"/>
        </w:tabs>
        <w:ind w:left="1440"/>
        <w:jc w:val="both"/>
        <w:rPr>
          <w:sz w:val="20"/>
          <w:szCs w:val="20"/>
        </w:rPr>
      </w:pPr>
      <w:r w:rsidRPr="00DF3E0E">
        <w:rPr>
          <w:sz w:val="20"/>
          <w:szCs w:val="20"/>
        </w:rPr>
        <w:t>у п'яту - списуються кошти за іншими розрахунковими документами в порядку їх послідовного надходження.</w:t>
      </w:r>
    </w:p>
    <w:p w14:paraId="6E09BA28" w14:textId="77777777" w:rsidR="00C84E78" w:rsidRPr="00DF3E0E" w:rsidRDefault="00C84E78" w:rsidP="009F3E46">
      <w:pPr>
        <w:tabs>
          <w:tab w:val="center" w:pos="0"/>
          <w:tab w:val="left" w:pos="720"/>
        </w:tabs>
        <w:jc w:val="both"/>
        <w:rPr>
          <w:sz w:val="20"/>
          <w:szCs w:val="20"/>
        </w:rPr>
      </w:pPr>
      <w:r w:rsidRPr="00DF3E0E">
        <w:rPr>
          <w:sz w:val="20"/>
          <w:szCs w:val="20"/>
        </w:rPr>
        <w:tab/>
        <w:t>4.1.1.40.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настання платежу.</w:t>
      </w:r>
    </w:p>
    <w:p w14:paraId="06378F8A" w14:textId="0B9A328C" w:rsidR="00C84E78" w:rsidRPr="00DF3E0E" w:rsidRDefault="00C84E78" w:rsidP="00A70439">
      <w:pPr>
        <w:tabs>
          <w:tab w:val="center" w:pos="0"/>
          <w:tab w:val="left" w:pos="720"/>
        </w:tabs>
        <w:jc w:val="both"/>
        <w:rPr>
          <w:sz w:val="20"/>
          <w:szCs w:val="20"/>
        </w:rPr>
      </w:pPr>
      <w:r w:rsidRPr="00DF3E0E">
        <w:rPr>
          <w:sz w:val="20"/>
          <w:szCs w:val="20"/>
        </w:rPr>
        <w:tab/>
        <w:t xml:space="preserve">4.1.1.41. </w:t>
      </w:r>
      <w:r w:rsidR="00684FBF" w:rsidRPr="00DF3E0E">
        <w:rPr>
          <w:color w:val="000000"/>
          <w:sz w:val="20"/>
          <w:szCs w:val="20"/>
        </w:rPr>
        <w:t xml:space="preserve">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w:t>
      </w:r>
      <w:r w:rsidR="00684FBF" w:rsidRPr="00DF3E0E">
        <w:rPr>
          <w:color w:val="000000"/>
          <w:sz w:val="20"/>
          <w:szCs w:val="20"/>
        </w:rPr>
        <w:lastRenderedPageBreak/>
        <w:t>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DF3E0E">
        <w:rPr>
          <w:sz w:val="20"/>
          <w:szCs w:val="20"/>
        </w:rPr>
        <w:t xml:space="preserve"> </w:t>
      </w:r>
    </w:p>
    <w:p w14:paraId="1C8A501E" w14:textId="77777777" w:rsidR="00C84E78" w:rsidRPr="00DF3E0E" w:rsidRDefault="00C84E78" w:rsidP="009F3E46">
      <w:pPr>
        <w:tabs>
          <w:tab w:val="center" w:pos="0"/>
          <w:tab w:val="left" w:pos="720"/>
        </w:tabs>
        <w:jc w:val="both"/>
        <w:rPr>
          <w:sz w:val="20"/>
          <w:szCs w:val="20"/>
        </w:rPr>
      </w:pPr>
      <w:r w:rsidRPr="00DF3E0E">
        <w:rPr>
          <w:sz w:val="20"/>
          <w:szCs w:val="20"/>
        </w:rPr>
        <w:tab/>
        <w:t>4.1.1.42.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1303E1C" w14:textId="77777777" w:rsidR="00C84E78" w:rsidRPr="00DF3E0E" w:rsidRDefault="00C84E78" w:rsidP="002554BF">
      <w:pPr>
        <w:tabs>
          <w:tab w:val="center" w:pos="0"/>
          <w:tab w:val="left" w:pos="720"/>
        </w:tabs>
        <w:ind w:firstLine="720"/>
        <w:jc w:val="both"/>
        <w:rPr>
          <w:sz w:val="20"/>
          <w:szCs w:val="20"/>
        </w:rPr>
      </w:pPr>
      <w:r w:rsidRPr="00DF3E0E">
        <w:rPr>
          <w:sz w:val="20"/>
          <w:szCs w:val="20"/>
        </w:rPr>
        <w:t>4.1.1.43. Закриття рахунку здійснюється відповідно до вимог діючого законодавства України або після подання Клієнтом відповідної заяви про закриття рахунку за власним бажанням згідно умов цього Договору.</w:t>
      </w:r>
    </w:p>
    <w:p w14:paraId="32CB55EB" w14:textId="77777777" w:rsidR="00C84E78" w:rsidRPr="00DF3E0E" w:rsidRDefault="00C84E78" w:rsidP="009F3E46">
      <w:pPr>
        <w:tabs>
          <w:tab w:val="center" w:pos="0"/>
          <w:tab w:val="left" w:pos="720"/>
        </w:tabs>
        <w:jc w:val="both"/>
        <w:rPr>
          <w:sz w:val="20"/>
          <w:szCs w:val="20"/>
        </w:rPr>
      </w:pPr>
      <w:r w:rsidRPr="00DF3E0E">
        <w:rPr>
          <w:sz w:val="20"/>
          <w:szCs w:val="20"/>
        </w:rPr>
        <w:tab/>
        <w:t xml:space="preserve">4.1.1.44. Закриття рахунку за бажанням Клієнта здійснюється за умови оплати заборгованості за цим Договором та Угодами-заявами з Банком, а  також за умови оплати комісії за закриття рахунку.   </w:t>
      </w:r>
    </w:p>
    <w:p w14:paraId="3DABF67C" w14:textId="42D8332F" w:rsidR="00C84E78" w:rsidRPr="00DF3E0E" w:rsidRDefault="00C84E78" w:rsidP="00A05418">
      <w:pPr>
        <w:tabs>
          <w:tab w:val="center" w:pos="0"/>
          <w:tab w:val="left" w:pos="720"/>
        </w:tabs>
        <w:jc w:val="both"/>
        <w:rPr>
          <w:sz w:val="20"/>
          <w:szCs w:val="20"/>
        </w:rPr>
      </w:pPr>
      <w:r w:rsidRPr="00DF3E0E">
        <w:rPr>
          <w:sz w:val="20"/>
          <w:szCs w:val="20"/>
        </w:rPr>
        <w:tab/>
        <w:t xml:space="preserve">4.1.1.45. Закриття рахунку за ініціативою Банку здійснюється при настанні умов п. 4.1.1.31. цього Договору через 20 календарних днів </w:t>
      </w:r>
      <w:r w:rsidR="00512EF9" w:rsidRPr="00DF3E0E">
        <w:rPr>
          <w:sz w:val="20"/>
          <w:szCs w:val="20"/>
        </w:rPr>
        <w:t xml:space="preserve">з моменту направлення </w:t>
      </w:r>
      <w:r w:rsidRPr="00DF3E0E">
        <w:rPr>
          <w:sz w:val="20"/>
          <w:szCs w:val="20"/>
        </w:rPr>
        <w:t xml:space="preserve"> письмового попередження Клієнта.</w:t>
      </w:r>
    </w:p>
    <w:p w14:paraId="091BB76C" w14:textId="77777777" w:rsidR="00C84E78" w:rsidRPr="00DF3E0E" w:rsidRDefault="00C84E78" w:rsidP="00A05418">
      <w:pPr>
        <w:tabs>
          <w:tab w:val="center" w:pos="0"/>
          <w:tab w:val="left" w:pos="720"/>
        </w:tabs>
        <w:jc w:val="both"/>
        <w:rPr>
          <w:sz w:val="20"/>
          <w:szCs w:val="20"/>
        </w:rPr>
      </w:pPr>
    </w:p>
    <w:p w14:paraId="0758673B" w14:textId="77777777" w:rsidR="00C84E78" w:rsidRPr="00744D2F" w:rsidRDefault="00C84E78" w:rsidP="00744D2F">
      <w:pPr>
        <w:pStyle w:val="3"/>
        <w:ind w:firstLine="708"/>
        <w:rPr>
          <w:b/>
          <w:color w:val="auto"/>
          <w:sz w:val="20"/>
          <w:szCs w:val="20"/>
        </w:rPr>
      </w:pPr>
      <w:bookmarkStart w:id="19" w:name="_Toc7167436"/>
      <w:r w:rsidRPr="00744D2F">
        <w:rPr>
          <w:b/>
          <w:color w:val="auto"/>
          <w:sz w:val="20"/>
          <w:szCs w:val="20"/>
        </w:rPr>
        <w:t>4.1.2. Розрахунково-касове обслуговування в іноземній валюті</w:t>
      </w:r>
      <w:bookmarkEnd w:id="19"/>
    </w:p>
    <w:p w14:paraId="657CF05D" w14:textId="38CF56CC" w:rsidR="00C84E78" w:rsidRPr="00DF3E0E" w:rsidRDefault="00C84E78" w:rsidP="002554BF">
      <w:pPr>
        <w:tabs>
          <w:tab w:val="left" w:pos="720"/>
        </w:tabs>
        <w:ind w:firstLine="720"/>
        <w:jc w:val="both"/>
        <w:rPr>
          <w:sz w:val="20"/>
          <w:szCs w:val="20"/>
        </w:rPr>
      </w:pPr>
      <w:r w:rsidRPr="00DF3E0E">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DF3E0E" w:rsidRDefault="00C84E78" w:rsidP="002554BF">
      <w:pPr>
        <w:tabs>
          <w:tab w:val="left" w:pos="720"/>
        </w:tabs>
        <w:ind w:firstLine="720"/>
        <w:jc w:val="both"/>
        <w:rPr>
          <w:sz w:val="20"/>
          <w:szCs w:val="20"/>
        </w:rPr>
      </w:pPr>
      <w:r w:rsidRPr="00DF3E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DF3E0E" w:rsidRDefault="00C84E78" w:rsidP="002554BF">
      <w:pPr>
        <w:tabs>
          <w:tab w:val="left" w:pos="720"/>
        </w:tabs>
        <w:ind w:firstLine="720"/>
        <w:jc w:val="both"/>
        <w:rPr>
          <w:sz w:val="20"/>
          <w:szCs w:val="20"/>
        </w:rPr>
      </w:pPr>
      <w:r w:rsidRPr="00DF3E0E">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DF3E0E" w:rsidRDefault="00C84E78" w:rsidP="002554BF">
      <w:pPr>
        <w:pStyle w:val="a8"/>
        <w:tabs>
          <w:tab w:val="left" w:pos="720"/>
        </w:tabs>
        <w:ind w:firstLine="720"/>
        <w:rPr>
          <w:b w:val="0"/>
          <w:sz w:val="20"/>
        </w:rPr>
      </w:pPr>
      <w:r w:rsidRPr="00DF3E0E">
        <w:rPr>
          <w:b w:val="0"/>
          <w:sz w:val="20"/>
        </w:rPr>
        <w:t>- купівлю/продаж/обмін</w:t>
      </w:r>
      <w:r w:rsidR="00B62183" w:rsidRPr="00DF3E0E">
        <w:rPr>
          <w:b w:val="0"/>
          <w:sz w:val="20"/>
          <w:lang w:val="ru-RU"/>
        </w:rPr>
        <w:t xml:space="preserve"> </w:t>
      </w:r>
      <w:r w:rsidRPr="00DF3E0E">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DF3E0E" w:rsidRDefault="00C84E78" w:rsidP="002554BF">
      <w:pPr>
        <w:tabs>
          <w:tab w:val="left" w:pos="720"/>
        </w:tabs>
        <w:ind w:firstLine="720"/>
        <w:jc w:val="both"/>
        <w:rPr>
          <w:sz w:val="20"/>
          <w:szCs w:val="20"/>
        </w:rPr>
      </w:pPr>
      <w:r w:rsidRPr="00DF3E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76772260" w14:textId="77777777" w:rsidR="00C84E78" w:rsidRPr="00DF3E0E" w:rsidRDefault="00C84E78" w:rsidP="002554BF">
      <w:pPr>
        <w:tabs>
          <w:tab w:val="left" w:pos="720"/>
        </w:tabs>
        <w:ind w:firstLine="720"/>
        <w:jc w:val="both"/>
        <w:rPr>
          <w:sz w:val="20"/>
          <w:szCs w:val="20"/>
        </w:rPr>
      </w:pPr>
      <w:r w:rsidRPr="00DF3E0E">
        <w:rPr>
          <w:sz w:val="20"/>
          <w:szCs w:val="20"/>
        </w:rPr>
        <w:t>- інші операції в іноземній валюті, що не протирічать діючому законодавству України,</w:t>
      </w:r>
    </w:p>
    <w:p w14:paraId="286CB227" w14:textId="37D7961B" w:rsidR="002F7186" w:rsidRPr="00DF3E0E" w:rsidRDefault="002F7186" w:rsidP="002F7186">
      <w:pPr>
        <w:tabs>
          <w:tab w:val="left" w:pos="720"/>
        </w:tabs>
        <w:ind w:firstLine="720"/>
        <w:jc w:val="both"/>
        <w:rPr>
          <w:sz w:val="20"/>
          <w:szCs w:val="20"/>
        </w:rPr>
      </w:pPr>
      <w:r w:rsidRPr="00DF3E0E">
        <w:rPr>
          <w:sz w:val="20"/>
          <w:szCs w:val="20"/>
        </w:rPr>
        <w:t>Відповідно до переліку, вказаного у Тарифах (Додаток № 12) та Тарифних пакетах (Додаток № 12.1., Додаток № 12.2.) Клієнт сплачує за розрахунково-касове обслуговування комісійну винагороду (надалі - плату) Банку, згідно з діючими Тарифами.</w:t>
      </w:r>
    </w:p>
    <w:p w14:paraId="0522A2B4" w14:textId="77777777" w:rsidR="00025AAC" w:rsidRPr="00DF3E0E" w:rsidRDefault="00C84E78" w:rsidP="002554BF">
      <w:pPr>
        <w:tabs>
          <w:tab w:val="left" w:pos="720"/>
        </w:tabs>
        <w:ind w:firstLine="720"/>
        <w:jc w:val="both"/>
        <w:rPr>
          <w:sz w:val="20"/>
          <w:szCs w:val="20"/>
        </w:rPr>
      </w:pPr>
      <w:r w:rsidRPr="00DF3E0E">
        <w:rPr>
          <w:sz w:val="20"/>
          <w:szCs w:val="20"/>
        </w:rPr>
        <w:t xml:space="preserve">Вказані Тарифи можуть змінюватись в залежності від змін цін та тарифів на послуги на ринку банківських послуг, про що Клієнт повідомляється </w:t>
      </w:r>
      <w:r w:rsidR="00474E55" w:rsidRPr="00DF3E0E">
        <w:rPr>
          <w:sz w:val="20"/>
          <w:szCs w:val="20"/>
        </w:rPr>
        <w:t>в порядку передбаченому</w:t>
      </w:r>
      <w:r w:rsidR="006742D0" w:rsidRPr="00DF3E0E">
        <w:rPr>
          <w:sz w:val="20"/>
          <w:szCs w:val="20"/>
        </w:rPr>
        <w:t xml:space="preserve"> розділами 9, 10 цього Договору.</w:t>
      </w:r>
    </w:p>
    <w:p w14:paraId="68892587" w14:textId="42279F9A" w:rsidR="00C84E78" w:rsidRPr="00DF3E0E" w:rsidRDefault="00C84E78" w:rsidP="002554BF">
      <w:pPr>
        <w:tabs>
          <w:tab w:val="left" w:pos="720"/>
        </w:tabs>
        <w:ind w:firstLine="720"/>
        <w:jc w:val="both"/>
        <w:rPr>
          <w:sz w:val="20"/>
          <w:szCs w:val="20"/>
        </w:rPr>
      </w:pPr>
      <w:r w:rsidRPr="00DF3E0E">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07193F7" w14:textId="3948871E" w:rsidR="00C84E78" w:rsidRPr="00DF3E0E" w:rsidRDefault="00C84E78" w:rsidP="002554BF">
      <w:pPr>
        <w:tabs>
          <w:tab w:val="left" w:pos="720"/>
        </w:tabs>
        <w:ind w:firstLine="720"/>
        <w:jc w:val="both"/>
        <w:rPr>
          <w:sz w:val="20"/>
          <w:szCs w:val="20"/>
        </w:rPr>
      </w:pPr>
      <w:r w:rsidRPr="00DF3E0E">
        <w:rPr>
          <w:sz w:val="20"/>
          <w:szCs w:val="20"/>
        </w:rPr>
        <w:t xml:space="preserve">4.1.2.3. Рахунок  відкривається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ідентифікації </w:t>
      </w:r>
      <w:r w:rsidR="000E2550" w:rsidRPr="00DF3E0E">
        <w:rPr>
          <w:sz w:val="20"/>
          <w:szCs w:val="20"/>
        </w:rPr>
        <w:t xml:space="preserve">та верифікації </w:t>
      </w:r>
      <w:r w:rsidRPr="00DF3E0E">
        <w:rPr>
          <w:sz w:val="20"/>
          <w:szCs w:val="20"/>
        </w:rPr>
        <w:t xml:space="preserve">відповідно до вимог чинного законодавства України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w:t>
      </w:r>
    </w:p>
    <w:p w14:paraId="50466876" w14:textId="77777777" w:rsidR="00C84E78" w:rsidRPr="00DF3E0E" w:rsidRDefault="00C84E78" w:rsidP="002554BF">
      <w:pPr>
        <w:pStyle w:val="21"/>
        <w:tabs>
          <w:tab w:val="left" w:pos="720"/>
          <w:tab w:val="center" w:pos="993"/>
        </w:tabs>
        <w:ind w:firstLine="720"/>
        <w:rPr>
          <w:sz w:val="20"/>
        </w:rPr>
      </w:pPr>
      <w:r w:rsidRPr="00DF3E0E">
        <w:rPr>
          <w:sz w:val="20"/>
        </w:rPr>
        <w:t>4.1.2.4. Банк повідомляє відповідний контролюючий орган про відкриття (закриття) Рахунку  в порядку та в строки, передбачені діючим законодавством України.</w:t>
      </w:r>
    </w:p>
    <w:p w14:paraId="121CD8DA" w14:textId="4DD31DB6" w:rsidR="009A0E42" w:rsidRPr="00DF3E0E" w:rsidRDefault="002F7186" w:rsidP="00DA2EC8">
      <w:pPr>
        <w:tabs>
          <w:tab w:val="left" w:pos="720"/>
        </w:tabs>
        <w:ind w:firstLine="720"/>
        <w:jc w:val="both"/>
        <w:rPr>
          <w:sz w:val="20"/>
          <w:szCs w:val="20"/>
        </w:rPr>
      </w:pPr>
      <w:r w:rsidRPr="00DF3E0E">
        <w:rPr>
          <w:sz w:val="20"/>
          <w:szCs w:val="20"/>
        </w:rPr>
        <w:t xml:space="preserve">4.1.2.5. Перелік операцій та послуг Банку, розмір комісійної винагороди (плати) за виконання доручень Клієнта по операціях в іноземній валюті вказані у Тарифах (Додаток № 12) та Тарифних пакетах (Додаток № 12.1., Додаток № 12.2.). </w:t>
      </w:r>
    </w:p>
    <w:p w14:paraId="16540EE1" w14:textId="77777777" w:rsidR="00C84E78" w:rsidRPr="00DF3E0E" w:rsidRDefault="00C84E78" w:rsidP="002554BF">
      <w:pPr>
        <w:tabs>
          <w:tab w:val="left" w:pos="720"/>
        </w:tabs>
        <w:ind w:firstLine="720"/>
        <w:jc w:val="both"/>
        <w:rPr>
          <w:sz w:val="20"/>
          <w:szCs w:val="20"/>
        </w:rPr>
      </w:pPr>
      <w:r w:rsidRPr="00DF3E0E">
        <w:rPr>
          <w:sz w:val="20"/>
          <w:szCs w:val="20"/>
        </w:rPr>
        <w:t>4.1.2.6. Закриття Рахунку здійснюється:</w:t>
      </w:r>
    </w:p>
    <w:p w14:paraId="31CB875C" w14:textId="77777777" w:rsidR="00C84E78" w:rsidRPr="00DF3E0E" w:rsidRDefault="00C84E78" w:rsidP="002554BF">
      <w:pPr>
        <w:tabs>
          <w:tab w:val="left" w:pos="720"/>
        </w:tabs>
        <w:ind w:firstLine="720"/>
        <w:jc w:val="both"/>
        <w:rPr>
          <w:sz w:val="20"/>
          <w:szCs w:val="20"/>
        </w:rPr>
      </w:pPr>
      <w:r w:rsidRPr="00DF3E0E">
        <w:rPr>
          <w:sz w:val="20"/>
          <w:szCs w:val="20"/>
        </w:rPr>
        <w:t>-  за ініціативою Клієнта, на підставі заяви Клієнта;</w:t>
      </w:r>
    </w:p>
    <w:p w14:paraId="6814A20C" w14:textId="03C59B75" w:rsidR="00C84E78" w:rsidRPr="00DF3E0E" w:rsidRDefault="00C84E78" w:rsidP="002554BF">
      <w:pPr>
        <w:tabs>
          <w:tab w:val="left" w:pos="720"/>
        </w:tabs>
        <w:ind w:firstLine="720"/>
        <w:jc w:val="both"/>
        <w:rPr>
          <w:sz w:val="20"/>
          <w:szCs w:val="20"/>
        </w:rPr>
      </w:pPr>
      <w:r w:rsidRPr="00DF3E0E">
        <w:rPr>
          <w:sz w:val="20"/>
          <w:szCs w:val="20"/>
        </w:rPr>
        <w:t xml:space="preserve">- за ініціативою Банку, у випадках передбачених даним Договором та чинним законодавством України;   </w:t>
      </w:r>
    </w:p>
    <w:p w14:paraId="7A998717" w14:textId="77777777" w:rsidR="00C84E78" w:rsidRPr="00DF3E0E" w:rsidRDefault="00C84E78" w:rsidP="002554BF">
      <w:pPr>
        <w:tabs>
          <w:tab w:val="left" w:pos="720"/>
        </w:tabs>
        <w:ind w:firstLine="720"/>
        <w:jc w:val="both"/>
        <w:rPr>
          <w:sz w:val="20"/>
          <w:szCs w:val="20"/>
        </w:rPr>
      </w:pPr>
      <w:r w:rsidRPr="00DF3E0E">
        <w:rPr>
          <w:sz w:val="20"/>
          <w:szCs w:val="20"/>
        </w:rPr>
        <w:t>- на підставі рішення уповноваженого органу, який відповідно до чинного законодавства  України  має повноваження щодо розпорядження рахунком юридичної особи (ліквідатор, голова або член ліквідаційної комісії, інше);</w:t>
      </w:r>
    </w:p>
    <w:p w14:paraId="6EE06A4C" w14:textId="4EE99518" w:rsidR="00C84E78" w:rsidRPr="00DF3E0E" w:rsidRDefault="00C84E78" w:rsidP="002554BF">
      <w:pPr>
        <w:tabs>
          <w:tab w:val="left" w:pos="720"/>
        </w:tabs>
        <w:ind w:firstLine="720"/>
        <w:jc w:val="both"/>
        <w:rPr>
          <w:sz w:val="20"/>
          <w:szCs w:val="20"/>
        </w:rPr>
      </w:pPr>
      <w:r w:rsidRPr="00DF3E0E">
        <w:rPr>
          <w:sz w:val="20"/>
          <w:szCs w:val="20"/>
        </w:rPr>
        <w:t>- на підставі документа, виданого Державним реєстратором в порядку, встановленому чинним законодавством України, який підтверджує державну реєстрації припинення юридичної особи;</w:t>
      </w:r>
    </w:p>
    <w:p w14:paraId="325AEA02" w14:textId="77777777" w:rsidR="00C84E78" w:rsidRPr="00DF3E0E" w:rsidRDefault="00C84E78" w:rsidP="002554BF">
      <w:pPr>
        <w:tabs>
          <w:tab w:val="left" w:pos="720"/>
        </w:tabs>
        <w:ind w:firstLine="720"/>
        <w:jc w:val="both"/>
        <w:rPr>
          <w:sz w:val="20"/>
          <w:szCs w:val="20"/>
        </w:rPr>
      </w:pPr>
      <w:r w:rsidRPr="00DF3E0E">
        <w:rPr>
          <w:sz w:val="20"/>
          <w:szCs w:val="20"/>
        </w:rPr>
        <w:t xml:space="preserve">- на підставах передбачених даним Договором; </w:t>
      </w:r>
    </w:p>
    <w:p w14:paraId="64D02711" w14:textId="72099F65" w:rsidR="00C84E78" w:rsidRPr="00DF3E0E" w:rsidRDefault="00C84E78" w:rsidP="002554BF">
      <w:pPr>
        <w:tabs>
          <w:tab w:val="left" w:pos="720"/>
        </w:tabs>
        <w:ind w:firstLine="720"/>
        <w:jc w:val="both"/>
        <w:rPr>
          <w:sz w:val="20"/>
          <w:szCs w:val="20"/>
        </w:rPr>
      </w:pPr>
      <w:r w:rsidRPr="00DF3E0E">
        <w:rPr>
          <w:sz w:val="20"/>
          <w:szCs w:val="20"/>
        </w:rPr>
        <w:t xml:space="preserve">- на інших підставах, передбачених чинним законодавством України.         </w:t>
      </w:r>
    </w:p>
    <w:p w14:paraId="207796F0" w14:textId="7715CC33" w:rsidR="00C84E78" w:rsidRPr="00DF3E0E" w:rsidRDefault="00C84E78" w:rsidP="002554BF">
      <w:pPr>
        <w:pStyle w:val="afa"/>
        <w:shd w:val="clear" w:color="auto" w:fill="FFFFFF"/>
        <w:tabs>
          <w:tab w:val="left" w:leader="underscore" w:pos="-1418"/>
          <w:tab w:val="left" w:pos="720"/>
        </w:tabs>
        <w:spacing w:before="10"/>
        <w:ind w:left="10" w:firstLine="720"/>
        <w:jc w:val="both"/>
        <w:rPr>
          <w:szCs w:val="20"/>
          <w:lang w:val="uk-UA"/>
        </w:rPr>
      </w:pPr>
      <w:r w:rsidRPr="00DF3E0E">
        <w:rPr>
          <w:szCs w:val="20"/>
          <w:lang w:val="uk-UA"/>
        </w:rPr>
        <w:t xml:space="preserve">4.1.2.7.  Якщо Клієнтом не здійснюватимуться операції по Рахунку протягом 3 (трьох) років та на Рахунку не буде залишку коштів, Клієнт надає Банку право розірвати даний  Договір, самостійно закрити Рахунок з повідомленням про закриття Рахунку Клієнта та </w:t>
      </w:r>
      <w:r w:rsidR="00AC3C65" w:rsidRPr="00DF3E0E">
        <w:rPr>
          <w:szCs w:val="20"/>
          <w:lang w:val="uk-UA"/>
        </w:rPr>
        <w:t xml:space="preserve">відповідний контролюючий </w:t>
      </w:r>
      <w:r w:rsidRPr="00DF3E0E">
        <w:rPr>
          <w:szCs w:val="20"/>
          <w:lang w:val="uk-UA"/>
        </w:rPr>
        <w:t>орган</w:t>
      </w:r>
      <w:r w:rsidR="00AC3C65" w:rsidRPr="00DF3E0E">
        <w:rPr>
          <w:szCs w:val="20"/>
          <w:lang w:val="uk-UA"/>
        </w:rPr>
        <w:t>, в</w:t>
      </w:r>
      <w:r w:rsidRPr="00DF3E0E">
        <w:rPr>
          <w:szCs w:val="20"/>
          <w:lang w:val="uk-UA"/>
        </w:rPr>
        <w:t xml:space="preserve"> якому обліковується Клієнт.  </w:t>
      </w:r>
    </w:p>
    <w:p w14:paraId="799FFC3F" w14:textId="1AABA0BE" w:rsidR="00052FAE" w:rsidRPr="00DF3E0E" w:rsidRDefault="00C84E78" w:rsidP="003825CE">
      <w:pPr>
        <w:tabs>
          <w:tab w:val="left" w:pos="720"/>
        </w:tabs>
        <w:ind w:firstLine="720"/>
        <w:jc w:val="both"/>
        <w:rPr>
          <w:sz w:val="20"/>
          <w:szCs w:val="20"/>
        </w:rPr>
      </w:pPr>
      <w:r w:rsidRPr="00DF3E0E">
        <w:rPr>
          <w:sz w:val="20"/>
          <w:szCs w:val="20"/>
        </w:rPr>
        <w:lastRenderedPageBreak/>
        <w:t xml:space="preserve">4.1.2.8. У разі розірвання Угоди-заяви та цього Договору та закриття Рахунку, юридична справа з оформлення Рахунку залишається в архіві Банку. </w:t>
      </w:r>
    </w:p>
    <w:p w14:paraId="0DCC1CEC" w14:textId="1FAA7EA6" w:rsidR="00DA2EC8" w:rsidRPr="00DF3E0E" w:rsidRDefault="00DA2EC8" w:rsidP="002554BF">
      <w:pPr>
        <w:tabs>
          <w:tab w:val="left" w:pos="720"/>
        </w:tabs>
        <w:ind w:firstLine="720"/>
        <w:jc w:val="both"/>
        <w:rPr>
          <w:sz w:val="20"/>
          <w:szCs w:val="20"/>
        </w:rPr>
      </w:pPr>
    </w:p>
    <w:p w14:paraId="1CA6F0B3" w14:textId="77777777" w:rsidR="00C84E78" w:rsidRPr="00DF3E0E" w:rsidRDefault="00C84E78" w:rsidP="002554BF">
      <w:pPr>
        <w:pStyle w:val="21"/>
        <w:tabs>
          <w:tab w:val="left" w:pos="720"/>
          <w:tab w:val="center" w:pos="993"/>
        </w:tabs>
        <w:ind w:firstLine="720"/>
        <w:rPr>
          <w:b/>
          <w:sz w:val="20"/>
        </w:rPr>
      </w:pPr>
      <w:r w:rsidRPr="00DF3E0E">
        <w:rPr>
          <w:b/>
          <w:sz w:val="20"/>
        </w:rPr>
        <w:t>4.1.2.9. Банк зобов’язаний:</w:t>
      </w:r>
    </w:p>
    <w:p w14:paraId="4B6CC51D" w14:textId="47622F83" w:rsidR="00C84E78" w:rsidRPr="00DF3E0E" w:rsidRDefault="00C84E78" w:rsidP="002554BF">
      <w:pPr>
        <w:pStyle w:val="21"/>
        <w:tabs>
          <w:tab w:val="left" w:pos="720"/>
        </w:tabs>
        <w:ind w:firstLine="720"/>
        <w:rPr>
          <w:sz w:val="20"/>
        </w:rPr>
      </w:pPr>
      <w:r w:rsidRPr="00DF3E0E">
        <w:rPr>
          <w:sz w:val="20"/>
        </w:rPr>
        <w:t xml:space="preserve">4.1.2.9.1. відкрити Клієнту поточний Рахунок в іноземній валюті та повідомити про це </w:t>
      </w:r>
      <w:r w:rsidR="00AC3C65" w:rsidRPr="00DF3E0E">
        <w:rPr>
          <w:sz w:val="20"/>
        </w:rPr>
        <w:t xml:space="preserve">відповідний контролюючий </w:t>
      </w:r>
      <w:r w:rsidRPr="00DF3E0E">
        <w:rPr>
          <w:sz w:val="20"/>
        </w:rPr>
        <w:t>орган, в якому обліковується Клієнт, в порядку та строки, передбачені діючим законодавством України.</w:t>
      </w:r>
    </w:p>
    <w:p w14:paraId="26D2CB52" w14:textId="64480083" w:rsidR="00C84E78" w:rsidRPr="00DF3E0E" w:rsidRDefault="00C84E78" w:rsidP="002554BF">
      <w:pPr>
        <w:pStyle w:val="21"/>
        <w:tabs>
          <w:tab w:val="left" w:pos="720"/>
        </w:tabs>
        <w:ind w:firstLine="720"/>
        <w:rPr>
          <w:sz w:val="20"/>
        </w:rPr>
      </w:pPr>
      <w:r w:rsidRPr="00DF3E0E">
        <w:rPr>
          <w:sz w:val="20"/>
        </w:rPr>
        <w:t xml:space="preserve">4.1.2.9.2. своєчасно, згідно з чинним  законодавством України та нормативно-правовими  актами </w:t>
      </w:r>
      <w:r w:rsidR="00FF4DC6" w:rsidRPr="00DF3E0E">
        <w:rPr>
          <w:sz w:val="20"/>
        </w:rPr>
        <w:t xml:space="preserve"> Національного Банку України</w:t>
      </w:r>
      <w:r w:rsidRPr="00DF3E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8FFB22C" w:rsidR="00C84E78" w:rsidRPr="00DF3E0E" w:rsidRDefault="00C84E78" w:rsidP="002554BF">
      <w:pPr>
        <w:pStyle w:val="21"/>
        <w:tabs>
          <w:tab w:val="left" w:pos="720"/>
        </w:tabs>
        <w:ind w:firstLine="720"/>
        <w:rPr>
          <w:sz w:val="20"/>
        </w:rPr>
      </w:pPr>
      <w:r w:rsidRPr="00DF3E0E">
        <w:rPr>
          <w:sz w:val="20"/>
        </w:rPr>
        <w:t>4.1.2.9.3.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DF3E0E">
        <w:rPr>
          <w:sz w:val="20"/>
        </w:rPr>
        <w:t>ок</w:t>
      </w:r>
      <w:proofErr w:type="spellEnd"/>
      <w:r w:rsidRPr="00DF3E0E">
        <w:rPr>
          <w:sz w:val="20"/>
        </w:rPr>
        <w:t>) Клієнта.</w:t>
      </w:r>
    </w:p>
    <w:p w14:paraId="3955ABA9" w14:textId="4D94E5FD" w:rsidR="00C84E78" w:rsidRPr="00DF3E0E" w:rsidRDefault="00C84E78" w:rsidP="002554BF">
      <w:pPr>
        <w:pStyle w:val="21"/>
        <w:tabs>
          <w:tab w:val="left" w:pos="720"/>
        </w:tabs>
        <w:ind w:firstLine="720"/>
        <w:rPr>
          <w:sz w:val="20"/>
        </w:rPr>
      </w:pPr>
      <w:r w:rsidRPr="00DF3E0E">
        <w:rPr>
          <w:sz w:val="20"/>
        </w:rPr>
        <w:t>4.1.2.9.4. виконувати платіжні доручення Клієнта в іноземній валюті в межах строку, встановленого діючими нормативно-правовими актами Н</w:t>
      </w:r>
      <w:r w:rsidR="00AA6E20" w:rsidRPr="00DF3E0E">
        <w:rPr>
          <w:sz w:val="20"/>
        </w:rPr>
        <w:t>аціонального банку України</w:t>
      </w:r>
      <w:r w:rsidRPr="00DF3E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DF3E0E">
        <w:rPr>
          <w:color w:val="000000"/>
          <w:sz w:val="20"/>
        </w:rPr>
        <w:t>Закону України "Про платіжні системи та переказ коштів в Україні".</w:t>
      </w:r>
    </w:p>
    <w:p w14:paraId="650C546B" w14:textId="574AB27E" w:rsidR="003825CE" w:rsidRPr="00DF3E0E" w:rsidRDefault="00C84E78" w:rsidP="007B1CC4">
      <w:pPr>
        <w:pStyle w:val="21"/>
        <w:tabs>
          <w:tab w:val="center" w:pos="567"/>
          <w:tab w:val="left" w:pos="720"/>
        </w:tabs>
        <w:ind w:firstLine="720"/>
        <w:rPr>
          <w:color w:val="000000"/>
          <w:sz w:val="20"/>
        </w:rPr>
      </w:pPr>
      <w:r w:rsidRPr="00DF3E0E">
        <w:rPr>
          <w:color w:val="000000"/>
          <w:sz w:val="20"/>
        </w:rPr>
        <w:t>4.1.2.9.5. здійснювати за дорученням Клієнта купівлю/продаж/обмін іноземної валюти</w:t>
      </w:r>
      <w:r w:rsidR="003825CE" w:rsidRPr="00DF3E0E">
        <w:rPr>
          <w:color w:val="000000"/>
          <w:sz w:val="20"/>
        </w:rPr>
        <w:t>/банківських металів</w:t>
      </w:r>
      <w:r w:rsidRPr="00DF3E0E">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7634D22F" w:rsidR="00C84E78" w:rsidRPr="00DF3E0E" w:rsidRDefault="00C84E78" w:rsidP="009269AB">
      <w:pPr>
        <w:pStyle w:val="21"/>
        <w:tabs>
          <w:tab w:val="center" w:pos="567"/>
          <w:tab w:val="left" w:pos="720"/>
        </w:tabs>
        <w:ind w:firstLine="709"/>
        <w:rPr>
          <w:color w:val="000000"/>
          <w:sz w:val="20"/>
          <w:lang w:val="ru-RU"/>
        </w:rPr>
      </w:pPr>
      <w:r w:rsidRPr="00DF3E0E">
        <w:rPr>
          <w:color w:val="000000"/>
          <w:sz w:val="20"/>
        </w:rPr>
        <w:t xml:space="preserve">4.1.2.9.6. здійснювати примусове списання (стягнення) коштів у випадках, передбачених чинним законодавством України.   </w:t>
      </w:r>
    </w:p>
    <w:p w14:paraId="29D372DB" w14:textId="57AAC6AE" w:rsidR="00C84E78" w:rsidRPr="00DF3E0E" w:rsidRDefault="00C84E78" w:rsidP="009269AB">
      <w:pPr>
        <w:pStyle w:val="21"/>
        <w:tabs>
          <w:tab w:val="center" w:pos="567"/>
          <w:tab w:val="left" w:pos="720"/>
        </w:tabs>
        <w:ind w:firstLine="709"/>
        <w:rPr>
          <w:sz w:val="20"/>
        </w:rPr>
      </w:pPr>
      <w:r w:rsidRPr="00DF3E0E">
        <w:rPr>
          <w:sz w:val="20"/>
        </w:rPr>
        <w:t xml:space="preserve">4.1.2.9.7.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DF3E0E">
        <w:rPr>
          <w:sz w:val="20"/>
        </w:rPr>
        <w:t xml:space="preserve"> Національного </w:t>
      </w:r>
      <w:r w:rsidR="00FF4DC6" w:rsidRPr="00DF3E0E">
        <w:rPr>
          <w:sz w:val="20"/>
        </w:rPr>
        <w:t>б</w:t>
      </w:r>
      <w:r w:rsidR="00AA6E20" w:rsidRPr="00DF3E0E">
        <w:rPr>
          <w:sz w:val="20"/>
        </w:rPr>
        <w:t xml:space="preserve">анку України </w:t>
      </w:r>
      <w:r w:rsidRPr="00DF3E0E">
        <w:rPr>
          <w:sz w:val="20"/>
        </w:rPr>
        <w:t>та   внутрішніх документів Банку, з посиланням на підстави.</w:t>
      </w:r>
    </w:p>
    <w:p w14:paraId="2FE9FD46" w14:textId="77777777" w:rsidR="00C84E78" w:rsidRPr="00DF3E0E" w:rsidRDefault="00C84E78" w:rsidP="009269AB">
      <w:pPr>
        <w:pStyle w:val="21"/>
        <w:tabs>
          <w:tab w:val="center" w:pos="567"/>
          <w:tab w:val="left" w:pos="720"/>
        </w:tabs>
        <w:ind w:firstLine="709"/>
        <w:rPr>
          <w:sz w:val="20"/>
        </w:rPr>
      </w:pPr>
      <w:r w:rsidRPr="00DF3E0E">
        <w:rPr>
          <w:sz w:val="20"/>
        </w:rPr>
        <w:t xml:space="preserve">4.1.2.9.8.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77777777" w:rsidR="00C84E78" w:rsidRPr="00DF3E0E" w:rsidRDefault="00C84E78" w:rsidP="002554BF">
      <w:pPr>
        <w:pStyle w:val="21"/>
        <w:tabs>
          <w:tab w:val="center" w:pos="567"/>
          <w:tab w:val="left" w:pos="720"/>
        </w:tabs>
        <w:ind w:firstLine="720"/>
        <w:rPr>
          <w:sz w:val="20"/>
        </w:rPr>
      </w:pPr>
      <w:r w:rsidRPr="00DF3E0E">
        <w:rPr>
          <w:sz w:val="20"/>
        </w:rPr>
        <w:t>4.1.2.9.9. надавати Клієнту за його письмовою заявкою допомогу в розшуку перерахованих сум.</w:t>
      </w:r>
    </w:p>
    <w:p w14:paraId="06F4772C" w14:textId="77777777" w:rsidR="00C84E78" w:rsidRPr="00DF3E0E" w:rsidRDefault="00C84E78" w:rsidP="002554BF">
      <w:pPr>
        <w:pStyle w:val="21"/>
        <w:tabs>
          <w:tab w:val="center" w:pos="567"/>
          <w:tab w:val="left" w:pos="720"/>
        </w:tabs>
        <w:ind w:firstLine="720"/>
        <w:rPr>
          <w:sz w:val="20"/>
        </w:rPr>
      </w:pPr>
      <w:r w:rsidRPr="00DF3E0E">
        <w:rPr>
          <w:sz w:val="20"/>
        </w:rPr>
        <w:t>4.1.2.9.10. видавати Клієнту виписки по його Рахунку наступного дня після проведення банківської операції.</w:t>
      </w:r>
    </w:p>
    <w:p w14:paraId="6B8C754D" w14:textId="2A081120" w:rsidR="00C84E78" w:rsidRPr="00DF3E0E" w:rsidRDefault="00C84E78" w:rsidP="002554BF">
      <w:pPr>
        <w:pStyle w:val="21"/>
        <w:tabs>
          <w:tab w:val="center" w:pos="567"/>
          <w:tab w:val="left" w:pos="720"/>
        </w:tabs>
        <w:ind w:firstLine="720"/>
        <w:rPr>
          <w:sz w:val="20"/>
        </w:rPr>
      </w:pPr>
      <w:r w:rsidRPr="00DF3E0E">
        <w:rPr>
          <w:sz w:val="20"/>
        </w:rPr>
        <w:t>4.1.2.9.11.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77777777" w:rsidR="00C84E78" w:rsidRPr="00DF3E0E" w:rsidRDefault="00C84E78" w:rsidP="002554BF">
      <w:pPr>
        <w:pStyle w:val="21"/>
        <w:tabs>
          <w:tab w:val="left" w:pos="720"/>
          <w:tab w:val="center" w:pos="993"/>
        </w:tabs>
        <w:ind w:firstLine="720"/>
        <w:rPr>
          <w:sz w:val="20"/>
        </w:rPr>
      </w:pPr>
      <w:r w:rsidRPr="00DF3E0E">
        <w:rPr>
          <w:sz w:val="20"/>
        </w:rPr>
        <w:t>4.1.2.9.12.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77777777" w:rsidR="00C84E78" w:rsidRPr="00DF3E0E" w:rsidRDefault="00C84E78" w:rsidP="002554BF">
      <w:pPr>
        <w:pStyle w:val="21"/>
        <w:tabs>
          <w:tab w:val="center" w:pos="0"/>
          <w:tab w:val="left" w:pos="720"/>
        </w:tabs>
        <w:ind w:firstLine="720"/>
        <w:rPr>
          <w:sz w:val="20"/>
        </w:rPr>
      </w:pPr>
      <w:r w:rsidRPr="00DF3E0E">
        <w:rPr>
          <w:sz w:val="20"/>
        </w:rPr>
        <w:t>4.1.2.9.13.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1B42A9D7" w:rsidR="00C84E78" w:rsidRPr="00DF3E0E" w:rsidRDefault="00C84E78" w:rsidP="002554BF">
      <w:pPr>
        <w:tabs>
          <w:tab w:val="center" w:pos="0"/>
          <w:tab w:val="left" w:pos="720"/>
        </w:tabs>
        <w:ind w:firstLine="720"/>
        <w:jc w:val="both"/>
        <w:rPr>
          <w:sz w:val="20"/>
          <w:szCs w:val="20"/>
        </w:rPr>
      </w:pPr>
      <w:r w:rsidRPr="00DF3E0E">
        <w:rPr>
          <w:sz w:val="20"/>
          <w:szCs w:val="20"/>
        </w:rPr>
        <w:t xml:space="preserve">4.1.2.9.14. здійснювати функції </w:t>
      </w:r>
      <w:proofErr w:type="spellStart"/>
      <w:r w:rsidRPr="00DF3E0E">
        <w:rPr>
          <w:sz w:val="20"/>
          <w:szCs w:val="20"/>
        </w:rPr>
        <w:t>агента</w:t>
      </w:r>
      <w:proofErr w:type="spellEnd"/>
      <w:r w:rsidRPr="00DF3E0E">
        <w:rPr>
          <w:sz w:val="20"/>
          <w:szCs w:val="20"/>
        </w:rPr>
        <w:t xml:space="preserve"> валютного </w:t>
      </w:r>
      <w:r w:rsidR="00554ABF" w:rsidRPr="00DF3E0E">
        <w:rPr>
          <w:sz w:val="20"/>
          <w:szCs w:val="20"/>
        </w:rPr>
        <w:t>нагляду</w:t>
      </w:r>
      <w:r w:rsidRPr="00DF3E0E">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77777777" w:rsidR="00C84E78" w:rsidRPr="00DF3E0E" w:rsidRDefault="00C84E78" w:rsidP="002554BF">
      <w:pPr>
        <w:pStyle w:val="21"/>
        <w:tabs>
          <w:tab w:val="center" w:pos="0"/>
          <w:tab w:val="left" w:pos="720"/>
        </w:tabs>
        <w:ind w:firstLine="720"/>
        <w:rPr>
          <w:sz w:val="20"/>
        </w:rPr>
      </w:pPr>
      <w:r w:rsidRPr="00DF3E0E">
        <w:rPr>
          <w:sz w:val="20"/>
        </w:rPr>
        <w:t>4.1.2.9.15.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4.1.2.9.16.  надавати консультації Клієнту з питань здійснення банківських операцій та послуг.</w:t>
      </w:r>
    </w:p>
    <w:p w14:paraId="2BE439EB"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4.1.2.9.17. забезпечувати конфіденційність інформації про операції Клієнта та зберігати  банківську таємницю.</w:t>
      </w:r>
    </w:p>
    <w:p w14:paraId="6D8EB0DA" w14:textId="77777777" w:rsidR="00C84E78" w:rsidRPr="00DF3E0E" w:rsidRDefault="00C84E78" w:rsidP="002554BF">
      <w:pPr>
        <w:tabs>
          <w:tab w:val="left" w:pos="720"/>
          <w:tab w:val="center" w:pos="993"/>
        </w:tabs>
        <w:ind w:firstLine="720"/>
        <w:jc w:val="both"/>
        <w:rPr>
          <w:b/>
          <w:sz w:val="20"/>
          <w:szCs w:val="20"/>
        </w:rPr>
      </w:pPr>
      <w:r w:rsidRPr="00DF3E0E">
        <w:rPr>
          <w:b/>
          <w:sz w:val="20"/>
          <w:szCs w:val="20"/>
        </w:rPr>
        <w:t>4.1.2.10. Клієнт зобов’язаний:</w:t>
      </w:r>
    </w:p>
    <w:p w14:paraId="16239C26" w14:textId="21189445" w:rsidR="00C84E78" w:rsidRPr="00DF3E0E" w:rsidRDefault="00C84E78" w:rsidP="002554BF">
      <w:pPr>
        <w:tabs>
          <w:tab w:val="center" w:pos="567"/>
          <w:tab w:val="left" w:pos="720"/>
        </w:tabs>
        <w:ind w:firstLine="720"/>
        <w:jc w:val="both"/>
        <w:rPr>
          <w:sz w:val="20"/>
          <w:szCs w:val="20"/>
        </w:rPr>
      </w:pPr>
      <w:r w:rsidRPr="00DF3E0E">
        <w:rPr>
          <w:sz w:val="20"/>
          <w:szCs w:val="20"/>
        </w:rPr>
        <w:t>4.1.2.10.1. 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14:paraId="68D06AEB" w14:textId="77777777" w:rsidR="00D22793" w:rsidRPr="00DF3E0E" w:rsidRDefault="00C84E78" w:rsidP="002554BF">
      <w:pPr>
        <w:tabs>
          <w:tab w:val="center" w:pos="567"/>
          <w:tab w:val="left" w:pos="720"/>
        </w:tabs>
        <w:ind w:firstLine="720"/>
        <w:jc w:val="both"/>
        <w:rPr>
          <w:sz w:val="20"/>
          <w:szCs w:val="20"/>
        </w:rPr>
      </w:pPr>
      <w:r w:rsidRPr="00DF3E0E">
        <w:rPr>
          <w:sz w:val="20"/>
          <w:szCs w:val="20"/>
        </w:rPr>
        <w:t xml:space="preserve">4.1.2.10.2. оформляти розрахунково-касові банківські документи згідно вимог чинного законодавства України та нормативно-правових  документів </w:t>
      </w:r>
      <w:r w:rsidR="00AA6E20" w:rsidRPr="00DF3E0E">
        <w:rPr>
          <w:sz w:val="20"/>
          <w:szCs w:val="20"/>
        </w:rPr>
        <w:t xml:space="preserve"> Національного </w:t>
      </w:r>
      <w:r w:rsidR="00FF4DC6" w:rsidRPr="00DF3E0E">
        <w:rPr>
          <w:sz w:val="20"/>
          <w:szCs w:val="20"/>
        </w:rPr>
        <w:t>б</w:t>
      </w:r>
      <w:r w:rsidR="00AA6E20" w:rsidRPr="00DF3E0E">
        <w:rPr>
          <w:sz w:val="20"/>
          <w:szCs w:val="20"/>
        </w:rPr>
        <w:t>анку України.</w:t>
      </w:r>
    </w:p>
    <w:p w14:paraId="3F60E0BD" w14:textId="63E9A18F"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4.1.2.10.3.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w:t>
      </w:r>
      <w:r w:rsidRPr="00DF3E0E">
        <w:rPr>
          <w:sz w:val="20"/>
          <w:szCs w:val="20"/>
        </w:rPr>
        <w:lastRenderedPageBreak/>
        <w:t xml:space="preserve">документи та інформацію для здійснення валютного </w:t>
      </w:r>
      <w:r w:rsidR="00554ABF" w:rsidRPr="00DF3E0E">
        <w:rPr>
          <w:sz w:val="20"/>
          <w:szCs w:val="20"/>
        </w:rPr>
        <w:t>нагляду</w:t>
      </w:r>
      <w:r w:rsidRPr="00DF3E0E">
        <w:rPr>
          <w:sz w:val="20"/>
          <w:szCs w:val="20"/>
        </w:rPr>
        <w:t xml:space="preserve"> та інших покладених на Банк у відповідності з чинним законодавством України функцій контролю.</w:t>
      </w:r>
    </w:p>
    <w:p w14:paraId="029A8084" w14:textId="4D2C1B9E" w:rsidR="00C84E78" w:rsidRPr="00DF3E0E" w:rsidRDefault="00C84E78" w:rsidP="002554BF">
      <w:pPr>
        <w:tabs>
          <w:tab w:val="center" w:pos="567"/>
          <w:tab w:val="left" w:pos="720"/>
        </w:tabs>
        <w:ind w:firstLine="720"/>
        <w:jc w:val="both"/>
        <w:rPr>
          <w:sz w:val="20"/>
          <w:szCs w:val="20"/>
        </w:rPr>
      </w:pPr>
      <w:r w:rsidRPr="00DF3E0E">
        <w:rPr>
          <w:sz w:val="20"/>
          <w:szCs w:val="20"/>
        </w:rPr>
        <w:t>4.1.2.10.4.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77777777" w:rsidR="00C84E78" w:rsidRPr="00DF3E0E" w:rsidRDefault="00C84E78" w:rsidP="002554BF">
      <w:pPr>
        <w:tabs>
          <w:tab w:val="left" w:pos="720"/>
        </w:tabs>
        <w:ind w:firstLine="720"/>
        <w:jc w:val="both"/>
        <w:rPr>
          <w:sz w:val="20"/>
          <w:szCs w:val="20"/>
        </w:rPr>
      </w:pPr>
      <w:r w:rsidRPr="00DF3E0E">
        <w:rPr>
          <w:sz w:val="20"/>
          <w:szCs w:val="20"/>
        </w:rPr>
        <w:t xml:space="preserve">4.1.2.10.5.   напередодні дня отримання готівкових коштів в іноземній валюті, до 13:00 (тринадцяти) годин за Київським часом такого дня, надавати Банку заявку на їх отримання в письмовій або усній формі. </w:t>
      </w:r>
    </w:p>
    <w:p w14:paraId="62652EDE" w14:textId="77777777"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4.1.2.10.6. у триденній термін, з дня коли Клієнту стало відомо про помилково зараховані на Рахунок кошти, інформувати та надати Банку платіжне доручення на їх повернення платнику. </w:t>
      </w:r>
    </w:p>
    <w:p w14:paraId="5EC3F0A9" w14:textId="5DA1B001" w:rsidR="00C84E78" w:rsidRPr="00DF3E0E" w:rsidRDefault="00C84E78" w:rsidP="002554BF">
      <w:pPr>
        <w:pStyle w:val="21"/>
        <w:tabs>
          <w:tab w:val="center" w:pos="567"/>
          <w:tab w:val="left" w:pos="720"/>
        </w:tabs>
        <w:ind w:firstLine="720"/>
        <w:rPr>
          <w:sz w:val="20"/>
        </w:rPr>
      </w:pPr>
      <w:r w:rsidRPr="00DF3E0E">
        <w:rPr>
          <w:sz w:val="20"/>
        </w:rPr>
        <w:t>4.1.2.10.7. здійснювати оплату Банку за розрахунково-касове обслуговування  за даним Договором, згідно з діючими Тарифами Банку,  платіжним дорученням, яке надається до Банку одночасно з платіжними документами</w:t>
      </w:r>
      <w:r w:rsidR="00AC3C65" w:rsidRPr="00DF3E0E">
        <w:rPr>
          <w:sz w:val="20"/>
        </w:rPr>
        <w:t xml:space="preserve"> або шляхом надання права договірного списання.</w:t>
      </w:r>
    </w:p>
    <w:p w14:paraId="1DF46075"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4.1.2.10.8. 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w:t>
      </w:r>
    </w:p>
    <w:p w14:paraId="529B4DAC" w14:textId="77777777" w:rsidR="004C39FF" w:rsidRPr="00DF3E0E" w:rsidRDefault="004C39FF" w:rsidP="004C39FF">
      <w:pPr>
        <w:tabs>
          <w:tab w:val="center" w:pos="567"/>
          <w:tab w:val="left" w:pos="720"/>
        </w:tabs>
        <w:ind w:firstLine="720"/>
        <w:jc w:val="both"/>
        <w:rPr>
          <w:sz w:val="20"/>
          <w:szCs w:val="20"/>
        </w:rPr>
      </w:pPr>
      <w:r w:rsidRPr="00DF3E0E">
        <w:rPr>
          <w:sz w:val="20"/>
          <w:szCs w:val="20"/>
        </w:rPr>
        <w:t xml:space="preserve">4.1.2.10.9. надавати на першу вимогу Банку протягом 10 (десяти) календарних днів з моменту її отримання документи та/або відомості, </w:t>
      </w:r>
      <w:r w:rsidRPr="00DF3E0E">
        <w:rPr>
          <w:sz w:val="20"/>
          <w:szCs w:val="20"/>
          <w:lang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rPr>
        <w:t>, а також своєчасно, не пізніше 10 (десяти) календарних днів з моменту настання та державної реєстрації таких змін,  надавати до Банку всі зміни та доповнення до установчих та інших документів, що подаються при відкритті рахунку (зміни: керівника/Переліку осіб, що мають право розпорядження Рахунком, власника істотної участі,  місцезнаходження; внесення змін до своїх установчих документів; закінчення строку дії наданих Клієнту документів (дозволів, свідоцтв, ліцензій тощо), та надати “Опитувальник  Клієнта”. Надані документи повинні бути оформлені в установленому порядку.</w:t>
      </w:r>
    </w:p>
    <w:p w14:paraId="59D6CDBD" w14:textId="0F3181F5" w:rsidR="000B10B0" w:rsidRPr="00DF3E0E" w:rsidRDefault="004C39FF" w:rsidP="000B10B0">
      <w:pPr>
        <w:pStyle w:val="21"/>
        <w:ind w:firstLine="708"/>
        <w:rPr>
          <w:b/>
          <w:sz w:val="20"/>
        </w:rPr>
      </w:pPr>
      <w:r w:rsidRPr="00DF3E0E">
        <w:rPr>
          <w:sz w:val="20"/>
        </w:rPr>
        <w:t>4.1.2.10.10. 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8DBBD8C" w14:textId="2911B6C4" w:rsidR="00C84E78" w:rsidRPr="00DF3E0E" w:rsidRDefault="00C84E78" w:rsidP="000B10B0">
      <w:pPr>
        <w:tabs>
          <w:tab w:val="center" w:pos="567"/>
          <w:tab w:val="left" w:pos="720"/>
        </w:tabs>
        <w:ind w:firstLine="720"/>
        <w:jc w:val="both"/>
        <w:rPr>
          <w:sz w:val="20"/>
          <w:szCs w:val="20"/>
        </w:rPr>
      </w:pPr>
      <w:r w:rsidRPr="00DF3E0E">
        <w:rPr>
          <w:sz w:val="20"/>
          <w:szCs w:val="20"/>
        </w:rPr>
        <w:t>4.1.2.10.1</w:t>
      </w:r>
      <w:r w:rsidR="0031766E" w:rsidRPr="00DF3E0E">
        <w:rPr>
          <w:sz w:val="20"/>
          <w:szCs w:val="20"/>
        </w:rPr>
        <w:t>1</w:t>
      </w:r>
      <w:r w:rsidRPr="00DF3E0E">
        <w:rPr>
          <w:sz w:val="20"/>
          <w:szCs w:val="20"/>
        </w:rPr>
        <w:t>. провести переоформлення Рахунку в зв’язку зі зміною назви, організаційно-правової форми, форми власності, зміни складу власників (учасників) Клієнта протягом трьох днів з дати державної реєстрації таких змін, з наданням до Банку підтверджуючих документів, відповідно до чинного законодавства України.</w:t>
      </w:r>
    </w:p>
    <w:p w14:paraId="51039287" w14:textId="799CA576" w:rsidR="00C84E78" w:rsidRPr="00DF3E0E" w:rsidRDefault="00C84E78" w:rsidP="002554BF">
      <w:pPr>
        <w:tabs>
          <w:tab w:val="center" w:pos="567"/>
          <w:tab w:val="left" w:pos="720"/>
        </w:tabs>
        <w:ind w:firstLine="720"/>
        <w:jc w:val="both"/>
        <w:rPr>
          <w:sz w:val="20"/>
          <w:szCs w:val="20"/>
        </w:rPr>
      </w:pPr>
      <w:r w:rsidRPr="00DF3E0E">
        <w:rPr>
          <w:sz w:val="20"/>
          <w:szCs w:val="20"/>
        </w:rPr>
        <w:t>4.1.2.10.1</w:t>
      </w:r>
      <w:r w:rsidR="0031766E" w:rsidRPr="00DF3E0E">
        <w:rPr>
          <w:sz w:val="20"/>
          <w:szCs w:val="20"/>
        </w:rPr>
        <w:t>2</w:t>
      </w:r>
      <w:r w:rsidRPr="00DF3E0E">
        <w:rPr>
          <w:sz w:val="20"/>
          <w:szCs w:val="20"/>
        </w:rPr>
        <w:t xml:space="preserve">. у разі неможливості стягнення Банком плати за розрахунково-касове обслуговування через відсутність або недостатність коштів на Рахунку Клієнта, або з інших, незалежних від Банку причин, за вимогою Банку, сплачувати пеню у розмірі подвійної облікової ставки </w:t>
      </w:r>
      <w:r w:rsidR="00AA6E20" w:rsidRPr="00DF3E0E">
        <w:rPr>
          <w:sz w:val="20"/>
          <w:szCs w:val="20"/>
        </w:rPr>
        <w:t xml:space="preserve"> Національного банку України</w:t>
      </w:r>
      <w:r w:rsidRPr="00DF3E0E">
        <w:rPr>
          <w:sz w:val="20"/>
          <w:szCs w:val="20"/>
        </w:rPr>
        <w:t xml:space="preserve">,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778DB35E" w14:textId="77777777" w:rsidR="009D5B3D" w:rsidRPr="00DF3E0E" w:rsidRDefault="00C84E78" w:rsidP="009D5B3D">
      <w:pPr>
        <w:tabs>
          <w:tab w:val="center" w:pos="567"/>
          <w:tab w:val="left" w:pos="720"/>
        </w:tabs>
        <w:ind w:firstLine="720"/>
        <w:jc w:val="both"/>
        <w:rPr>
          <w:sz w:val="20"/>
          <w:szCs w:val="20"/>
        </w:rPr>
      </w:pPr>
      <w:r w:rsidRPr="00DF3E0E">
        <w:rPr>
          <w:sz w:val="20"/>
          <w:szCs w:val="20"/>
        </w:rPr>
        <w:t>4.1.2.10.1</w:t>
      </w:r>
      <w:r w:rsidR="0031766E" w:rsidRPr="00DF3E0E">
        <w:rPr>
          <w:sz w:val="20"/>
          <w:szCs w:val="20"/>
        </w:rPr>
        <w:t>3</w:t>
      </w:r>
      <w:r w:rsidRPr="00DF3E0E">
        <w:rPr>
          <w:sz w:val="20"/>
          <w:szCs w:val="20"/>
        </w:rPr>
        <w:t>.  Клієнт доручає та надає право Банку здійснювати  договірне списання коштів з  Рахунку, з інших будь-яких рахунків в Банку в межах сум, які належать до сплати Банку за розрахунково-касове обслуговування, у тому числі комісійної винагороди, штрафних санкції та інших плат за даним Договором, Угодою-заявою згідно з діючими Тарифами при настанні строків платежу у валюті платежу.</w:t>
      </w:r>
    </w:p>
    <w:p w14:paraId="55F04301" w14:textId="08387993" w:rsidR="009D5B3D" w:rsidRPr="00DF3E0E" w:rsidRDefault="009D5B3D" w:rsidP="009D5B3D">
      <w:pPr>
        <w:tabs>
          <w:tab w:val="center" w:pos="567"/>
          <w:tab w:val="left" w:pos="720"/>
        </w:tabs>
        <w:ind w:firstLine="720"/>
        <w:jc w:val="both"/>
        <w:rPr>
          <w:sz w:val="20"/>
          <w:szCs w:val="20"/>
        </w:rPr>
      </w:pPr>
      <w:r w:rsidRPr="00DF3E0E">
        <w:rPr>
          <w:sz w:val="20"/>
          <w:szCs w:val="20"/>
        </w:rPr>
        <w:t xml:space="preserve">4.1.2.10.14.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szCs w:val="20"/>
        </w:rPr>
        <w:t>Національного банку України</w:t>
      </w:r>
      <w:r w:rsidRPr="00DF3E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77777777" w:rsidR="00C84E78" w:rsidRPr="00DF3E0E" w:rsidRDefault="00C84E78" w:rsidP="002554BF">
      <w:pPr>
        <w:tabs>
          <w:tab w:val="center" w:pos="567"/>
          <w:tab w:val="left" w:pos="720"/>
        </w:tabs>
        <w:ind w:firstLine="720"/>
        <w:jc w:val="both"/>
        <w:rPr>
          <w:sz w:val="20"/>
          <w:szCs w:val="20"/>
        </w:rPr>
      </w:pPr>
      <w:r w:rsidRPr="00DF3E0E">
        <w:rPr>
          <w:b/>
          <w:sz w:val="20"/>
          <w:szCs w:val="20"/>
        </w:rPr>
        <w:t>4.1.2.11.</w:t>
      </w:r>
      <w:r w:rsidRPr="00DF3E0E">
        <w:rPr>
          <w:sz w:val="20"/>
          <w:szCs w:val="20"/>
        </w:rPr>
        <w:t xml:space="preserve"> </w:t>
      </w:r>
      <w:r w:rsidRPr="00DF3E0E">
        <w:rPr>
          <w:b/>
          <w:sz w:val="20"/>
          <w:szCs w:val="20"/>
        </w:rPr>
        <w:t>Банк має право:</w:t>
      </w:r>
    </w:p>
    <w:p w14:paraId="38DAA077" w14:textId="5DBBCF85" w:rsidR="00C84E78" w:rsidRPr="00DF3E0E" w:rsidRDefault="00C84E78" w:rsidP="002554BF">
      <w:pPr>
        <w:tabs>
          <w:tab w:val="left" w:pos="720"/>
        </w:tabs>
        <w:ind w:firstLine="720"/>
        <w:jc w:val="both"/>
        <w:rPr>
          <w:sz w:val="20"/>
          <w:szCs w:val="20"/>
        </w:rPr>
      </w:pPr>
      <w:r w:rsidRPr="00DF3E0E">
        <w:rPr>
          <w:sz w:val="20"/>
          <w:szCs w:val="20"/>
        </w:rPr>
        <w:t xml:space="preserve">4.1.2.11.1. 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w:t>
      </w:r>
      <w:r w:rsidR="00AA6E20" w:rsidRPr="00DF3E0E">
        <w:rPr>
          <w:sz w:val="20"/>
          <w:szCs w:val="20"/>
        </w:rPr>
        <w:t xml:space="preserve"> Національного банку України</w:t>
      </w:r>
      <w:r w:rsidRPr="00DF3E0E">
        <w:rPr>
          <w:sz w:val="20"/>
          <w:szCs w:val="20"/>
        </w:rPr>
        <w:t>.</w:t>
      </w:r>
    </w:p>
    <w:p w14:paraId="364AD36B" w14:textId="18E9298E" w:rsidR="00C84E78" w:rsidRPr="00DF3E0E" w:rsidRDefault="00C84E78" w:rsidP="002554BF">
      <w:pPr>
        <w:tabs>
          <w:tab w:val="left" w:pos="720"/>
        </w:tabs>
        <w:ind w:firstLine="720"/>
        <w:jc w:val="both"/>
        <w:rPr>
          <w:sz w:val="20"/>
          <w:szCs w:val="20"/>
        </w:rPr>
      </w:pPr>
      <w:r w:rsidRPr="00DF3E0E">
        <w:rPr>
          <w:sz w:val="20"/>
          <w:szCs w:val="20"/>
        </w:rPr>
        <w:t xml:space="preserve">4.1.2.11.2.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DF3E0E">
        <w:rPr>
          <w:sz w:val="20"/>
          <w:szCs w:val="20"/>
        </w:rPr>
        <w:t xml:space="preserve"> Національного банку України</w:t>
      </w:r>
      <w:r w:rsidRPr="00DF3E0E">
        <w:rPr>
          <w:sz w:val="20"/>
          <w:szCs w:val="20"/>
        </w:rPr>
        <w:t xml:space="preserve"> у порядку, визначеному чинним законодавством України.</w:t>
      </w:r>
    </w:p>
    <w:p w14:paraId="6F9D6FB5" w14:textId="77777777" w:rsidR="00C84E78" w:rsidRPr="00DF3E0E" w:rsidRDefault="00C84E78" w:rsidP="002554BF">
      <w:pPr>
        <w:tabs>
          <w:tab w:val="left" w:pos="720"/>
        </w:tabs>
        <w:ind w:firstLine="720"/>
        <w:jc w:val="both"/>
        <w:rPr>
          <w:sz w:val="20"/>
          <w:szCs w:val="20"/>
        </w:rPr>
      </w:pPr>
      <w:r w:rsidRPr="00DF3E0E">
        <w:rPr>
          <w:sz w:val="20"/>
          <w:szCs w:val="20"/>
        </w:rPr>
        <w:t>4.1.2.11.3.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05D369AB" w14:textId="72F10FF9" w:rsidR="00C84E78" w:rsidRPr="00DF3E0E" w:rsidRDefault="00C84E78" w:rsidP="002554BF">
      <w:pPr>
        <w:tabs>
          <w:tab w:val="left" w:pos="720"/>
        </w:tabs>
        <w:ind w:firstLine="720"/>
        <w:jc w:val="both"/>
        <w:rPr>
          <w:sz w:val="20"/>
          <w:szCs w:val="20"/>
        </w:rPr>
      </w:pPr>
      <w:r w:rsidRPr="00DF3E0E">
        <w:rPr>
          <w:sz w:val="20"/>
          <w:szCs w:val="20"/>
        </w:rPr>
        <w:t xml:space="preserve">4.1.2.11.4. відмовити Клієнту у його розрахунково-касовому обслуговуванні, у разі ненадання документів та відомостей, необхідних для здійснення ідентифікації </w:t>
      </w:r>
      <w:r w:rsidR="0031766E" w:rsidRPr="00DF3E0E">
        <w:rPr>
          <w:sz w:val="20"/>
          <w:szCs w:val="20"/>
        </w:rPr>
        <w:t xml:space="preserve">та верифікації </w:t>
      </w:r>
      <w:r w:rsidRPr="00DF3E0E">
        <w:rPr>
          <w:sz w:val="20"/>
          <w:szCs w:val="20"/>
        </w:rPr>
        <w:t>Клієнта, для визначення суті його діяльності, фінансового стану, змісту та підстав здійснення операцій за рахунком, а також у випадках встановлення фактів умисного подання Клієнтом неправдивих відомостей про себе/своїх посадових осіб</w:t>
      </w:r>
      <w:r w:rsidR="007C116B" w:rsidRPr="00DF3E0E">
        <w:rPr>
          <w:sz w:val="20"/>
          <w:szCs w:val="20"/>
        </w:rPr>
        <w:t xml:space="preserve">, в </w:t>
      </w:r>
      <w:r w:rsidR="007C116B" w:rsidRPr="00DF3E0E">
        <w:rPr>
          <w:sz w:val="20"/>
          <w:szCs w:val="20"/>
        </w:rPr>
        <w:lastRenderedPageBreak/>
        <w:t xml:space="preserve">інших випадках, передбачених </w:t>
      </w:r>
      <w:r w:rsidR="00B81BDD" w:rsidRPr="00DF3E0E">
        <w:rPr>
          <w:sz w:val="20"/>
          <w:szCs w:val="20"/>
        </w:rPr>
        <w:t>чинним законодавством України</w:t>
      </w:r>
      <w:r w:rsidR="007C116B" w:rsidRPr="00DF3E0E">
        <w:rPr>
          <w:sz w:val="20"/>
          <w:szCs w:val="20"/>
        </w:rPr>
        <w:t xml:space="preserve">, в тому числі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w:t>
      </w:r>
    </w:p>
    <w:p w14:paraId="1A8982CA" w14:textId="685A37F5" w:rsidR="00C84E78" w:rsidRPr="00DF3E0E" w:rsidRDefault="00C84E78" w:rsidP="002554BF">
      <w:pPr>
        <w:tabs>
          <w:tab w:val="left" w:pos="720"/>
        </w:tabs>
        <w:ind w:firstLine="720"/>
        <w:jc w:val="both"/>
        <w:rPr>
          <w:sz w:val="20"/>
          <w:szCs w:val="20"/>
        </w:rPr>
      </w:pPr>
      <w:r w:rsidRPr="00DF3E0E">
        <w:rPr>
          <w:sz w:val="20"/>
          <w:szCs w:val="20"/>
        </w:rPr>
        <w:t xml:space="preserve">4.1.2.11.5.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DF3E0E">
        <w:rPr>
          <w:sz w:val="20"/>
          <w:szCs w:val="20"/>
        </w:rPr>
        <w:t xml:space="preserve"> Національного банку України</w:t>
      </w:r>
      <w:r w:rsidRPr="00DF3E0E">
        <w:rPr>
          <w:sz w:val="20"/>
          <w:szCs w:val="20"/>
        </w:rPr>
        <w:t xml:space="preserve">, відсутності документів, необхідних для купівлі іноземної валюти на МВРУ та здійснення валютного </w:t>
      </w:r>
      <w:r w:rsidR="00554ABF" w:rsidRPr="00DF3E0E">
        <w:rPr>
          <w:sz w:val="20"/>
          <w:szCs w:val="20"/>
        </w:rPr>
        <w:t>нагляду</w:t>
      </w:r>
      <w:r w:rsidRPr="00DF3E0E">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77777777" w:rsidR="00C84E78" w:rsidRPr="00DF3E0E" w:rsidRDefault="00C84E78" w:rsidP="002554BF">
      <w:pPr>
        <w:tabs>
          <w:tab w:val="left" w:pos="720"/>
        </w:tabs>
        <w:ind w:firstLine="720"/>
        <w:jc w:val="both"/>
        <w:rPr>
          <w:sz w:val="20"/>
          <w:szCs w:val="20"/>
        </w:rPr>
      </w:pPr>
      <w:r w:rsidRPr="00DF3E0E">
        <w:rPr>
          <w:sz w:val="20"/>
          <w:szCs w:val="20"/>
        </w:rPr>
        <w:t>4.1.2.11.6.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77777777" w:rsidR="00C84E78" w:rsidRPr="00DF3E0E" w:rsidRDefault="00C84E78" w:rsidP="002554BF">
      <w:pPr>
        <w:tabs>
          <w:tab w:val="left" w:pos="720"/>
        </w:tabs>
        <w:ind w:firstLine="720"/>
        <w:jc w:val="both"/>
        <w:rPr>
          <w:sz w:val="20"/>
          <w:szCs w:val="20"/>
        </w:rPr>
      </w:pPr>
      <w:r w:rsidRPr="00DF3E0E">
        <w:rPr>
          <w:sz w:val="20"/>
          <w:szCs w:val="20"/>
        </w:rPr>
        <w:t xml:space="preserve">4.1.2.11.7.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13B9BA2B" w14:textId="4FD69169" w:rsidR="00C84E78" w:rsidRPr="00DF3E0E" w:rsidRDefault="00C84E78" w:rsidP="002554BF">
      <w:pPr>
        <w:tabs>
          <w:tab w:val="left" w:pos="720"/>
        </w:tabs>
        <w:ind w:firstLine="720"/>
        <w:jc w:val="both"/>
        <w:rPr>
          <w:sz w:val="20"/>
          <w:szCs w:val="20"/>
        </w:rPr>
      </w:pPr>
      <w:r w:rsidRPr="00DF3E0E">
        <w:rPr>
          <w:sz w:val="20"/>
          <w:szCs w:val="20"/>
        </w:rPr>
        <w:t>4.1.2.11.8. 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w:t>
      </w:r>
      <w:r w:rsidR="007C116B" w:rsidRPr="00DF3E0E">
        <w:rPr>
          <w:sz w:val="20"/>
          <w:szCs w:val="20"/>
        </w:rPr>
        <w:t>, фінансування тероризму чи фінансування розповсюдження зброї масового знищення</w:t>
      </w:r>
      <w:r w:rsidRPr="00DF3E0E">
        <w:rPr>
          <w:sz w:val="20"/>
          <w:szCs w:val="20"/>
        </w:rPr>
        <w:t>.</w:t>
      </w:r>
    </w:p>
    <w:p w14:paraId="5727BCCA" w14:textId="1AAF7CDC" w:rsidR="00C84E78" w:rsidRPr="00DF3E0E" w:rsidRDefault="00C84E78" w:rsidP="002554BF">
      <w:pPr>
        <w:tabs>
          <w:tab w:val="left" w:pos="720"/>
        </w:tabs>
        <w:ind w:firstLine="720"/>
        <w:jc w:val="both"/>
        <w:rPr>
          <w:sz w:val="20"/>
          <w:szCs w:val="20"/>
        </w:rPr>
      </w:pPr>
      <w:r w:rsidRPr="00DF3E0E">
        <w:rPr>
          <w:sz w:val="20"/>
          <w:szCs w:val="20"/>
        </w:rPr>
        <w:t xml:space="preserve">4.1.2.11.9.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2A8281ED" w14:textId="16AC7FAB" w:rsidR="00C84E78" w:rsidRPr="00DF3E0E" w:rsidRDefault="00C84E78" w:rsidP="001C6E95">
      <w:pPr>
        <w:tabs>
          <w:tab w:val="left" w:pos="720"/>
        </w:tabs>
        <w:ind w:firstLine="720"/>
        <w:jc w:val="both"/>
        <w:rPr>
          <w:sz w:val="20"/>
          <w:szCs w:val="20"/>
        </w:rPr>
      </w:pPr>
      <w:r w:rsidRPr="00DF3E0E">
        <w:rPr>
          <w:sz w:val="20"/>
          <w:szCs w:val="20"/>
        </w:rPr>
        <w:t xml:space="preserve">4.1.2.11.10. на виконання вимог чинного законодавства </w:t>
      </w:r>
      <w:r w:rsidR="00692D0E" w:rsidRPr="00DF3E0E">
        <w:rPr>
          <w:sz w:val="20"/>
          <w:szCs w:val="20"/>
        </w:rPr>
        <w:t xml:space="preserve">України </w:t>
      </w:r>
      <w:r w:rsidRPr="00DF3E0E">
        <w:rPr>
          <w:sz w:val="20"/>
          <w:szCs w:val="20"/>
        </w:rPr>
        <w:t xml:space="preserve">та внутрішніх документів Банку з </w:t>
      </w:r>
      <w:r w:rsidR="001C6E95" w:rsidRPr="00DF3E0E">
        <w:rPr>
          <w:sz w:val="20"/>
          <w:szCs w:val="20"/>
        </w:rPr>
        <w:t xml:space="preserve">питань </w:t>
      </w:r>
      <w:r w:rsidRPr="00DF3E0E">
        <w:rPr>
          <w:sz w:val="20"/>
          <w:szCs w:val="20"/>
        </w:rPr>
        <w:t>фінансового моніторингу, у разі необхідності, витребувати у Клієнта додаткові відомості</w:t>
      </w:r>
      <w:r w:rsidR="001C6E95" w:rsidRPr="00DF3E0E">
        <w:rPr>
          <w:sz w:val="20"/>
          <w:szCs w:val="20"/>
        </w:rPr>
        <w:t xml:space="preserve"> необх</w:t>
      </w:r>
      <w:r w:rsidR="00A21FA2" w:rsidRPr="00DF3E0E">
        <w:rPr>
          <w:sz w:val="20"/>
          <w:szCs w:val="20"/>
        </w:rPr>
        <w:t>і</w:t>
      </w:r>
      <w:r w:rsidR="001C6E95" w:rsidRPr="00DF3E0E">
        <w:rPr>
          <w:sz w:val="20"/>
          <w:szCs w:val="20"/>
        </w:rPr>
        <w:t xml:space="preserve">дні Банку для здійснення </w:t>
      </w:r>
      <w:r w:rsidR="001C6E95" w:rsidRPr="00DF3E0E">
        <w:rPr>
          <w:sz w:val="20"/>
          <w:szCs w:val="20"/>
          <w:lang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Pr="00DF3E0E">
        <w:rPr>
          <w:sz w:val="20"/>
          <w:szCs w:val="20"/>
        </w:rPr>
        <w:t xml:space="preserve">.      </w:t>
      </w:r>
    </w:p>
    <w:p w14:paraId="6BBF3431" w14:textId="5955BDC4" w:rsidR="00C84E78" w:rsidRPr="00DF3E0E" w:rsidRDefault="00C84E78" w:rsidP="002554BF">
      <w:pPr>
        <w:tabs>
          <w:tab w:val="left" w:pos="720"/>
        </w:tabs>
        <w:ind w:firstLine="720"/>
        <w:jc w:val="both"/>
        <w:rPr>
          <w:sz w:val="20"/>
          <w:szCs w:val="20"/>
        </w:rPr>
      </w:pPr>
      <w:r w:rsidRPr="00DF3E0E">
        <w:rPr>
          <w:sz w:val="20"/>
          <w:szCs w:val="20"/>
        </w:rPr>
        <w:t>4.1.2.11.11.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1422680" w14:textId="0C4A2963" w:rsidR="00C84E78" w:rsidRPr="00DF3E0E" w:rsidRDefault="00C84E78" w:rsidP="002554BF">
      <w:pPr>
        <w:tabs>
          <w:tab w:val="left" w:pos="720"/>
        </w:tabs>
        <w:ind w:firstLine="720"/>
        <w:jc w:val="both"/>
        <w:rPr>
          <w:sz w:val="20"/>
          <w:szCs w:val="20"/>
        </w:rPr>
      </w:pPr>
      <w:r w:rsidRPr="00DF3E0E">
        <w:rPr>
          <w:sz w:val="20"/>
          <w:szCs w:val="20"/>
        </w:rPr>
        <w:t xml:space="preserve">4.1.2.11.12. тимчасово зупинити/обмежувати операції по рахунку Клієнта у випадках, передбачених чинним законодавством України. </w:t>
      </w:r>
    </w:p>
    <w:p w14:paraId="01CBC928" w14:textId="0079A404" w:rsidR="00C84E78" w:rsidRPr="00DF3E0E" w:rsidRDefault="00C84E78" w:rsidP="002554BF">
      <w:pPr>
        <w:tabs>
          <w:tab w:val="left" w:pos="720"/>
        </w:tabs>
        <w:ind w:firstLine="720"/>
        <w:jc w:val="both"/>
        <w:rPr>
          <w:sz w:val="20"/>
          <w:szCs w:val="20"/>
        </w:rPr>
      </w:pPr>
      <w:r w:rsidRPr="00DF3E0E">
        <w:rPr>
          <w:sz w:val="20"/>
          <w:szCs w:val="20"/>
        </w:rPr>
        <w:t xml:space="preserve">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01F0B00B"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4.1.2.11.13. враховуючи зміни у кон’юнктурі грошово-кредитного ринку України, коригувати і змінювати Тарифи з обов’язковим повідомленням Клієнта в порядку, встановленому цим Договором.</w:t>
      </w:r>
    </w:p>
    <w:p w14:paraId="099E456F"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Якщо Клієнт не згоден зі зміненими Тарифами, Банк має право розірвати Угоду-заяву/цей Договір в односторонньому порядку та закрити Рахунок.  </w:t>
      </w:r>
    </w:p>
    <w:p w14:paraId="17DA569D"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4.1.2.11.14. розірвати Угоду-заяву/цей Договір в односторонньому порядку та закрити Рахунок при відсутності операцій по ньому протягом 3 (трьох) років з повідомленням Клієнта в порядку, встановленому цим Договором.</w:t>
      </w:r>
    </w:p>
    <w:p w14:paraId="2E398618"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4.1.2.11.15. здійснювати договірне списання коштів з  Рахунку Клієнта, з інших будь-яких рахунків в Банку в межах сум, які належать до сплати Банку за розрахункове-касове обслуговування, у тому числі комісійної винагороди, штрафних санкції та інших плат за даним Договором згідно з діючими Тарифами при настанні строків платежу у валюті платежу.</w:t>
      </w:r>
    </w:p>
    <w:p w14:paraId="6FDA0BD2" w14:textId="5293859C"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4.1.2.11.16.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DF3E0E">
        <w:rPr>
          <w:sz w:val="20"/>
          <w:szCs w:val="20"/>
        </w:rPr>
        <w:t xml:space="preserve"> Національного банку України</w:t>
      </w:r>
      <w:r w:rsidRPr="00DF3E0E">
        <w:rPr>
          <w:sz w:val="20"/>
          <w:szCs w:val="20"/>
        </w:rPr>
        <w:t xml:space="preserve"> на день списання коштів з рахунку Клієнта  в іноземні валюті.</w:t>
      </w:r>
    </w:p>
    <w:p w14:paraId="1B045B65" w14:textId="7AFDBE40" w:rsidR="00C84E78" w:rsidRPr="00DF3E0E" w:rsidRDefault="00C84E78" w:rsidP="002554BF">
      <w:pPr>
        <w:tabs>
          <w:tab w:val="left" w:pos="720"/>
        </w:tabs>
        <w:ind w:firstLine="720"/>
        <w:jc w:val="both"/>
        <w:rPr>
          <w:sz w:val="20"/>
          <w:szCs w:val="20"/>
        </w:rPr>
      </w:pPr>
      <w:r w:rsidRPr="00DF3E0E">
        <w:rPr>
          <w:sz w:val="20"/>
          <w:szCs w:val="20"/>
        </w:rPr>
        <w:t>4.1.2.11.17.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09031FD0" w:rsidR="00C84E78" w:rsidRPr="00DF3E0E" w:rsidRDefault="00C84E78" w:rsidP="002554BF">
      <w:pPr>
        <w:tabs>
          <w:tab w:val="left" w:pos="720"/>
        </w:tabs>
        <w:ind w:firstLine="720"/>
        <w:jc w:val="both"/>
        <w:rPr>
          <w:sz w:val="20"/>
          <w:szCs w:val="20"/>
        </w:rPr>
      </w:pPr>
      <w:r w:rsidRPr="00DF3E0E">
        <w:rPr>
          <w:sz w:val="20"/>
          <w:szCs w:val="20"/>
        </w:rPr>
        <w:t>4.1.2.11.18.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6C6B47CD"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4.1.2.11.19. відмовитися від розрахунково-касового обслуговування  за даним Договором у разі несплати Клієнтом більше одного календарного місяця послуг Банку за розрахунково-касове обслуговування.       </w:t>
      </w:r>
    </w:p>
    <w:p w14:paraId="6AAE8505" w14:textId="32BFFFA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4.1.2.11.20. 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w:t>
      </w:r>
      <w:r w:rsidRPr="00DF3E0E">
        <w:rPr>
          <w:sz w:val="20"/>
          <w:szCs w:val="20"/>
        </w:rPr>
        <w:lastRenderedPageBreak/>
        <w:t xml:space="preserve">інформації контрагентам Банку, у тому числі – банкам </w:t>
      </w:r>
      <w:r w:rsidR="00ED6F2C" w:rsidRPr="00DF3E0E">
        <w:rPr>
          <w:sz w:val="20"/>
          <w:szCs w:val="20"/>
        </w:rPr>
        <w:t>–</w:t>
      </w:r>
      <w:r w:rsidRPr="00DF3E0E">
        <w:rPr>
          <w:sz w:val="20"/>
          <w:szCs w:val="20"/>
        </w:rPr>
        <w:t xml:space="preserve">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44321344"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4.1.2.11.21. підписанням цього Договору Клієнт, у випадку невиконання або неналежного виконання ним своїх зобов’язань за даним Договором, надає згоду, а Банк має право на власний розсуд використовувати банківську таємницю та конфіденційну інформацію, що стосується виконання зобов’язань, фінансового стану, а також інформацію про те, чи є він Клієнтом Банку, для надання будь-яким третім особам, підприємствам, установам та організаціям будь-якої форми власності, що, у свою чергу, не буде вважатися противоправним розкриттям банківської таємниці та конфіденційної інформації.  </w:t>
      </w:r>
    </w:p>
    <w:p w14:paraId="5019FA9C" w14:textId="77777777" w:rsidR="00C84E78" w:rsidRPr="00DF3E0E" w:rsidRDefault="00C84E78" w:rsidP="002554BF">
      <w:pPr>
        <w:tabs>
          <w:tab w:val="left" w:pos="720"/>
          <w:tab w:val="center" w:pos="993"/>
        </w:tabs>
        <w:ind w:firstLine="720"/>
        <w:jc w:val="both"/>
        <w:rPr>
          <w:sz w:val="20"/>
          <w:szCs w:val="20"/>
        </w:rPr>
      </w:pPr>
      <w:r w:rsidRPr="00DF3E0E">
        <w:rPr>
          <w:b/>
          <w:sz w:val="20"/>
          <w:szCs w:val="20"/>
        </w:rPr>
        <w:t>4.1.2.12.</w:t>
      </w:r>
      <w:r w:rsidRPr="00DF3E0E">
        <w:rPr>
          <w:sz w:val="20"/>
          <w:szCs w:val="20"/>
        </w:rPr>
        <w:t xml:space="preserve"> </w:t>
      </w:r>
      <w:r w:rsidRPr="00DF3E0E">
        <w:rPr>
          <w:b/>
          <w:sz w:val="20"/>
          <w:szCs w:val="20"/>
        </w:rPr>
        <w:t xml:space="preserve"> Клієнт має право:</w:t>
      </w:r>
    </w:p>
    <w:p w14:paraId="0FB00386" w14:textId="3E3C6D58"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4.1.2.12.1. розпоряджатися коштами на своєму Рахунку згідно з чинним законодавством України та вимогами Національного Банку України. </w:t>
      </w:r>
    </w:p>
    <w:p w14:paraId="6E83DEC7" w14:textId="56A6FB7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5CDCC674" w:rsidR="00C84E78" w:rsidRPr="00DF3E0E" w:rsidRDefault="00C84E78" w:rsidP="002554BF">
      <w:pPr>
        <w:tabs>
          <w:tab w:val="left" w:pos="720"/>
          <w:tab w:val="center" w:pos="993"/>
        </w:tabs>
        <w:ind w:firstLine="720"/>
        <w:jc w:val="both"/>
        <w:rPr>
          <w:sz w:val="20"/>
          <w:szCs w:val="20"/>
        </w:rPr>
      </w:pPr>
      <w:r w:rsidRPr="00DF3E0E">
        <w:rPr>
          <w:sz w:val="20"/>
          <w:szCs w:val="20"/>
        </w:rPr>
        <w:t>4.1.2.12.3.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3856AC88" w:rsidR="00C84E78" w:rsidRPr="00DF3E0E" w:rsidRDefault="00C84E78" w:rsidP="002554BF">
      <w:pPr>
        <w:pStyle w:val="a8"/>
        <w:tabs>
          <w:tab w:val="left" w:pos="720"/>
        </w:tabs>
        <w:ind w:firstLine="720"/>
        <w:rPr>
          <w:b w:val="0"/>
          <w:sz w:val="20"/>
        </w:rPr>
      </w:pPr>
      <w:r w:rsidRPr="00DF3E0E">
        <w:rPr>
          <w:b w:val="0"/>
          <w:sz w:val="20"/>
        </w:rPr>
        <w:t xml:space="preserve">4.1.2.12.4.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DF3E0E">
        <w:rPr>
          <w:b w:val="0"/>
          <w:sz w:val="20"/>
        </w:rPr>
        <w:t>«</w:t>
      </w:r>
      <w:r w:rsidRPr="00DF3E0E">
        <w:rPr>
          <w:b w:val="0"/>
          <w:sz w:val="20"/>
        </w:rPr>
        <w:t>клієнт-банк</w:t>
      </w:r>
      <w:r w:rsidR="00ED6F2C" w:rsidRPr="00DF3E0E">
        <w:rPr>
          <w:b w:val="0"/>
          <w:sz w:val="20"/>
        </w:rPr>
        <w:t>»</w:t>
      </w:r>
      <w:r w:rsidRPr="00DF3E0E">
        <w:rPr>
          <w:b w:val="0"/>
          <w:sz w:val="20"/>
        </w:rPr>
        <w:t xml:space="preserve"> на проведення експортно-імпортних операцій, при наявності в Банку необхідних для цього документів.</w:t>
      </w:r>
      <w:r w:rsidR="00E2662C" w:rsidRPr="00DF3E0E">
        <w:t xml:space="preserve"> </w:t>
      </w:r>
      <w:r w:rsidR="00E2662C" w:rsidRPr="00DF3E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DF3E0E">
        <w:rPr>
          <w:b w:val="0"/>
          <w:sz w:val="20"/>
        </w:rPr>
        <w:t>Національного банку України</w:t>
      </w:r>
      <w:r w:rsidR="00E2662C" w:rsidRPr="00DF3E0E">
        <w:rPr>
          <w:b w:val="0"/>
          <w:sz w:val="20"/>
        </w:rPr>
        <w:t xml:space="preserve">, які потрібні Банку для здійснення валютного </w:t>
      </w:r>
      <w:r w:rsidR="00554ABF" w:rsidRPr="00DF3E0E">
        <w:rPr>
          <w:b w:val="0"/>
          <w:sz w:val="20"/>
        </w:rPr>
        <w:t>нагляду</w:t>
      </w:r>
      <w:r w:rsidR="00E2662C" w:rsidRPr="00DF3E0E">
        <w:rPr>
          <w:b w:val="0"/>
          <w:sz w:val="20"/>
        </w:rPr>
        <w:t xml:space="preserve"> за правомірністю переказу іноземної валюти з рахунку Клієнта.</w:t>
      </w:r>
    </w:p>
    <w:p w14:paraId="4295263D" w14:textId="77777777" w:rsidR="00C84E78" w:rsidRPr="00DF3E0E" w:rsidRDefault="00C84E78" w:rsidP="002554BF">
      <w:pPr>
        <w:pStyle w:val="a8"/>
        <w:tabs>
          <w:tab w:val="left" w:pos="720"/>
        </w:tabs>
        <w:ind w:firstLine="720"/>
        <w:rPr>
          <w:b w:val="0"/>
          <w:sz w:val="20"/>
        </w:rPr>
      </w:pPr>
      <w:r w:rsidRPr="00DF3E0E">
        <w:rPr>
          <w:b w:val="0"/>
          <w:sz w:val="20"/>
        </w:rPr>
        <w:t>4.1.2.12.5. розірвати Угоду-заяву/цей Договір, письмово попередивши про це Банк за 30 (тридцять) робочих днів в передбаченому цим Договором порядку та попередньо погасивши заборгованість за розрахунково–касове обслуговування та іншими послугами, наданими Банком.</w:t>
      </w:r>
    </w:p>
    <w:p w14:paraId="6EE8CB66" w14:textId="77777777" w:rsidR="00C84E78" w:rsidRPr="00DF3E0E" w:rsidRDefault="00C84E78" w:rsidP="002554BF">
      <w:pPr>
        <w:pStyle w:val="a8"/>
        <w:tabs>
          <w:tab w:val="left" w:pos="720"/>
        </w:tabs>
        <w:ind w:firstLine="720"/>
        <w:rPr>
          <w:sz w:val="20"/>
        </w:rPr>
      </w:pPr>
      <w:r w:rsidRPr="00DF3E0E">
        <w:rPr>
          <w:sz w:val="20"/>
        </w:rPr>
        <w:t>4.1.2.13. Відповідальність Сторін</w:t>
      </w:r>
    </w:p>
    <w:p w14:paraId="73CFEEB4" w14:textId="32A24423" w:rsidR="00C84E78" w:rsidRPr="00DF3E0E" w:rsidRDefault="00C84E78" w:rsidP="002554BF">
      <w:pPr>
        <w:pStyle w:val="23"/>
        <w:tabs>
          <w:tab w:val="left" w:pos="-284"/>
          <w:tab w:val="left" w:pos="720"/>
        </w:tabs>
        <w:spacing w:after="0" w:line="240" w:lineRule="auto"/>
        <w:ind w:left="0" w:firstLine="720"/>
        <w:jc w:val="both"/>
        <w:rPr>
          <w:sz w:val="20"/>
          <w:szCs w:val="20"/>
        </w:rPr>
      </w:pPr>
      <w:r w:rsidRPr="00DF3E0E">
        <w:rPr>
          <w:sz w:val="20"/>
          <w:szCs w:val="20"/>
        </w:rPr>
        <w:t xml:space="preserve">4.1.2.13.1. У разі порушення Сторонами чинного законодавства України та нормативно-правових актів </w:t>
      </w:r>
      <w:r w:rsidR="00420574" w:rsidRPr="00DF3E0E">
        <w:rPr>
          <w:sz w:val="20"/>
          <w:szCs w:val="20"/>
        </w:rPr>
        <w:t xml:space="preserve"> Національного банку України</w:t>
      </w:r>
      <w:r w:rsidRPr="00DF3E0E">
        <w:rPr>
          <w:sz w:val="20"/>
          <w:szCs w:val="20"/>
        </w:rPr>
        <w:t xml:space="preserve">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0B0569E7" w14:textId="77777777" w:rsidR="00C84E78" w:rsidRPr="00DF3E0E" w:rsidRDefault="00C84E78" w:rsidP="002554BF">
      <w:pPr>
        <w:tabs>
          <w:tab w:val="left" w:pos="720"/>
        </w:tabs>
        <w:ind w:firstLine="720"/>
        <w:jc w:val="both"/>
        <w:rPr>
          <w:b/>
          <w:sz w:val="20"/>
          <w:szCs w:val="20"/>
          <w:u w:val="single"/>
        </w:rPr>
      </w:pPr>
      <w:r w:rsidRPr="00DF3E0E">
        <w:rPr>
          <w:sz w:val="20"/>
          <w:szCs w:val="20"/>
        </w:rPr>
        <w:t>4.1.2.13.2. Збитки, які можуть бути завдані Клієнту по підтверджених операціях (п. 4.1.2.10.8. даного Договору),  Банком не  відшкодовуються.</w:t>
      </w:r>
      <w:r w:rsidRPr="00DF3E0E">
        <w:rPr>
          <w:b/>
          <w:sz w:val="20"/>
          <w:szCs w:val="20"/>
          <w:u w:val="single"/>
        </w:rPr>
        <w:t xml:space="preserve"> </w:t>
      </w:r>
    </w:p>
    <w:p w14:paraId="69BC75CB" w14:textId="77777777" w:rsidR="00C84E78" w:rsidRPr="00DF3E0E" w:rsidRDefault="00C84E78" w:rsidP="002554BF">
      <w:pPr>
        <w:tabs>
          <w:tab w:val="left" w:pos="-284"/>
          <w:tab w:val="left" w:pos="720"/>
        </w:tabs>
        <w:ind w:firstLine="720"/>
        <w:jc w:val="both"/>
        <w:rPr>
          <w:sz w:val="20"/>
          <w:szCs w:val="20"/>
        </w:rPr>
      </w:pPr>
      <w:r w:rsidRPr="00DF3E0E">
        <w:rPr>
          <w:sz w:val="20"/>
          <w:szCs w:val="20"/>
        </w:rPr>
        <w:t xml:space="preserve">4.1.2.13.3.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7DFFD365" w14:textId="77777777" w:rsidR="00C84E78" w:rsidRPr="00DF3E0E" w:rsidRDefault="00C84E78" w:rsidP="002554BF">
      <w:pPr>
        <w:tabs>
          <w:tab w:val="left" w:pos="-284"/>
          <w:tab w:val="left" w:pos="720"/>
        </w:tabs>
        <w:ind w:firstLine="720"/>
        <w:jc w:val="both"/>
        <w:rPr>
          <w:sz w:val="20"/>
          <w:szCs w:val="20"/>
        </w:rPr>
      </w:pPr>
      <w:r w:rsidRPr="00DF3E0E">
        <w:rPr>
          <w:sz w:val="20"/>
          <w:szCs w:val="20"/>
        </w:rPr>
        <w:t>4.1.2.13.4. Банк не несе відповідальності:</w:t>
      </w:r>
    </w:p>
    <w:p w14:paraId="5A5DC40C" w14:textId="77777777" w:rsidR="00C84E78" w:rsidRPr="00DF3E0E" w:rsidRDefault="00C84E78" w:rsidP="002554BF">
      <w:pPr>
        <w:tabs>
          <w:tab w:val="left" w:pos="-284"/>
          <w:tab w:val="left" w:pos="720"/>
        </w:tabs>
        <w:ind w:firstLine="720"/>
        <w:jc w:val="both"/>
        <w:rPr>
          <w:color w:val="FF0000"/>
          <w:sz w:val="20"/>
          <w:szCs w:val="20"/>
        </w:rPr>
      </w:pPr>
      <w:r w:rsidRPr="00DF3E0E">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A36F206" w14:textId="77777777" w:rsidR="00C84E78" w:rsidRPr="00DF3E0E" w:rsidRDefault="00C84E78" w:rsidP="002554BF">
      <w:pPr>
        <w:tabs>
          <w:tab w:val="left" w:pos="720"/>
        </w:tabs>
        <w:ind w:firstLine="720"/>
        <w:jc w:val="both"/>
        <w:rPr>
          <w:sz w:val="20"/>
          <w:szCs w:val="20"/>
        </w:rPr>
      </w:pPr>
      <w:r w:rsidRPr="00DF3E0E">
        <w:rPr>
          <w:sz w:val="20"/>
          <w:szCs w:val="20"/>
        </w:rPr>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8EFBF14" w14:textId="77777777" w:rsidR="00C84E78" w:rsidRPr="00DF3E0E" w:rsidRDefault="00C84E78" w:rsidP="002554BF">
      <w:pPr>
        <w:tabs>
          <w:tab w:val="left" w:pos="720"/>
        </w:tabs>
        <w:ind w:firstLine="720"/>
        <w:jc w:val="both"/>
        <w:rPr>
          <w:sz w:val="20"/>
          <w:szCs w:val="20"/>
        </w:rPr>
      </w:pPr>
      <w:r w:rsidRPr="00DF3E0E">
        <w:rPr>
          <w:sz w:val="20"/>
          <w:szCs w:val="20"/>
        </w:rPr>
        <w:t>-  за помилкове зарахування/списання  коштів з Рахунку Клієнта, якщо таке  відбулося з вини Клієнта або його контрагентів.</w:t>
      </w:r>
    </w:p>
    <w:p w14:paraId="70820F25" w14:textId="77777777" w:rsidR="00C84E78" w:rsidRPr="00DF3E0E" w:rsidRDefault="00C84E78" w:rsidP="002554BF">
      <w:pPr>
        <w:tabs>
          <w:tab w:val="left" w:pos="720"/>
        </w:tabs>
        <w:ind w:firstLine="720"/>
        <w:jc w:val="both"/>
        <w:rPr>
          <w:sz w:val="20"/>
          <w:szCs w:val="20"/>
        </w:rPr>
      </w:pPr>
      <w:r w:rsidRPr="00DF3E0E">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488BF713" w14:textId="77777777" w:rsidR="00C84E78" w:rsidRPr="00DF3E0E" w:rsidRDefault="00C84E78" w:rsidP="002554BF">
      <w:pPr>
        <w:tabs>
          <w:tab w:val="left" w:pos="720"/>
        </w:tabs>
        <w:ind w:firstLine="720"/>
        <w:jc w:val="both"/>
        <w:rPr>
          <w:sz w:val="20"/>
          <w:szCs w:val="20"/>
        </w:rPr>
      </w:pPr>
      <w:r w:rsidRPr="00DF3E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C927ED3" w14:textId="77777777" w:rsidR="00C84E78" w:rsidRPr="00DF3E0E" w:rsidRDefault="00C84E78" w:rsidP="002554BF">
      <w:pPr>
        <w:tabs>
          <w:tab w:val="left" w:pos="720"/>
        </w:tabs>
        <w:ind w:firstLine="720"/>
        <w:jc w:val="both"/>
        <w:rPr>
          <w:sz w:val="20"/>
          <w:szCs w:val="20"/>
        </w:rPr>
      </w:pPr>
      <w:r w:rsidRPr="00DF3E0E">
        <w:rPr>
          <w:sz w:val="20"/>
          <w:szCs w:val="20"/>
        </w:rPr>
        <w:t xml:space="preserve">-  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61AF1440" w14:textId="77777777" w:rsidR="007B1CC4" w:rsidRPr="00DF3E0E" w:rsidRDefault="00C84E78" w:rsidP="002554BF">
      <w:pPr>
        <w:tabs>
          <w:tab w:val="left" w:pos="720"/>
        </w:tabs>
        <w:ind w:firstLine="720"/>
        <w:jc w:val="both"/>
        <w:rPr>
          <w:sz w:val="20"/>
          <w:szCs w:val="20"/>
        </w:rPr>
      </w:pPr>
      <w:r w:rsidRPr="00DF3E0E">
        <w:rPr>
          <w:sz w:val="20"/>
          <w:szCs w:val="20"/>
        </w:rPr>
        <w:t xml:space="preserve">4.1.2.13.5.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w:t>
      </w:r>
      <w:r w:rsidRPr="00DF3E0E">
        <w:rPr>
          <w:sz w:val="20"/>
          <w:szCs w:val="20"/>
        </w:rPr>
        <w:lastRenderedPageBreak/>
        <w:t>числі у випадку несвоєчасного погашення самостійно Клієнтом плати</w:t>
      </w:r>
      <w:r w:rsidR="00420574" w:rsidRPr="00DF3E0E">
        <w:rPr>
          <w:sz w:val="20"/>
          <w:szCs w:val="20"/>
        </w:rPr>
        <w:t xml:space="preserve"> </w:t>
      </w:r>
      <w:r w:rsidRPr="00DF3E0E">
        <w:rPr>
          <w:sz w:val="20"/>
          <w:szCs w:val="20"/>
        </w:rPr>
        <w:t xml:space="preserve">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5B184635" w14:textId="27A7D5E0" w:rsidR="00C84E78" w:rsidRPr="00DF3E0E" w:rsidRDefault="007B1CC4" w:rsidP="007B1CC4">
      <w:pPr>
        <w:tabs>
          <w:tab w:val="left" w:pos="720"/>
        </w:tabs>
        <w:ind w:firstLine="720"/>
        <w:jc w:val="both"/>
        <w:rPr>
          <w:sz w:val="20"/>
          <w:szCs w:val="20"/>
        </w:rPr>
      </w:pPr>
      <w:r w:rsidRPr="00DF3E0E">
        <w:rPr>
          <w:sz w:val="20"/>
          <w:szCs w:val="20"/>
        </w:rPr>
        <w:t xml:space="preserve">4.1.2.14. </w:t>
      </w:r>
      <w:r w:rsidR="00C84E78" w:rsidRPr="00DF3E0E">
        <w:rPr>
          <w:sz w:val="20"/>
          <w:szCs w:val="20"/>
        </w:rPr>
        <w:t xml:space="preserve"> </w:t>
      </w:r>
      <w:r w:rsidR="00215D7C" w:rsidRPr="00DF3E0E">
        <w:rPr>
          <w:sz w:val="20"/>
          <w:szCs w:val="20"/>
        </w:rPr>
        <w:t>З</w:t>
      </w:r>
      <w:r w:rsidRPr="00DF3E0E">
        <w:rPr>
          <w:sz w:val="20"/>
          <w:szCs w:val="20"/>
        </w:rPr>
        <w:t xml:space="preserve">дійснення валютних операцій  </w:t>
      </w:r>
    </w:p>
    <w:p w14:paraId="1DDEBB93" w14:textId="367F9EEC" w:rsidR="00492A2E" w:rsidRPr="00DF3E0E" w:rsidRDefault="007B1CC4"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4.1.2.14.1. </w:t>
      </w:r>
      <w:r w:rsidR="004A7DD2" w:rsidRPr="00DF3E0E">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bookmarkStart w:id="20" w:name="n32"/>
      <w:bookmarkStart w:id="21" w:name="n33"/>
      <w:bookmarkEnd w:id="20"/>
      <w:bookmarkEnd w:id="21"/>
      <w:r w:rsidR="00492A2E" w:rsidRPr="00DF3E0E">
        <w:rPr>
          <w:sz w:val="20"/>
          <w:szCs w:val="20"/>
          <w:lang w:eastAsia="ru-RU"/>
        </w:rPr>
        <w:t xml:space="preserve"> Ці в</w:t>
      </w:r>
      <w:r w:rsidR="004A7DD2" w:rsidRPr="00DF3E0E">
        <w:rPr>
          <w:sz w:val="20"/>
          <w:szCs w:val="20"/>
          <w:lang w:eastAsia="ru-RU"/>
        </w:rPr>
        <w:t>имоги не поширюються на операції в незначному розмірі з купівлі безготівкової іноземної валюти фізичними особами, що визначені </w:t>
      </w:r>
      <w:r w:rsidR="00492A2E" w:rsidRPr="00DF3E0E">
        <w:rPr>
          <w:sz w:val="20"/>
          <w:szCs w:val="20"/>
          <w:lang w:eastAsia="ru-RU"/>
        </w:rPr>
        <w:t>чинними нормативно-правовими актами Національного банку України</w:t>
      </w:r>
      <w:r w:rsidR="004A7DD2" w:rsidRPr="00DF3E0E">
        <w:rPr>
          <w:sz w:val="20"/>
          <w:szCs w:val="20"/>
          <w:lang w:eastAsia="ru-RU"/>
        </w:rPr>
        <w:t>, та операції в незначному розмірі з купівлі банківських металів без фізичної поставки фізичними особами, юридичними особами, фізичними особами - суб’єктами підприємницької діяльності протягом робочого дня в межах банку на одного клієнта, що визначені </w:t>
      </w:r>
      <w:r w:rsidR="00492A2E" w:rsidRPr="00DF3E0E">
        <w:rPr>
          <w:sz w:val="20"/>
          <w:szCs w:val="20"/>
          <w:lang w:eastAsia="ru-RU"/>
        </w:rPr>
        <w:t>чинними нормативно-правовими актами Національного банку України</w:t>
      </w:r>
      <w:r w:rsidR="00492A2E" w:rsidRPr="00DF3E0E">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DF3E0E" w:rsidRDefault="00492A2E" w:rsidP="00492A2E">
      <w:pPr>
        <w:ind w:firstLine="708"/>
        <w:jc w:val="both"/>
        <w:rPr>
          <w:sz w:val="20"/>
          <w:szCs w:val="20"/>
        </w:rPr>
      </w:pPr>
      <w:r w:rsidRPr="00DF3E0E">
        <w:rPr>
          <w:sz w:val="20"/>
          <w:szCs w:val="20"/>
        </w:rPr>
        <w:t xml:space="preserve">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w:t>
      </w:r>
      <w:proofErr w:type="spellStart"/>
      <w:r w:rsidRPr="00DF3E0E">
        <w:rPr>
          <w:sz w:val="20"/>
          <w:szCs w:val="20"/>
        </w:rPr>
        <w:t>бенефіціару</w:t>
      </w:r>
      <w:proofErr w:type="spellEnd"/>
      <w:r w:rsidRPr="00DF3E0E">
        <w:rPr>
          <w:sz w:val="20"/>
          <w:szCs w:val="20"/>
        </w:rPr>
        <w:t xml:space="preserve"> коштів в іноземній валюті/гривні та/або банківських металів, зазначається у заяві на купівлю іноземній валюті та/або в платіжному дорученні.</w:t>
      </w:r>
      <w:bookmarkStart w:id="22" w:name="n35"/>
      <w:bookmarkEnd w:id="22"/>
      <w:r w:rsidRPr="00DF3E0E">
        <w:rPr>
          <w:sz w:val="20"/>
          <w:szCs w:val="20"/>
        </w:rPr>
        <w:t xml:space="preserve"> Банк</w:t>
      </w:r>
      <w:r w:rsidR="00EA1C48" w:rsidRPr="00DF3E0E">
        <w:rPr>
          <w:sz w:val="20"/>
          <w:szCs w:val="20"/>
        </w:rPr>
        <w:t xml:space="preserve"> самостійно прийма</w:t>
      </w:r>
      <w:r w:rsidRPr="00DF3E0E">
        <w:rPr>
          <w:sz w:val="20"/>
          <w:szCs w:val="20"/>
        </w:rPr>
        <w:t>є</w:t>
      </w:r>
      <w:r w:rsidR="00EA1C48" w:rsidRPr="00DF3E0E">
        <w:rPr>
          <w:sz w:val="20"/>
          <w:szCs w:val="20"/>
        </w:rPr>
        <w:t xml:space="preserve"> рішення про необхідність подання клієнтом документів, що пов’язані зі здійсненням валютних операцій</w:t>
      </w:r>
      <w:r w:rsidRPr="00DF3E0E">
        <w:rPr>
          <w:sz w:val="20"/>
          <w:szCs w:val="20"/>
        </w:rPr>
        <w:t>.</w:t>
      </w:r>
      <w:r w:rsidR="00EA1C48" w:rsidRPr="00DF3E0E">
        <w:rPr>
          <w:sz w:val="20"/>
          <w:szCs w:val="20"/>
        </w:rPr>
        <w:t xml:space="preserve"> Клієнт у разі запиту </w:t>
      </w:r>
      <w:r w:rsidRPr="00DF3E0E">
        <w:rPr>
          <w:sz w:val="20"/>
          <w:szCs w:val="20"/>
        </w:rPr>
        <w:t>Банку</w:t>
      </w:r>
      <w:r w:rsidR="00EA1C48" w:rsidRPr="00DF3E0E">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DF3E0E">
        <w:rPr>
          <w:sz w:val="20"/>
          <w:szCs w:val="20"/>
        </w:rPr>
        <w:t xml:space="preserve"> Банком</w:t>
      </w:r>
      <w:r w:rsidR="00EA1C48" w:rsidRPr="00DF3E0E">
        <w:rPr>
          <w:sz w:val="20"/>
          <w:szCs w:val="20"/>
        </w:rPr>
        <w:t>.</w:t>
      </w:r>
    </w:p>
    <w:p w14:paraId="2E6D57A6" w14:textId="3C3C4F37" w:rsidR="00EA1C48" w:rsidRPr="00DF3E0E" w:rsidRDefault="00492A2E"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4.1.2.14.2. </w:t>
      </w:r>
      <w:r w:rsidR="00EA1C48" w:rsidRPr="00DF3E0E">
        <w:rPr>
          <w:sz w:val="20"/>
          <w:szCs w:val="20"/>
          <w:lang w:eastAsia="ru-RU"/>
        </w:rPr>
        <w:t xml:space="preserve">Клієнт подає заяви про купівлю або продаж іноземної валюти або банківських металів до </w:t>
      </w:r>
      <w:r w:rsidRPr="00DF3E0E">
        <w:rPr>
          <w:sz w:val="20"/>
          <w:szCs w:val="20"/>
          <w:lang w:eastAsia="ru-RU"/>
        </w:rPr>
        <w:t>Б</w:t>
      </w:r>
      <w:r w:rsidR="00EA1C48" w:rsidRPr="00DF3E0E">
        <w:rPr>
          <w:sz w:val="20"/>
          <w:szCs w:val="20"/>
          <w:lang w:eastAsia="ru-RU"/>
        </w:rPr>
        <w:t>анку, що його обслуговує.</w:t>
      </w:r>
    </w:p>
    <w:p w14:paraId="33C84B2E" w14:textId="598923A6" w:rsidR="00EA1C48" w:rsidRPr="00DF3E0E" w:rsidRDefault="00EA1C48" w:rsidP="00492A2E">
      <w:pPr>
        <w:pStyle w:val="rvps2"/>
        <w:shd w:val="clear" w:color="auto" w:fill="FFFFFF"/>
        <w:spacing w:before="0" w:beforeAutospacing="0" w:after="0" w:afterAutospacing="0"/>
        <w:ind w:firstLine="708"/>
        <w:jc w:val="both"/>
        <w:rPr>
          <w:sz w:val="20"/>
          <w:szCs w:val="20"/>
          <w:lang w:eastAsia="ru-RU"/>
        </w:rPr>
      </w:pPr>
      <w:bookmarkStart w:id="23" w:name="n54"/>
      <w:bookmarkEnd w:id="23"/>
      <w:r w:rsidRPr="00DF3E0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DF3E0E">
        <w:rPr>
          <w:sz w:val="20"/>
          <w:szCs w:val="20"/>
          <w:lang w:eastAsia="ru-RU"/>
        </w:rPr>
        <w:t>Б</w:t>
      </w:r>
      <w:r w:rsidRPr="00DF3E0E">
        <w:rPr>
          <w:sz w:val="20"/>
          <w:szCs w:val="20"/>
          <w:lang w:eastAsia="ru-RU"/>
        </w:rPr>
        <w:t>анку).</w:t>
      </w:r>
    </w:p>
    <w:p w14:paraId="1A21E59C" w14:textId="404B7CBC" w:rsidR="007B1CC4" w:rsidRPr="00DF3E0E" w:rsidRDefault="007B1CC4" w:rsidP="00492A2E">
      <w:pPr>
        <w:ind w:firstLine="708"/>
        <w:jc w:val="both"/>
        <w:rPr>
          <w:sz w:val="20"/>
          <w:szCs w:val="20"/>
        </w:rPr>
      </w:pPr>
      <w:r w:rsidRPr="00DF3E0E">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4B6286BB"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3</w:t>
      </w:r>
      <w:r w:rsidRPr="00DF3E0E">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601FF41D" w14:textId="77777777" w:rsidR="007B1CC4" w:rsidRPr="00DF3E0E" w:rsidRDefault="007B1CC4" w:rsidP="007B1CC4">
      <w:pPr>
        <w:jc w:val="both"/>
        <w:rPr>
          <w:sz w:val="20"/>
          <w:szCs w:val="20"/>
        </w:rPr>
      </w:pPr>
      <w:r w:rsidRPr="00DF3E0E">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DF3E0E" w:rsidRDefault="007B1CC4" w:rsidP="007B1CC4">
      <w:pPr>
        <w:jc w:val="both"/>
        <w:rPr>
          <w:sz w:val="20"/>
          <w:szCs w:val="20"/>
        </w:rPr>
      </w:pPr>
      <w:r w:rsidRPr="00DF3E0E">
        <w:rPr>
          <w:sz w:val="20"/>
          <w:szCs w:val="20"/>
        </w:rPr>
        <w:t xml:space="preserve">- назву документа - заява про купівлю іноземної валюти або банківських металів; </w:t>
      </w:r>
    </w:p>
    <w:p w14:paraId="1E14639B" w14:textId="77777777" w:rsidR="007B1CC4" w:rsidRPr="00DF3E0E" w:rsidRDefault="007B1CC4" w:rsidP="007B1CC4">
      <w:pPr>
        <w:jc w:val="both"/>
        <w:rPr>
          <w:sz w:val="20"/>
          <w:szCs w:val="20"/>
        </w:rPr>
      </w:pPr>
      <w:r w:rsidRPr="00DF3E0E">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54762514" w14:textId="77777777" w:rsidR="007B1CC4" w:rsidRPr="00DF3E0E" w:rsidRDefault="007B1CC4" w:rsidP="007B1CC4">
      <w:pPr>
        <w:jc w:val="both"/>
        <w:rPr>
          <w:sz w:val="20"/>
          <w:szCs w:val="20"/>
        </w:rPr>
      </w:pPr>
      <w:r w:rsidRPr="00DF3E0E">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міжбанківському валютному ринку України; </w:t>
      </w:r>
    </w:p>
    <w:p w14:paraId="53795604"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DF3E0E" w:rsidRDefault="007B1CC4" w:rsidP="007B1CC4">
      <w:pPr>
        <w:jc w:val="both"/>
        <w:rPr>
          <w:sz w:val="20"/>
          <w:szCs w:val="20"/>
        </w:rPr>
      </w:pPr>
      <w:r w:rsidRPr="00DF3E0E">
        <w:rPr>
          <w:sz w:val="20"/>
          <w:szCs w:val="20"/>
        </w:rPr>
        <w:t xml:space="preserve">- суму купівлі іноземної валюти цифрами [у разі купівлі банківських металів зазначається маса банківських металів у </w:t>
      </w:r>
      <w:proofErr w:type="spellStart"/>
      <w:r w:rsidRPr="00DF3E0E">
        <w:rPr>
          <w:sz w:val="20"/>
          <w:szCs w:val="20"/>
        </w:rPr>
        <w:t>тройських</w:t>
      </w:r>
      <w:proofErr w:type="spellEnd"/>
      <w:r w:rsidRPr="00DF3E0E">
        <w:rPr>
          <w:sz w:val="20"/>
          <w:szCs w:val="20"/>
        </w:rPr>
        <w:t xml:space="preserve"> унціях цифрами (ціла частина числа відокремлюється комою)]; </w:t>
      </w:r>
    </w:p>
    <w:p w14:paraId="3AA66FB0" w14:textId="77777777" w:rsidR="007B1CC4" w:rsidRPr="00DF3E0E" w:rsidRDefault="007B1CC4" w:rsidP="007B1CC4">
      <w:pPr>
        <w:jc w:val="both"/>
        <w:rPr>
          <w:sz w:val="20"/>
          <w:szCs w:val="20"/>
        </w:rPr>
      </w:pPr>
      <w:r w:rsidRPr="00DF3E0E">
        <w:rPr>
          <w:sz w:val="20"/>
          <w:szCs w:val="20"/>
        </w:rPr>
        <w:t xml:space="preserve">- курс купівлі в гривнях(або зазначити « за курсом уповноваженого банку»); </w:t>
      </w:r>
    </w:p>
    <w:p w14:paraId="1E17965F" w14:textId="77777777" w:rsidR="007B1CC4" w:rsidRPr="00DF3E0E" w:rsidRDefault="007B1CC4" w:rsidP="007B1CC4">
      <w:pPr>
        <w:jc w:val="both"/>
        <w:rPr>
          <w:sz w:val="20"/>
          <w:szCs w:val="20"/>
        </w:rPr>
      </w:pPr>
      <w:r w:rsidRPr="00DF3E0E">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559EC89D" w:rsidR="007B1CC4" w:rsidRPr="00DF3E0E" w:rsidRDefault="007B1CC4" w:rsidP="007B1CC4">
      <w:pPr>
        <w:jc w:val="both"/>
        <w:rPr>
          <w:sz w:val="20"/>
          <w:szCs w:val="20"/>
        </w:rPr>
      </w:pPr>
      <w:r w:rsidRPr="00DF3E0E">
        <w:rPr>
          <w:sz w:val="20"/>
          <w:szCs w:val="20"/>
        </w:rPr>
        <w:t xml:space="preserve">- відбиток печатки </w:t>
      </w:r>
      <w:r w:rsidR="00492A2E" w:rsidRPr="00DF3E0E">
        <w:rPr>
          <w:sz w:val="20"/>
          <w:szCs w:val="20"/>
        </w:rPr>
        <w:t xml:space="preserve">(за наявності) </w:t>
      </w:r>
      <w:r w:rsidRPr="00DF3E0E">
        <w:rPr>
          <w:sz w:val="20"/>
          <w:szCs w:val="20"/>
        </w:rPr>
        <w:t xml:space="preserve">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або з накладенням </w:t>
      </w:r>
      <w:r w:rsidR="0022660B" w:rsidRPr="00DF3E0E">
        <w:rPr>
          <w:sz w:val="20"/>
          <w:szCs w:val="20"/>
        </w:rPr>
        <w:t xml:space="preserve">ЕП </w:t>
      </w:r>
      <w:r w:rsidRPr="00DF3E0E">
        <w:rPr>
          <w:sz w:val="20"/>
          <w:szCs w:val="20"/>
        </w:rPr>
        <w:t xml:space="preserve">Клієнта, якщо заява подається за допомогою «Інтернет-клієнт-банк».) </w:t>
      </w:r>
    </w:p>
    <w:p w14:paraId="67EEF21F" w14:textId="748312B0"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4</w:t>
      </w:r>
      <w:r w:rsidRPr="00DF3E0E">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DF3E0E" w:rsidRDefault="007B1CC4" w:rsidP="007B1CC4">
      <w:pPr>
        <w:jc w:val="both"/>
        <w:rPr>
          <w:sz w:val="20"/>
          <w:szCs w:val="20"/>
        </w:rPr>
      </w:pPr>
      <w:r w:rsidRPr="00DF3E0E">
        <w:rPr>
          <w:sz w:val="20"/>
          <w:szCs w:val="20"/>
        </w:rPr>
        <w:lastRenderedPageBreak/>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DF3E0E" w:rsidRDefault="007B1CC4" w:rsidP="007B1CC4">
      <w:pPr>
        <w:jc w:val="both"/>
        <w:rPr>
          <w:sz w:val="20"/>
          <w:szCs w:val="20"/>
        </w:rPr>
      </w:pPr>
      <w:r w:rsidRPr="00DF3E0E">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60A698F6" w14:textId="7E4633A6" w:rsidR="007B1CC4" w:rsidRPr="00DF3E0E" w:rsidRDefault="007B1CC4" w:rsidP="00550881">
      <w:pPr>
        <w:ind w:firstLine="708"/>
        <w:jc w:val="both"/>
        <w:rPr>
          <w:sz w:val="20"/>
          <w:szCs w:val="20"/>
        </w:rPr>
      </w:pPr>
      <w:r w:rsidRPr="00DF3E0E">
        <w:rPr>
          <w:sz w:val="20"/>
          <w:szCs w:val="20"/>
        </w:rPr>
        <w:t>4.1.2.14.</w:t>
      </w:r>
      <w:r w:rsidR="00492A2E" w:rsidRPr="00DF3E0E">
        <w:rPr>
          <w:sz w:val="20"/>
          <w:szCs w:val="20"/>
        </w:rPr>
        <w:t>5</w:t>
      </w:r>
      <w:r w:rsidRPr="00DF3E0E">
        <w:rPr>
          <w:sz w:val="20"/>
          <w:szCs w:val="20"/>
        </w:rPr>
        <w:t xml:space="preserve">. Клієнт має право в заяві про купівлю іноземної валюти або банківських металів доручити уповноваженому банку перерахувати зі свого поточного рахунку суму в гривнях, що потрібна для купівлі іноземної валюти або банківських металів. </w:t>
      </w:r>
    </w:p>
    <w:p w14:paraId="7246FB91" w14:textId="1C2CE075" w:rsidR="007B1CC4" w:rsidRPr="00DF3E0E" w:rsidRDefault="007B1CC4" w:rsidP="00550881">
      <w:pPr>
        <w:ind w:firstLine="708"/>
        <w:jc w:val="both"/>
        <w:rPr>
          <w:sz w:val="20"/>
          <w:szCs w:val="20"/>
        </w:rPr>
      </w:pPr>
      <w:r w:rsidRPr="00DF3E0E">
        <w:rPr>
          <w:sz w:val="20"/>
          <w:szCs w:val="20"/>
        </w:rPr>
        <w:t>4.1.2.14.</w:t>
      </w:r>
      <w:r w:rsidR="00492A2E" w:rsidRPr="00DF3E0E">
        <w:rPr>
          <w:sz w:val="20"/>
          <w:szCs w:val="20"/>
        </w:rPr>
        <w:t>6</w:t>
      </w:r>
      <w:r w:rsidRPr="00DF3E0E">
        <w:rPr>
          <w:sz w:val="20"/>
          <w:szCs w:val="20"/>
        </w:rPr>
        <w:t xml:space="preserve">. Заява про продаж іноземної валюти або банківських металів обов'язково має містити такі реквізити: </w:t>
      </w:r>
    </w:p>
    <w:p w14:paraId="282DEEFA"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0535A5B2" w14:textId="77777777" w:rsidR="007B1CC4" w:rsidRPr="00DF3E0E" w:rsidRDefault="007B1CC4" w:rsidP="007B1CC4">
      <w:pPr>
        <w:jc w:val="both"/>
        <w:rPr>
          <w:sz w:val="20"/>
          <w:szCs w:val="20"/>
        </w:rPr>
      </w:pPr>
      <w:r w:rsidRPr="00DF3E0E">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DF3E0E" w:rsidRDefault="007B1CC4" w:rsidP="007B1CC4">
      <w:pPr>
        <w:jc w:val="both"/>
        <w:rPr>
          <w:sz w:val="20"/>
          <w:szCs w:val="20"/>
        </w:rPr>
      </w:pPr>
      <w:r w:rsidRPr="00DF3E0E">
        <w:rPr>
          <w:sz w:val="20"/>
          <w:szCs w:val="20"/>
        </w:rPr>
        <w:t xml:space="preserve">- назву документа - заява про продаж іноземної валюти або банківських металів; </w:t>
      </w:r>
    </w:p>
    <w:p w14:paraId="1CC94CAD" w14:textId="77777777" w:rsidR="007B1CC4" w:rsidRPr="00DF3E0E" w:rsidRDefault="007B1CC4" w:rsidP="007B1CC4">
      <w:pPr>
        <w:jc w:val="both"/>
        <w:rPr>
          <w:sz w:val="20"/>
          <w:szCs w:val="20"/>
        </w:rPr>
      </w:pPr>
      <w:r w:rsidRPr="00DF3E0E">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215A332F" w14:textId="77777777" w:rsidR="007B1CC4" w:rsidRPr="00DF3E0E" w:rsidRDefault="007B1CC4" w:rsidP="007B1CC4">
      <w:pPr>
        <w:jc w:val="both"/>
        <w:rPr>
          <w:sz w:val="20"/>
          <w:szCs w:val="20"/>
        </w:rPr>
      </w:pPr>
      <w:r w:rsidRPr="00DF3E0E">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DF3E0E" w:rsidRDefault="007B1CC4" w:rsidP="007B1CC4">
      <w:pPr>
        <w:jc w:val="both"/>
        <w:rPr>
          <w:sz w:val="20"/>
          <w:szCs w:val="20"/>
        </w:rPr>
      </w:pPr>
      <w:r w:rsidRPr="00DF3E0E">
        <w:rPr>
          <w:sz w:val="20"/>
          <w:szCs w:val="20"/>
        </w:rPr>
        <w:t xml:space="preserve">- суму продажу іноземної валюти цифрами [у разі продажу банківських металів зазначається маса банківських металів у </w:t>
      </w:r>
      <w:proofErr w:type="spellStart"/>
      <w:r w:rsidRPr="00DF3E0E">
        <w:rPr>
          <w:sz w:val="20"/>
          <w:szCs w:val="20"/>
        </w:rPr>
        <w:t>тройських</w:t>
      </w:r>
      <w:proofErr w:type="spellEnd"/>
      <w:r w:rsidRPr="00DF3E0E">
        <w:rPr>
          <w:sz w:val="20"/>
          <w:szCs w:val="20"/>
        </w:rPr>
        <w:t xml:space="preserve"> унціях цифрами (ціла частина числа відокремлюється комою)]; </w:t>
      </w:r>
    </w:p>
    <w:p w14:paraId="48D74179" w14:textId="77777777" w:rsidR="007B1CC4" w:rsidRPr="00DF3E0E" w:rsidRDefault="007B1CC4" w:rsidP="007B1CC4">
      <w:pPr>
        <w:jc w:val="both"/>
        <w:rPr>
          <w:sz w:val="20"/>
          <w:szCs w:val="20"/>
        </w:rPr>
      </w:pPr>
      <w:r w:rsidRPr="00DF3E0E">
        <w:rPr>
          <w:sz w:val="20"/>
          <w:szCs w:val="20"/>
        </w:rPr>
        <w:t xml:space="preserve">- курс продажу в гривнях  </w:t>
      </w:r>
      <w:bookmarkStart w:id="24" w:name="_Hlk536542861"/>
      <w:r w:rsidRPr="00DF3E0E">
        <w:rPr>
          <w:sz w:val="20"/>
          <w:szCs w:val="20"/>
        </w:rPr>
        <w:t xml:space="preserve">(або зазначити « за курсом уповноваженого банку»); </w:t>
      </w:r>
      <w:bookmarkEnd w:id="24"/>
    </w:p>
    <w:p w14:paraId="04F79893" w14:textId="77777777" w:rsidR="007B1CC4" w:rsidRPr="00DF3E0E" w:rsidRDefault="007B1CC4" w:rsidP="007B1CC4">
      <w:pPr>
        <w:jc w:val="both"/>
        <w:rPr>
          <w:sz w:val="20"/>
          <w:szCs w:val="20"/>
        </w:rPr>
      </w:pPr>
      <w:r w:rsidRPr="00DF3E0E">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7332E2EF" w:rsidR="007B1CC4" w:rsidRPr="00DF3E0E" w:rsidRDefault="007B1CC4" w:rsidP="007B1CC4">
      <w:pPr>
        <w:jc w:val="both"/>
        <w:rPr>
          <w:sz w:val="20"/>
          <w:szCs w:val="20"/>
        </w:rPr>
      </w:pPr>
      <w:r w:rsidRPr="00DF3E0E">
        <w:rPr>
          <w:sz w:val="20"/>
          <w:szCs w:val="20"/>
        </w:rPr>
        <w:t>- відбиток печатки</w:t>
      </w:r>
      <w:r w:rsidR="00492A2E" w:rsidRPr="00DF3E0E">
        <w:rPr>
          <w:sz w:val="20"/>
          <w:szCs w:val="20"/>
        </w:rPr>
        <w:t xml:space="preserve"> (за наявності)</w:t>
      </w:r>
      <w:r w:rsidRPr="00DF3E0E">
        <w:rPr>
          <w:sz w:val="20"/>
          <w:szCs w:val="20"/>
        </w:rPr>
        <w:t xml:space="preserve"> 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w:t>
      </w:r>
      <w:r w:rsidR="00492A2E" w:rsidRPr="00DF3E0E">
        <w:rPr>
          <w:sz w:val="20"/>
          <w:szCs w:val="20"/>
        </w:rPr>
        <w:t xml:space="preserve">або з накладенням </w:t>
      </w:r>
      <w:r w:rsidR="0022660B" w:rsidRPr="00DF3E0E">
        <w:rPr>
          <w:sz w:val="20"/>
          <w:szCs w:val="20"/>
        </w:rPr>
        <w:t xml:space="preserve">ЕП </w:t>
      </w:r>
      <w:r w:rsidR="00492A2E" w:rsidRPr="00DF3E0E">
        <w:rPr>
          <w:sz w:val="20"/>
          <w:szCs w:val="20"/>
        </w:rPr>
        <w:t>Клієнта, якщо заява подається за допомогою «Інтернет-клієнт-банк».</w:t>
      </w:r>
      <w:r w:rsidRPr="00DF3E0E">
        <w:rPr>
          <w:sz w:val="20"/>
          <w:szCs w:val="20"/>
        </w:rPr>
        <w:t>).</w:t>
      </w:r>
    </w:p>
    <w:p w14:paraId="04CB91D8" w14:textId="1798B474" w:rsidR="00DA73E3" w:rsidRPr="00DF3E0E" w:rsidRDefault="007B1CC4" w:rsidP="00DA73E3">
      <w:pPr>
        <w:tabs>
          <w:tab w:val="left" w:pos="720"/>
        </w:tabs>
        <w:ind w:firstLine="720"/>
        <w:jc w:val="both"/>
        <w:rPr>
          <w:sz w:val="20"/>
          <w:szCs w:val="20"/>
        </w:rPr>
      </w:pPr>
      <w:r w:rsidRPr="00DF3E0E">
        <w:rPr>
          <w:sz w:val="20"/>
          <w:szCs w:val="20"/>
        </w:rPr>
        <w:t>4.1.2.14.</w:t>
      </w:r>
      <w:r w:rsidR="00492A2E" w:rsidRPr="00DF3E0E">
        <w:rPr>
          <w:sz w:val="20"/>
          <w:szCs w:val="20"/>
        </w:rPr>
        <w:t>7</w:t>
      </w:r>
      <w:r w:rsidRPr="00DF3E0E">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03DC357C" w14:textId="7C91CD36" w:rsidR="00DA73E3" w:rsidRPr="00DF3E0E" w:rsidRDefault="007B1CC4" w:rsidP="007B1CC4">
      <w:pPr>
        <w:tabs>
          <w:tab w:val="left" w:pos="720"/>
        </w:tabs>
        <w:ind w:firstLine="720"/>
        <w:jc w:val="both"/>
        <w:rPr>
          <w:sz w:val="20"/>
          <w:szCs w:val="20"/>
        </w:rPr>
      </w:pPr>
      <w:r w:rsidRPr="00DF3E0E">
        <w:rPr>
          <w:sz w:val="20"/>
          <w:szCs w:val="20"/>
        </w:rPr>
        <w:t>4.1.2.14.</w:t>
      </w:r>
      <w:r w:rsidR="00492A2E" w:rsidRPr="00DF3E0E">
        <w:rPr>
          <w:sz w:val="20"/>
          <w:szCs w:val="20"/>
        </w:rPr>
        <w:t>8</w:t>
      </w:r>
      <w:r w:rsidRPr="00DF3E0E">
        <w:rPr>
          <w:sz w:val="20"/>
          <w:szCs w:val="20"/>
        </w:rPr>
        <w:t xml:space="preserve">. </w:t>
      </w:r>
      <w:r w:rsidR="00DA73E3" w:rsidRPr="00DF3E0E">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DF3E0E" w:rsidRDefault="007B1CC4" w:rsidP="007B1CC4">
      <w:pPr>
        <w:tabs>
          <w:tab w:val="left" w:pos="720"/>
        </w:tabs>
        <w:ind w:firstLine="720"/>
        <w:jc w:val="both"/>
        <w:rPr>
          <w:sz w:val="20"/>
          <w:szCs w:val="20"/>
        </w:rPr>
      </w:pPr>
      <w:r w:rsidRPr="00DF3E0E">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53BED5BA" w:rsidR="00550881" w:rsidRPr="00DF3E0E" w:rsidRDefault="00550881" w:rsidP="00550881">
      <w:pPr>
        <w:ind w:firstLine="708"/>
        <w:jc w:val="both"/>
        <w:rPr>
          <w:sz w:val="20"/>
          <w:szCs w:val="20"/>
        </w:rPr>
      </w:pPr>
      <w:r w:rsidRPr="00DF3E0E">
        <w:rPr>
          <w:sz w:val="20"/>
          <w:szCs w:val="20"/>
        </w:rPr>
        <w:t>4.1.2.14.</w:t>
      </w:r>
      <w:r w:rsidR="001D653F" w:rsidRPr="00DF3E0E">
        <w:rPr>
          <w:sz w:val="20"/>
          <w:szCs w:val="20"/>
        </w:rPr>
        <w:t>9</w:t>
      </w:r>
      <w:r w:rsidRPr="00DF3E0E">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DF3E0E">
        <w:rPr>
          <w:sz w:val="20"/>
          <w:szCs w:val="20"/>
        </w:rPr>
        <w:t>ать</w:t>
      </w:r>
      <w:proofErr w:type="spellEnd"/>
      <w:r w:rsidRPr="00DF3E0E">
        <w:rPr>
          <w:sz w:val="20"/>
          <w:szCs w:val="20"/>
        </w:rPr>
        <w:t>) йому на праві власності або примусове списання коштів.</w:t>
      </w:r>
    </w:p>
    <w:p w14:paraId="3554226D" w14:textId="54D80679" w:rsidR="00550881" w:rsidRPr="00DF3E0E" w:rsidRDefault="00550881" w:rsidP="003E1097">
      <w:pPr>
        <w:ind w:firstLine="708"/>
        <w:jc w:val="both"/>
        <w:rPr>
          <w:sz w:val="20"/>
          <w:szCs w:val="20"/>
        </w:rPr>
      </w:pPr>
      <w:r w:rsidRPr="00DF3E0E">
        <w:rPr>
          <w:sz w:val="20"/>
          <w:szCs w:val="20"/>
        </w:rPr>
        <w:t>4.1.2.14.</w:t>
      </w:r>
      <w:r w:rsidR="001D653F" w:rsidRPr="00DF3E0E">
        <w:rPr>
          <w:sz w:val="20"/>
          <w:szCs w:val="20"/>
        </w:rPr>
        <w:t>10</w:t>
      </w:r>
      <w:r w:rsidRPr="00DF3E0E">
        <w:rPr>
          <w:sz w:val="20"/>
          <w:szCs w:val="20"/>
        </w:rPr>
        <w:t xml:space="preserve">. 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25" w:name="_Hlk536535008"/>
      <w:r w:rsidRPr="00DF3E0E">
        <w:rPr>
          <w:sz w:val="20"/>
          <w:szCs w:val="20"/>
          <w:lang w:val="ru-RU"/>
        </w:rPr>
        <w:t>«</w:t>
      </w:r>
      <w:r w:rsidRPr="00DF3E0E">
        <w:rPr>
          <w:sz w:val="20"/>
          <w:szCs w:val="20"/>
        </w:rPr>
        <w:t xml:space="preserve">Інтернет- </w:t>
      </w:r>
      <w:r w:rsidR="003E1097" w:rsidRPr="00DF3E0E">
        <w:rPr>
          <w:sz w:val="20"/>
          <w:szCs w:val="20"/>
          <w:lang w:val="ru-RU"/>
        </w:rPr>
        <w:t>К</w:t>
      </w:r>
      <w:proofErr w:type="spellStart"/>
      <w:r w:rsidRPr="00DF3E0E">
        <w:rPr>
          <w:sz w:val="20"/>
          <w:szCs w:val="20"/>
        </w:rPr>
        <w:t>лієнт</w:t>
      </w:r>
      <w:proofErr w:type="spellEnd"/>
      <w:r w:rsidRPr="00DF3E0E">
        <w:rPr>
          <w:sz w:val="20"/>
          <w:szCs w:val="20"/>
        </w:rPr>
        <w:t>-</w:t>
      </w:r>
      <w:r w:rsidR="003E1097" w:rsidRPr="00DF3E0E">
        <w:rPr>
          <w:sz w:val="20"/>
          <w:szCs w:val="20"/>
          <w:lang w:val="ru-RU"/>
        </w:rPr>
        <w:t>Б</w:t>
      </w:r>
      <w:proofErr w:type="spellStart"/>
      <w:r w:rsidRPr="00DF3E0E">
        <w:rPr>
          <w:sz w:val="20"/>
          <w:szCs w:val="20"/>
        </w:rPr>
        <w:t>анк</w:t>
      </w:r>
      <w:proofErr w:type="spellEnd"/>
      <w:r w:rsidR="003E1097" w:rsidRPr="00DF3E0E">
        <w:rPr>
          <w:sz w:val="20"/>
          <w:szCs w:val="20"/>
          <w:lang w:val="ru-RU"/>
        </w:rPr>
        <w:t>»</w:t>
      </w:r>
      <w:r w:rsidRPr="00DF3E0E">
        <w:rPr>
          <w:sz w:val="20"/>
          <w:szCs w:val="20"/>
        </w:rPr>
        <w:t>.</w:t>
      </w:r>
      <w:bookmarkEnd w:id="25"/>
    </w:p>
    <w:p w14:paraId="77B9896F" w14:textId="230CA508" w:rsidR="00550881" w:rsidRPr="00DF3E0E" w:rsidRDefault="00550881" w:rsidP="003E1097">
      <w:pPr>
        <w:ind w:firstLine="708"/>
        <w:jc w:val="both"/>
        <w:rPr>
          <w:sz w:val="20"/>
          <w:szCs w:val="20"/>
        </w:rPr>
      </w:pPr>
      <w:r w:rsidRPr="00DF3E0E">
        <w:rPr>
          <w:sz w:val="20"/>
          <w:szCs w:val="20"/>
        </w:rPr>
        <w:t>4.1.2.14.1</w:t>
      </w:r>
      <w:r w:rsidR="001D653F" w:rsidRPr="00DF3E0E">
        <w:rPr>
          <w:sz w:val="20"/>
          <w:szCs w:val="20"/>
        </w:rPr>
        <w:t>1</w:t>
      </w:r>
      <w:r w:rsidRPr="00DF3E0E">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Міжбанківському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7A126255"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2</w:t>
      </w:r>
      <w:r w:rsidRPr="00DF3E0E">
        <w:rPr>
          <w:sz w:val="20"/>
          <w:szCs w:val="20"/>
        </w:rPr>
        <w:t xml:space="preserve">. </w:t>
      </w:r>
      <w:bookmarkStart w:id="26" w:name="_Hlk536700914"/>
      <w:r w:rsidR="00550881" w:rsidRPr="00DF3E0E">
        <w:rPr>
          <w:sz w:val="20"/>
          <w:szCs w:val="20"/>
        </w:rPr>
        <w:t>Клієнт має право</w:t>
      </w:r>
      <w:r w:rsidRPr="00DF3E0E">
        <w:rPr>
          <w:sz w:val="20"/>
          <w:szCs w:val="20"/>
        </w:rPr>
        <w:t xml:space="preserve"> в</w:t>
      </w:r>
      <w:r w:rsidR="00550881" w:rsidRPr="00DF3E0E">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DF3E0E">
        <w:rPr>
          <w:sz w:val="20"/>
          <w:szCs w:val="20"/>
        </w:rPr>
        <w:t xml:space="preserve"> </w:t>
      </w:r>
      <w:r w:rsidR="00550881" w:rsidRPr="00DF3E0E">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DF3E0E">
        <w:rPr>
          <w:sz w:val="20"/>
          <w:szCs w:val="20"/>
        </w:rPr>
        <w:t>«</w:t>
      </w:r>
      <w:r w:rsidR="00550881" w:rsidRPr="00DF3E0E">
        <w:rPr>
          <w:sz w:val="20"/>
          <w:szCs w:val="20"/>
        </w:rPr>
        <w:t>Інтернет-</w:t>
      </w:r>
      <w:r w:rsidRPr="00DF3E0E">
        <w:rPr>
          <w:sz w:val="20"/>
          <w:szCs w:val="20"/>
        </w:rPr>
        <w:t>К</w:t>
      </w:r>
      <w:r w:rsidR="00550881" w:rsidRPr="00DF3E0E">
        <w:rPr>
          <w:sz w:val="20"/>
          <w:szCs w:val="20"/>
        </w:rPr>
        <w:t>лієнт-</w:t>
      </w:r>
      <w:r w:rsidRPr="00DF3E0E">
        <w:rPr>
          <w:sz w:val="20"/>
          <w:szCs w:val="20"/>
        </w:rPr>
        <w:t>Б</w:t>
      </w:r>
      <w:r w:rsidR="00550881" w:rsidRPr="00DF3E0E">
        <w:rPr>
          <w:sz w:val="20"/>
          <w:szCs w:val="20"/>
        </w:rPr>
        <w:t>анк</w:t>
      </w:r>
      <w:r w:rsidRPr="00DF3E0E">
        <w:rPr>
          <w:sz w:val="20"/>
          <w:szCs w:val="20"/>
        </w:rPr>
        <w:t>»</w:t>
      </w:r>
      <w:r w:rsidR="00550881" w:rsidRPr="00DF3E0E">
        <w:rPr>
          <w:sz w:val="20"/>
          <w:szCs w:val="20"/>
        </w:rPr>
        <w:t>)</w:t>
      </w:r>
      <w:r w:rsidRPr="00DF3E0E">
        <w:rPr>
          <w:sz w:val="20"/>
          <w:szCs w:val="20"/>
        </w:rPr>
        <w:t xml:space="preserve"> </w:t>
      </w:r>
      <w:r w:rsidR="00550881" w:rsidRPr="00DF3E0E">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DF3E0E">
        <w:rPr>
          <w:sz w:val="20"/>
          <w:szCs w:val="20"/>
        </w:rPr>
        <w:t>.</w:t>
      </w:r>
    </w:p>
    <w:p w14:paraId="47A666EB" w14:textId="4D775B6E" w:rsidR="00550881" w:rsidRPr="00DF3E0E" w:rsidRDefault="003E1097" w:rsidP="003E1097">
      <w:pPr>
        <w:ind w:firstLine="708"/>
        <w:jc w:val="both"/>
        <w:rPr>
          <w:sz w:val="20"/>
          <w:szCs w:val="20"/>
        </w:rPr>
      </w:pPr>
      <w:r w:rsidRPr="00DF3E0E">
        <w:rPr>
          <w:sz w:val="20"/>
          <w:szCs w:val="20"/>
        </w:rPr>
        <w:lastRenderedPageBreak/>
        <w:t>4.1.2.14.1</w:t>
      </w:r>
      <w:r w:rsidR="001D653F" w:rsidRPr="00DF3E0E">
        <w:rPr>
          <w:sz w:val="20"/>
          <w:szCs w:val="20"/>
        </w:rPr>
        <w:t>3</w:t>
      </w:r>
      <w:r w:rsidRPr="00DF3E0E">
        <w:rPr>
          <w:sz w:val="20"/>
          <w:szCs w:val="20"/>
        </w:rPr>
        <w:t xml:space="preserve">. </w:t>
      </w:r>
      <w:bookmarkStart w:id="27" w:name="_Hlk536701693"/>
      <w:bookmarkEnd w:id="26"/>
      <w:r w:rsidR="00550881" w:rsidRPr="00DF3E0E">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27"/>
    </w:p>
    <w:p w14:paraId="016EBAD9" w14:textId="6C617F8B" w:rsidR="00CC3AF5" w:rsidRPr="00DF3E0E" w:rsidRDefault="00B50B3E" w:rsidP="00CC3AF5">
      <w:pPr>
        <w:ind w:firstLine="708"/>
        <w:jc w:val="both"/>
        <w:rPr>
          <w:spacing w:val="-1"/>
          <w:sz w:val="20"/>
          <w:szCs w:val="20"/>
        </w:rPr>
      </w:pPr>
      <w:r w:rsidRPr="00DF3E0E">
        <w:rPr>
          <w:spacing w:val="-1"/>
          <w:sz w:val="20"/>
          <w:szCs w:val="20"/>
        </w:rPr>
        <w:t>4.1.2.14.1</w:t>
      </w:r>
      <w:r w:rsidR="00A90477" w:rsidRPr="00DF3E0E">
        <w:rPr>
          <w:spacing w:val="-1"/>
          <w:sz w:val="20"/>
          <w:szCs w:val="20"/>
        </w:rPr>
        <w:t>4</w:t>
      </w:r>
      <w:r w:rsidRPr="00DF3E0E">
        <w:rPr>
          <w:spacing w:val="-1"/>
          <w:sz w:val="20"/>
          <w:szCs w:val="20"/>
        </w:rPr>
        <w:t xml:space="preserve">. </w:t>
      </w:r>
      <w:r w:rsidR="00CC3AF5" w:rsidRPr="00DF3E0E">
        <w:rPr>
          <w:spacing w:val="-1"/>
          <w:sz w:val="20"/>
          <w:szCs w:val="20"/>
        </w:rPr>
        <w:t>Клієнт</w:t>
      </w:r>
      <w:r w:rsidR="00CC3AF5" w:rsidRPr="00DF3E0E">
        <w:rPr>
          <w:spacing w:val="-1"/>
          <w:sz w:val="20"/>
          <w:szCs w:val="20"/>
          <w:lang w:val="ru-RU"/>
        </w:rPr>
        <w:t xml:space="preserve"> (</w:t>
      </w:r>
      <w:r w:rsidR="00CC3AF5" w:rsidRPr="00DF3E0E">
        <w:rPr>
          <w:spacing w:val="-1"/>
          <w:sz w:val="20"/>
          <w:szCs w:val="20"/>
        </w:rPr>
        <w:t>резидент</w:t>
      </w:r>
      <w:r w:rsidR="00CC3AF5" w:rsidRPr="00DF3E0E">
        <w:rPr>
          <w:spacing w:val="-1"/>
          <w:sz w:val="20"/>
          <w:szCs w:val="20"/>
          <w:lang w:val="ru-RU"/>
        </w:rPr>
        <w:t>)</w:t>
      </w:r>
      <w:r w:rsidR="00CC3AF5" w:rsidRPr="00DF3E0E">
        <w:rPr>
          <w:spacing w:val="-1"/>
          <w:sz w:val="20"/>
          <w:szCs w:val="20"/>
        </w:rPr>
        <w:t xml:space="preserve"> зобов'язаний використати:</w:t>
      </w:r>
    </w:p>
    <w:p w14:paraId="53212C83" w14:textId="6CF51084" w:rsidR="00CC3AF5" w:rsidRPr="00DF3E0E" w:rsidRDefault="00CC3AF5" w:rsidP="00CC3AF5">
      <w:pPr>
        <w:jc w:val="both"/>
        <w:rPr>
          <w:spacing w:val="-1"/>
          <w:sz w:val="20"/>
          <w:szCs w:val="20"/>
        </w:rPr>
      </w:pPr>
      <w:r w:rsidRPr="00DF3E0E">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DF3E0E" w:rsidRDefault="00CC3AF5" w:rsidP="00CC3AF5">
      <w:pPr>
        <w:jc w:val="both"/>
        <w:rPr>
          <w:spacing w:val="-1"/>
          <w:sz w:val="20"/>
          <w:szCs w:val="20"/>
        </w:rPr>
      </w:pPr>
      <w:r w:rsidRPr="00DF3E0E">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DF3E0E" w:rsidRDefault="00CC3AF5" w:rsidP="00CC3AF5">
      <w:pPr>
        <w:jc w:val="both"/>
        <w:rPr>
          <w:spacing w:val="-1"/>
          <w:sz w:val="20"/>
          <w:szCs w:val="20"/>
        </w:rPr>
      </w:pPr>
      <w:r w:rsidRPr="00DF3E0E">
        <w:rPr>
          <w:spacing w:val="-1"/>
          <w:sz w:val="20"/>
          <w:szCs w:val="20"/>
        </w:rPr>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4F05E49D" w:rsidR="00CC3AF5" w:rsidRPr="00DF3E0E" w:rsidRDefault="00442ECA" w:rsidP="00442ECA">
      <w:pPr>
        <w:ind w:firstLine="708"/>
        <w:jc w:val="both"/>
        <w:rPr>
          <w:spacing w:val="-1"/>
          <w:sz w:val="20"/>
          <w:szCs w:val="20"/>
        </w:rPr>
      </w:pPr>
      <w:r w:rsidRPr="00DF3E0E">
        <w:rPr>
          <w:spacing w:val="-1"/>
          <w:sz w:val="20"/>
          <w:szCs w:val="20"/>
        </w:rPr>
        <w:t>4.1.2.14.1</w:t>
      </w:r>
      <w:r w:rsidR="00A90477" w:rsidRPr="00DF3E0E">
        <w:rPr>
          <w:spacing w:val="-1"/>
          <w:sz w:val="20"/>
          <w:szCs w:val="20"/>
        </w:rPr>
        <w:t>5</w:t>
      </w:r>
      <w:r w:rsidRPr="00DF3E0E">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6111AA98" w:rsidR="001D653F" w:rsidRPr="00DF3E0E"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4.1.2.14.1</w:t>
      </w:r>
      <w:r w:rsidR="00A90477" w:rsidRPr="00DF3E0E">
        <w:rPr>
          <w:spacing w:val="-1"/>
          <w:sz w:val="20"/>
          <w:szCs w:val="20"/>
          <w:lang w:eastAsia="ru-RU"/>
        </w:rPr>
        <w:t>6</w:t>
      </w:r>
      <w:r w:rsidRPr="00DF3E0E">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26E9F99A" w:rsidR="00604FEB" w:rsidRPr="00DF3E0E" w:rsidRDefault="00604FEB" w:rsidP="00604FEB">
      <w:pPr>
        <w:ind w:firstLine="708"/>
        <w:jc w:val="both"/>
        <w:rPr>
          <w:spacing w:val="-1"/>
          <w:sz w:val="20"/>
          <w:szCs w:val="20"/>
        </w:rPr>
      </w:pPr>
      <w:r w:rsidRPr="00DF3E0E">
        <w:rPr>
          <w:spacing w:val="-1"/>
          <w:sz w:val="20"/>
          <w:szCs w:val="20"/>
        </w:rPr>
        <w:t>4.1.2.14.1</w:t>
      </w:r>
      <w:r w:rsidR="00A90477" w:rsidRPr="00DF3E0E">
        <w:rPr>
          <w:spacing w:val="-1"/>
          <w:sz w:val="20"/>
          <w:szCs w:val="20"/>
        </w:rPr>
        <w:t>7</w:t>
      </w:r>
      <w:r w:rsidRPr="00DF3E0E">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37199A66" w14:textId="6160213F" w:rsidR="00604FEB" w:rsidRPr="00DF3E0E" w:rsidRDefault="00A90477" w:rsidP="00FF05B1">
      <w:pPr>
        <w:ind w:firstLine="708"/>
        <w:jc w:val="both"/>
        <w:rPr>
          <w:spacing w:val="-1"/>
          <w:sz w:val="20"/>
          <w:szCs w:val="20"/>
        </w:rPr>
      </w:pPr>
      <w:r w:rsidRPr="00DF3E0E">
        <w:rPr>
          <w:spacing w:val="-1"/>
          <w:sz w:val="20"/>
          <w:szCs w:val="20"/>
        </w:rPr>
        <w:t xml:space="preserve">4.1.2.14.18. </w:t>
      </w:r>
      <w:r w:rsidR="00604FEB" w:rsidRPr="00DF3E0E">
        <w:rPr>
          <w:spacing w:val="-1"/>
          <w:sz w:val="20"/>
          <w:szCs w:val="20"/>
        </w:rPr>
        <w:t>Банку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 Заборона, не поширюється на операції:</w:t>
      </w:r>
    </w:p>
    <w:p w14:paraId="30849DA8" w14:textId="77777777" w:rsidR="00604FEB" w:rsidRPr="00DF3E0E" w:rsidRDefault="00604FEB" w:rsidP="00FF05B1">
      <w:pPr>
        <w:ind w:firstLine="708"/>
        <w:jc w:val="both"/>
        <w:rPr>
          <w:spacing w:val="-1"/>
          <w:sz w:val="20"/>
          <w:szCs w:val="20"/>
        </w:rPr>
      </w:pPr>
      <w:r w:rsidRPr="00DF3E0E">
        <w:rPr>
          <w:spacing w:val="-1"/>
          <w:sz w:val="20"/>
          <w:szCs w:val="20"/>
        </w:rPr>
        <w:t>1) фізичних осіб з купівлі іноземної валюти з метою розміщення коштів на власних рахунках за кордоном;</w:t>
      </w:r>
    </w:p>
    <w:p w14:paraId="3F0A79C5" w14:textId="77777777" w:rsidR="00604FEB" w:rsidRPr="00DF3E0E" w:rsidRDefault="00604FEB" w:rsidP="00FF05B1">
      <w:pPr>
        <w:ind w:firstLine="708"/>
        <w:jc w:val="both"/>
        <w:rPr>
          <w:spacing w:val="-1"/>
          <w:sz w:val="20"/>
          <w:szCs w:val="20"/>
        </w:rPr>
      </w:pPr>
      <w:r w:rsidRPr="00DF3E0E">
        <w:rPr>
          <w:spacing w:val="-1"/>
          <w:sz w:val="20"/>
          <w:szCs w:val="20"/>
        </w:rPr>
        <w:t>2) фізичних осіб з купівлі іноземної валюти в незначному розмірі;</w:t>
      </w:r>
    </w:p>
    <w:p w14:paraId="47455324" w14:textId="77777777" w:rsidR="00604FEB" w:rsidRPr="00DF3E0E" w:rsidRDefault="00604FEB" w:rsidP="00FF05B1">
      <w:pPr>
        <w:ind w:firstLine="708"/>
        <w:jc w:val="both"/>
        <w:rPr>
          <w:spacing w:val="-1"/>
          <w:sz w:val="20"/>
          <w:szCs w:val="20"/>
        </w:rPr>
      </w:pPr>
      <w:r w:rsidRPr="00DF3E0E">
        <w:rPr>
          <w:spacing w:val="-1"/>
          <w:sz w:val="20"/>
          <w:szCs w:val="20"/>
        </w:rPr>
        <w:t>3) юридичних осіб / фізичних осіб - 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287F962A" w:rsidR="00604FEB" w:rsidRPr="00DF3E0E" w:rsidRDefault="00A90477" w:rsidP="00FF05B1">
      <w:pPr>
        <w:ind w:firstLine="708"/>
        <w:jc w:val="both"/>
        <w:rPr>
          <w:spacing w:val="-1"/>
          <w:sz w:val="20"/>
          <w:szCs w:val="20"/>
        </w:rPr>
      </w:pPr>
      <w:r w:rsidRPr="00DF3E0E">
        <w:rPr>
          <w:spacing w:val="-1"/>
          <w:sz w:val="20"/>
          <w:szCs w:val="20"/>
        </w:rPr>
        <w:t xml:space="preserve">4.1.2.14.19. </w:t>
      </w:r>
      <w:r w:rsidR="00604FEB" w:rsidRPr="00DF3E0E">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00611038"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lastRenderedPageBreak/>
        <w:t>4.1.2.14.</w:t>
      </w:r>
      <w:r w:rsidR="00A90477" w:rsidRPr="00DF3E0E">
        <w:rPr>
          <w:spacing w:val="-1"/>
          <w:sz w:val="20"/>
          <w:szCs w:val="20"/>
          <w:lang w:eastAsia="ru-RU"/>
        </w:rPr>
        <w:t>20</w:t>
      </w:r>
      <w:r w:rsidRPr="00DF3E0E">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74F25B3D"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28" w:name="n62"/>
      <w:bookmarkEnd w:id="28"/>
      <w:r w:rsidRPr="00DF3E0E">
        <w:rPr>
          <w:spacing w:val="-1"/>
          <w:sz w:val="20"/>
          <w:szCs w:val="20"/>
          <w:lang w:eastAsia="ru-RU"/>
        </w:rPr>
        <w:t>4.1.2.14.2</w:t>
      </w:r>
      <w:r w:rsidR="00A90477" w:rsidRPr="00DF3E0E">
        <w:rPr>
          <w:spacing w:val="-1"/>
          <w:sz w:val="20"/>
          <w:szCs w:val="20"/>
          <w:lang w:eastAsia="ru-RU"/>
        </w:rPr>
        <w:t>1</w:t>
      </w:r>
      <w:r w:rsidRPr="00DF3E0E">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60E1FDED" w:rsidR="001D653F" w:rsidRPr="00DF3E0E" w:rsidRDefault="00604FEB" w:rsidP="00604FEB">
      <w:pPr>
        <w:ind w:firstLine="708"/>
        <w:jc w:val="both"/>
        <w:rPr>
          <w:spacing w:val="-1"/>
          <w:sz w:val="20"/>
          <w:szCs w:val="20"/>
        </w:rPr>
      </w:pPr>
      <w:r w:rsidRPr="00DF3E0E">
        <w:rPr>
          <w:spacing w:val="-1"/>
          <w:sz w:val="20"/>
          <w:szCs w:val="20"/>
        </w:rPr>
        <w:t>4.1.2.14.2</w:t>
      </w:r>
      <w:r w:rsidR="00A90477" w:rsidRPr="00DF3E0E">
        <w:rPr>
          <w:spacing w:val="-1"/>
          <w:sz w:val="20"/>
          <w:szCs w:val="20"/>
        </w:rPr>
        <w:t>2</w:t>
      </w:r>
      <w:r w:rsidRPr="00DF3E0E">
        <w:rPr>
          <w:spacing w:val="-1"/>
          <w:sz w:val="20"/>
          <w:szCs w:val="20"/>
        </w:rPr>
        <w:t>.</w:t>
      </w:r>
      <w:r w:rsidR="001D653F" w:rsidRPr="00DF3E0E">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744D2F" w:rsidRDefault="00C84E78" w:rsidP="00FF05B1">
      <w:pPr>
        <w:tabs>
          <w:tab w:val="left" w:pos="720"/>
        </w:tabs>
        <w:ind w:firstLine="720"/>
        <w:jc w:val="both"/>
        <w:rPr>
          <w:sz w:val="20"/>
          <w:szCs w:val="20"/>
        </w:rPr>
      </w:pPr>
      <w:bookmarkStart w:id="29" w:name="n106"/>
      <w:bookmarkStart w:id="30" w:name="n107"/>
      <w:bookmarkEnd w:id="29"/>
      <w:bookmarkEnd w:id="30"/>
    </w:p>
    <w:p w14:paraId="6F645408" w14:textId="77777777" w:rsidR="00D07228" w:rsidRPr="00744D2F" w:rsidRDefault="00C84E78" w:rsidP="00744D2F">
      <w:pPr>
        <w:pStyle w:val="2"/>
        <w:rPr>
          <w:b/>
          <w:bCs/>
          <w:caps/>
          <w:color w:val="auto"/>
          <w:sz w:val="20"/>
          <w:szCs w:val="20"/>
        </w:rPr>
      </w:pPr>
      <w:r w:rsidRPr="00744D2F">
        <w:rPr>
          <w:color w:val="auto"/>
          <w:sz w:val="20"/>
          <w:szCs w:val="20"/>
        </w:rPr>
        <w:tab/>
      </w:r>
      <w:bookmarkStart w:id="31" w:name="_Toc7167437"/>
      <w:bookmarkStart w:id="32" w:name="_Hlk535847341"/>
      <w:r w:rsidR="00D07228" w:rsidRPr="00744D2F">
        <w:rPr>
          <w:b/>
          <w:bCs/>
          <w:caps/>
          <w:color w:val="auto"/>
          <w:sz w:val="20"/>
          <w:szCs w:val="20"/>
        </w:rPr>
        <w:t>4.2. Послуги по системі «Інтернет-Клієнт–Банк»</w:t>
      </w:r>
      <w:bookmarkEnd w:id="31"/>
    </w:p>
    <w:p w14:paraId="76F8B947" w14:textId="77777777" w:rsidR="00D07228" w:rsidRPr="00DF3E0E" w:rsidRDefault="00D07228" w:rsidP="00D07228">
      <w:pPr>
        <w:pStyle w:val="a3"/>
        <w:ind w:left="540" w:firstLine="168"/>
        <w:jc w:val="both"/>
        <w:rPr>
          <w:b/>
          <w:bCs/>
          <w:caps/>
          <w:sz w:val="20"/>
          <w:szCs w:val="20"/>
          <w:lang w:val="uk-UA"/>
        </w:rPr>
      </w:pPr>
    </w:p>
    <w:p w14:paraId="4E53CC2C" w14:textId="77777777" w:rsidR="002F7186" w:rsidRPr="00DF3E0E" w:rsidRDefault="002F7186" w:rsidP="002F7186">
      <w:pPr>
        <w:ind w:firstLine="708"/>
        <w:jc w:val="both"/>
        <w:rPr>
          <w:sz w:val="20"/>
          <w:szCs w:val="20"/>
        </w:rPr>
      </w:pPr>
      <w:r w:rsidRPr="00DF3E0E">
        <w:rPr>
          <w:color w:val="000000"/>
          <w:sz w:val="20"/>
          <w:szCs w:val="20"/>
        </w:rPr>
        <w:t xml:space="preserve">4.2.1. </w:t>
      </w:r>
      <w:r w:rsidRPr="00DF3E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DF3E0E">
        <w:rPr>
          <w:spacing w:val="-1"/>
          <w:sz w:val="20"/>
          <w:szCs w:val="20"/>
        </w:rPr>
        <w:t>про підключення користувачів клієнта у систему «Інтернет-Клієнт-Банк» (Додаток №2).</w:t>
      </w:r>
      <w:r w:rsidRPr="00DF3E0E">
        <w:rPr>
          <w:sz w:val="20"/>
          <w:szCs w:val="20"/>
        </w:rPr>
        <w:t xml:space="preserve"> </w:t>
      </w:r>
    </w:p>
    <w:p w14:paraId="0629FCC4" w14:textId="0238D5D3" w:rsidR="00D07228" w:rsidRPr="00DF3E0E" w:rsidRDefault="00D07228" w:rsidP="00D07228">
      <w:pPr>
        <w:ind w:firstLine="708"/>
        <w:jc w:val="both"/>
        <w:rPr>
          <w:sz w:val="20"/>
          <w:szCs w:val="20"/>
        </w:rPr>
      </w:pPr>
      <w:r w:rsidRPr="00DF3E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2C5581C2" w14:textId="77777777" w:rsidR="005B1616" w:rsidRPr="00DF3E0E" w:rsidRDefault="005B1616" w:rsidP="005B1616">
      <w:pPr>
        <w:ind w:firstLine="708"/>
        <w:jc w:val="both"/>
        <w:rPr>
          <w:sz w:val="20"/>
          <w:szCs w:val="20"/>
        </w:rPr>
      </w:pPr>
      <w:bookmarkStart w:id="33" w:name="_Hlk514687412"/>
      <w:r w:rsidRPr="00DF3E0E">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12" w:history="1">
        <w:r w:rsidRPr="00DF3E0E">
          <w:rPr>
            <w:rStyle w:val="a4"/>
            <w:sz w:val="20"/>
            <w:szCs w:val="20"/>
          </w:rPr>
          <w:t>https</w:t>
        </w:r>
      </w:hyperlink>
      <w:hyperlink r:id="rId13" w:history="1">
        <w:r w:rsidRPr="00DF3E0E">
          <w:rPr>
            <w:rStyle w:val="a4"/>
            <w:sz w:val="20"/>
            <w:szCs w:val="20"/>
          </w:rPr>
          <w:t>://</w:t>
        </w:r>
      </w:hyperlink>
      <w:hyperlink r:id="rId14" w:history="1">
        <w:r w:rsidRPr="00DF3E0E">
          <w:rPr>
            <w:rStyle w:val="a4"/>
            <w:sz w:val="20"/>
            <w:szCs w:val="20"/>
          </w:rPr>
          <w:t>skybank</w:t>
        </w:r>
      </w:hyperlink>
      <w:hyperlink r:id="rId15" w:history="1">
        <w:r w:rsidRPr="00DF3E0E">
          <w:rPr>
            <w:rStyle w:val="a4"/>
            <w:sz w:val="20"/>
            <w:szCs w:val="20"/>
          </w:rPr>
          <w:t>.</w:t>
        </w:r>
      </w:hyperlink>
      <w:hyperlink r:id="rId16" w:history="1">
        <w:r w:rsidRPr="00DF3E0E">
          <w:rPr>
            <w:rStyle w:val="a4"/>
            <w:sz w:val="20"/>
            <w:szCs w:val="20"/>
          </w:rPr>
          <w:t>pro</w:t>
        </w:r>
      </w:hyperlink>
      <w:r w:rsidRPr="00DF3E0E">
        <w:rPr>
          <w:sz w:val="20"/>
          <w:szCs w:val="20"/>
        </w:rPr>
        <w:t xml:space="preserve"> – для WEB-клієнта, або https://skybank.pro/win32 – для Win32-кліента, що дозволяє:</w:t>
      </w:r>
    </w:p>
    <w:p w14:paraId="675FCD49" w14:textId="2F6B3151" w:rsidR="005B1616" w:rsidRPr="00DF3E0E" w:rsidRDefault="005B1616" w:rsidP="005B1616">
      <w:pPr>
        <w:numPr>
          <w:ilvl w:val="0"/>
          <w:numId w:val="17"/>
        </w:numPr>
        <w:suppressAutoHyphens/>
        <w:jc w:val="both"/>
        <w:rPr>
          <w:sz w:val="20"/>
          <w:szCs w:val="20"/>
        </w:rPr>
      </w:pPr>
      <w:r w:rsidRPr="00DF3E0E">
        <w:rPr>
          <w:sz w:val="20"/>
          <w:szCs w:val="20"/>
        </w:rPr>
        <w:t xml:space="preserve">готувати і перевіряти правильність оформлення платіжних документів в національній та іноземній валютах, зарплатних відомостей; підписувати документи </w:t>
      </w:r>
      <w:r w:rsidR="0022660B" w:rsidRPr="00DF3E0E">
        <w:rPr>
          <w:sz w:val="20"/>
          <w:szCs w:val="20"/>
        </w:rPr>
        <w:t xml:space="preserve">ЕП </w:t>
      </w:r>
      <w:r w:rsidRPr="00DF3E0E">
        <w:rPr>
          <w:sz w:val="20"/>
          <w:szCs w:val="20"/>
        </w:rPr>
        <w:t>та передавати їх через Інтернет;</w:t>
      </w:r>
    </w:p>
    <w:p w14:paraId="6153533E" w14:textId="77777777" w:rsidR="005B1616" w:rsidRPr="00DF3E0E" w:rsidRDefault="005B1616" w:rsidP="005B1616">
      <w:pPr>
        <w:numPr>
          <w:ilvl w:val="0"/>
          <w:numId w:val="17"/>
        </w:numPr>
        <w:suppressAutoHyphens/>
        <w:jc w:val="both"/>
        <w:rPr>
          <w:sz w:val="20"/>
          <w:szCs w:val="20"/>
        </w:rPr>
      </w:pPr>
      <w:r w:rsidRPr="00DF3E0E">
        <w:rPr>
          <w:sz w:val="20"/>
          <w:szCs w:val="20"/>
        </w:rPr>
        <w:t>щодня одержувати з Банку за допомогою Інтернету інформацію про стан поточного рахунку;</w:t>
      </w:r>
    </w:p>
    <w:p w14:paraId="54AD56AD" w14:textId="77777777" w:rsidR="005B1616" w:rsidRPr="00DF3E0E" w:rsidRDefault="005B1616" w:rsidP="005B1616">
      <w:pPr>
        <w:numPr>
          <w:ilvl w:val="0"/>
          <w:numId w:val="17"/>
        </w:numPr>
        <w:suppressAutoHyphens/>
        <w:jc w:val="both"/>
        <w:rPr>
          <w:sz w:val="20"/>
          <w:szCs w:val="20"/>
        </w:rPr>
      </w:pPr>
      <w:r w:rsidRPr="00DF3E0E">
        <w:rPr>
          <w:sz w:val="20"/>
          <w:szCs w:val="20"/>
        </w:rPr>
        <w:t>роздруковувати платіжні документи на паперовому носії;</w:t>
      </w:r>
    </w:p>
    <w:p w14:paraId="18E30CEE" w14:textId="77777777" w:rsidR="005B1616" w:rsidRPr="00DF3E0E" w:rsidRDefault="005B1616" w:rsidP="005B1616">
      <w:pPr>
        <w:numPr>
          <w:ilvl w:val="0"/>
          <w:numId w:val="17"/>
        </w:numPr>
        <w:suppressAutoHyphens/>
        <w:jc w:val="both"/>
        <w:rPr>
          <w:sz w:val="20"/>
          <w:szCs w:val="20"/>
        </w:rPr>
      </w:pPr>
      <w:r w:rsidRPr="00DF3E0E">
        <w:rPr>
          <w:sz w:val="20"/>
          <w:szCs w:val="20"/>
        </w:rPr>
        <w:t xml:space="preserve">передавати інформацію до Банку у вигляді текстових повідомлень, сканованих документів; </w:t>
      </w:r>
    </w:p>
    <w:p w14:paraId="5973D762" w14:textId="77777777" w:rsidR="005B1616" w:rsidRPr="00DF3E0E" w:rsidRDefault="005B1616" w:rsidP="005B1616">
      <w:pPr>
        <w:numPr>
          <w:ilvl w:val="0"/>
          <w:numId w:val="17"/>
        </w:numPr>
        <w:suppressAutoHyphens/>
        <w:jc w:val="both"/>
        <w:rPr>
          <w:sz w:val="20"/>
          <w:szCs w:val="20"/>
        </w:rPr>
      </w:pPr>
      <w:r w:rsidRPr="00DF3E0E">
        <w:rPr>
          <w:sz w:val="20"/>
          <w:szCs w:val="20"/>
        </w:rPr>
        <w:t>отримувати інформацію від Банку у вигляді текстових повідомлень, сканованих документів</w:t>
      </w:r>
      <w:r w:rsidRPr="00DF3E0E">
        <w:rPr>
          <w:sz w:val="20"/>
          <w:szCs w:val="20"/>
          <w:lang w:val="ru-RU"/>
        </w:rPr>
        <w:t>;</w:t>
      </w:r>
    </w:p>
    <w:p w14:paraId="4C1AAB09" w14:textId="77777777" w:rsidR="005B1616" w:rsidRPr="00DF3E0E" w:rsidRDefault="005B1616" w:rsidP="005B1616">
      <w:pPr>
        <w:numPr>
          <w:ilvl w:val="0"/>
          <w:numId w:val="17"/>
        </w:numPr>
        <w:suppressAutoHyphens/>
        <w:jc w:val="both"/>
        <w:rPr>
          <w:sz w:val="20"/>
          <w:szCs w:val="20"/>
        </w:rPr>
      </w:pPr>
      <w:proofErr w:type="spellStart"/>
      <w:r w:rsidRPr="00DF3E0E">
        <w:rPr>
          <w:sz w:val="20"/>
          <w:szCs w:val="20"/>
          <w:lang w:val="ru-RU"/>
        </w:rPr>
        <w:t>отримувати</w:t>
      </w:r>
      <w:proofErr w:type="spellEnd"/>
      <w:r w:rsidRPr="00DF3E0E">
        <w:rPr>
          <w:sz w:val="20"/>
          <w:szCs w:val="20"/>
          <w:lang w:val="ru-RU"/>
        </w:rPr>
        <w:t xml:space="preserve"> </w:t>
      </w:r>
      <w:proofErr w:type="spellStart"/>
      <w:r w:rsidRPr="00DF3E0E">
        <w:rPr>
          <w:sz w:val="20"/>
          <w:szCs w:val="20"/>
          <w:lang w:val="ru-RU"/>
        </w:rPr>
        <w:t>виписки</w:t>
      </w:r>
      <w:proofErr w:type="spellEnd"/>
      <w:r w:rsidRPr="00DF3E0E">
        <w:rPr>
          <w:sz w:val="20"/>
          <w:szCs w:val="20"/>
          <w:lang w:val="ru-RU"/>
        </w:rPr>
        <w:t xml:space="preserve"> по </w:t>
      </w:r>
      <w:proofErr w:type="spellStart"/>
      <w:r w:rsidRPr="00DF3E0E">
        <w:rPr>
          <w:sz w:val="20"/>
          <w:szCs w:val="20"/>
          <w:lang w:val="ru-RU"/>
        </w:rPr>
        <w:t>рахунку</w:t>
      </w:r>
      <w:proofErr w:type="spellEnd"/>
      <w:r w:rsidRPr="00DF3E0E">
        <w:rPr>
          <w:sz w:val="20"/>
          <w:szCs w:val="20"/>
          <w:lang w:val="ru-RU"/>
        </w:rPr>
        <w:t xml:space="preserve"> у </w:t>
      </w:r>
      <w:proofErr w:type="spellStart"/>
      <w:r w:rsidRPr="00DF3E0E">
        <w:rPr>
          <w:sz w:val="20"/>
          <w:szCs w:val="20"/>
          <w:lang w:val="ru-RU"/>
        </w:rPr>
        <w:t>вигляд</w:t>
      </w:r>
      <w:proofErr w:type="spellEnd"/>
      <w:r w:rsidRPr="00DF3E0E">
        <w:rPr>
          <w:sz w:val="20"/>
          <w:szCs w:val="20"/>
        </w:rPr>
        <w:t xml:space="preserve">і СМС- повідомлень та повідомлень на </w:t>
      </w:r>
      <w:r w:rsidRPr="00DF3E0E">
        <w:rPr>
          <w:sz w:val="20"/>
          <w:szCs w:val="20"/>
          <w:lang w:val="en-US"/>
        </w:rPr>
        <w:t>E</w:t>
      </w:r>
      <w:r w:rsidRPr="00DF3E0E">
        <w:rPr>
          <w:sz w:val="20"/>
          <w:szCs w:val="20"/>
          <w:lang w:val="ru-RU"/>
        </w:rPr>
        <w:t>-</w:t>
      </w:r>
      <w:r w:rsidRPr="00DF3E0E">
        <w:rPr>
          <w:sz w:val="20"/>
          <w:szCs w:val="20"/>
          <w:lang w:val="en-US"/>
        </w:rPr>
        <w:t>mail</w:t>
      </w:r>
      <w:r w:rsidRPr="00DF3E0E">
        <w:rPr>
          <w:sz w:val="20"/>
          <w:szCs w:val="20"/>
          <w:lang w:val="ru-RU"/>
        </w:rPr>
        <w:t>;</w:t>
      </w:r>
    </w:p>
    <w:p w14:paraId="36204958" w14:textId="77777777" w:rsidR="005B1616" w:rsidRPr="00DF3E0E" w:rsidRDefault="005B1616" w:rsidP="005B1616">
      <w:pPr>
        <w:numPr>
          <w:ilvl w:val="0"/>
          <w:numId w:val="17"/>
        </w:numPr>
        <w:suppressAutoHyphens/>
        <w:jc w:val="both"/>
        <w:rPr>
          <w:sz w:val="20"/>
          <w:szCs w:val="20"/>
        </w:rPr>
      </w:pPr>
      <w:r w:rsidRPr="00DF3E0E">
        <w:rPr>
          <w:sz w:val="20"/>
          <w:szCs w:val="20"/>
        </w:rPr>
        <w:t xml:space="preserve">отримувати у вигляді СМС паролів </w:t>
      </w:r>
      <w:proofErr w:type="spellStart"/>
      <w:r w:rsidRPr="00DF3E0E">
        <w:rPr>
          <w:rFonts w:cstheme="minorBidi"/>
          <w:sz w:val="20"/>
          <w:szCs w:val="20"/>
          <w:lang w:val="ru-RU"/>
        </w:rPr>
        <w:t>коди</w:t>
      </w:r>
      <w:proofErr w:type="spellEnd"/>
      <w:r w:rsidRPr="00DF3E0E">
        <w:rPr>
          <w:rFonts w:cstheme="minorBidi"/>
          <w:sz w:val="20"/>
          <w:szCs w:val="20"/>
          <w:lang w:val="ru-RU"/>
        </w:rPr>
        <w:t xml:space="preserve"> для </w:t>
      </w:r>
      <w:proofErr w:type="spellStart"/>
      <w:r w:rsidRPr="00DF3E0E">
        <w:rPr>
          <w:rFonts w:cstheme="minorBidi"/>
          <w:sz w:val="20"/>
          <w:szCs w:val="20"/>
          <w:lang w:val="ru-RU"/>
        </w:rPr>
        <w:t>підтвердження</w:t>
      </w:r>
      <w:proofErr w:type="spellEnd"/>
      <w:r w:rsidRPr="00DF3E0E">
        <w:rPr>
          <w:rFonts w:cstheme="minorBidi"/>
          <w:sz w:val="20"/>
          <w:szCs w:val="20"/>
          <w:lang w:val="ru-RU"/>
        </w:rPr>
        <w:t xml:space="preserve"> </w:t>
      </w:r>
      <w:proofErr w:type="spellStart"/>
      <w:r w:rsidRPr="00DF3E0E">
        <w:rPr>
          <w:rFonts w:cstheme="minorBidi"/>
          <w:sz w:val="20"/>
          <w:szCs w:val="20"/>
          <w:lang w:val="ru-RU"/>
        </w:rPr>
        <w:t>операцій</w:t>
      </w:r>
      <w:proofErr w:type="spellEnd"/>
      <w:r w:rsidRPr="00DF3E0E">
        <w:rPr>
          <w:rFonts w:cstheme="minorBidi"/>
          <w:sz w:val="20"/>
          <w:szCs w:val="20"/>
          <w:lang w:val="ru-RU"/>
        </w:rPr>
        <w:t xml:space="preserve"> в </w:t>
      </w:r>
      <w:proofErr w:type="spellStart"/>
      <w:r w:rsidRPr="00DF3E0E">
        <w:rPr>
          <w:rFonts w:cstheme="minorBidi"/>
          <w:sz w:val="20"/>
          <w:szCs w:val="20"/>
          <w:lang w:val="ru-RU"/>
        </w:rPr>
        <w:t>системі</w:t>
      </w:r>
      <w:proofErr w:type="spellEnd"/>
      <w:r w:rsidRPr="00DF3E0E">
        <w:rPr>
          <w:rFonts w:cstheme="minorBidi"/>
          <w:sz w:val="20"/>
          <w:szCs w:val="20"/>
          <w:lang w:val="ru-RU"/>
        </w:rPr>
        <w:t xml:space="preserve"> </w:t>
      </w:r>
      <w:proofErr w:type="spellStart"/>
      <w:r w:rsidRPr="00DF3E0E">
        <w:rPr>
          <w:rFonts w:cstheme="minorBidi"/>
          <w:sz w:val="20"/>
          <w:szCs w:val="20"/>
          <w:lang w:val="ru-RU"/>
        </w:rPr>
        <w:t>дистанційного</w:t>
      </w:r>
      <w:proofErr w:type="spellEnd"/>
      <w:r w:rsidRPr="00DF3E0E">
        <w:rPr>
          <w:rFonts w:cstheme="minorBidi"/>
          <w:sz w:val="20"/>
          <w:szCs w:val="20"/>
          <w:lang w:val="ru-RU"/>
        </w:rPr>
        <w:t xml:space="preserve"> </w:t>
      </w:r>
      <w:proofErr w:type="spellStart"/>
      <w:r w:rsidRPr="00DF3E0E">
        <w:rPr>
          <w:rFonts w:cstheme="minorBidi"/>
          <w:sz w:val="20"/>
          <w:szCs w:val="20"/>
          <w:lang w:val="ru-RU"/>
        </w:rPr>
        <w:t>обслуговування</w:t>
      </w:r>
      <w:proofErr w:type="spellEnd"/>
      <w:r w:rsidRPr="00DF3E0E">
        <w:rPr>
          <w:rFonts w:cstheme="minorBidi"/>
          <w:sz w:val="20"/>
          <w:szCs w:val="20"/>
          <w:lang w:val="ru-RU"/>
        </w:rPr>
        <w:t xml:space="preserve"> та </w:t>
      </w:r>
      <w:proofErr w:type="spellStart"/>
      <w:r w:rsidRPr="00DF3E0E">
        <w:rPr>
          <w:rFonts w:cstheme="minorBidi"/>
          <w:sz w:val="20"/>
          <w:szCs w:val="20"/>
          <w:lang w:val="ru-RU"/>
        </w:rPr>
        <w:t>підтвердження</w:t>
      </w:r>
      <w:proofErr w:type="spellEnd"/>
      <w:r w:rsidRPr="00DF3E0E">
        <w:rPr>
          <w:rFonts w:cstheme="minorBidi"/>
          <w:sz w:val="20"/>
          <w:szCs w:val="20"/>
        </w:rPr>
        <w:t xml:space="preserve"> входу.</w:t>
      </w:r>
    </w:p>
    <w:bookmarkEnd w:id="33"/>
    <w:p w14:paraId="0FAA7CFA" w14:textId="700F67AB" w:rsidR="005B1616" w:rsidRPr="00DF3E0E" w:rsidRDefault="005B1616" w:rsidP="005B1616">
      <w:pPr>
        <w:ind w:firstLine="708"/>
        <w:jc w:val="both"/>
        <w:rPr>
          <w:sz w:val="20"/>
          <w:szCs w:val="20"/>
        </w:rPr>
      </w:pPr>
      <w:r w:rsidRPr="00DF3E0E">
        <w:rPr>
          <w:sz w:val="20"/>
          <w:szCs w:val="20"/>
        </w:rPr>
        <w:t>4.2.4. Клієнт оплачує Банку комісії в розмірах згідно умов обраного тарифного пакету (Додатки №№ 12.1, 12.2</w:t>
      </w:r>
      <w:r w:rsidR="00253A06" w:rsidRPr="00DF3E0E">
        <w:rPr>
          <w:sz w:val="20"/>
          <w:szCs w:val="20"/>
        </w:rPr>
        <w:t>, 1</w:t>
      </w:r>
      <w:r w:rsidRPr="00DF3E0E">
        <w:rPr>
          <w:sz w:val="20"/>
          <w:szCs w:val="20"/>
        </w:rPr>
        <w:t xml:space="preserve">3). Умови тарифного пакету є невід’ємною частиною цього Договору, відповідної Угоди-заяви, укладеної з Клієнтом. </w:t>
      </w:r>
    </w:p>
    <w:p w14:paraId="34B025DE" w14:textId="77777777" w:rsidR="00D07228" w:rsidRPr="00DF3E0E" w:rsidRDefault="00D07228" w:rsidP="00D07228">
      <w:pPr>
        <w:ind w:firstLine="708"/>
        <w:jc w:val="both"/>
        <w:rPr>
          <w:sz w:val="20"/>
          <w:szCs w:val="20"/>
        </w:rPr>
      </w:pPr>
      <w:r w:rsidRPr="00DF3E0E">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64A996C1" w14:textId="77777777" w:rsidR="00D07228" w:rsidRPr="00DF3E0E" w:rsidRDefault="00D07228" w:rsidP="00D07228">
      <w:pPr>
        <w:ind w:firstLine="708"/>
        <w:jc w:val="both"/>
        <w:rPr>
          <w:sz w:val="20"/>
          <w:szCs w:val="20"/>
        </w:rPr>
      </w:pPr>
      <w:r w:rsidRPr="00DF3E0E">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w:t>
      </w:r>
    </w:p>
    <w:p w14:paraId="59095389" w14:textId="0DE9302A" w:rsidR="00D07228" w:rsidRPr="00DF3E0E" w:rsidRDefault="00D07228" w:rsidP="00D07228">
      <w:pPr>
        <w:ind w:firstLine="708"/>
        <w:jc w:val="both"/>
        <w:rPr>
          <w:sz w:val="20"/>
          <w:szCs w:val="20"/>
        </w:rPr>
      </w:pPr>
      <w:r w:rsidRPr="00DF3E0E">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w:t>
      </w:r>
      <w:r w:rsidR="00B660CF" w:rsidRPr="00DF3E0E">
        <w:rPr>
          <w:sz w:val="20"/>
          <w:szCs w:val="20"/>
        </w:rPr>
        <w:t xml:space="preserve">має право направити </w:t>
      </w:r>
      <w:r w:rsidR="00F16BA7" w:rsidRPr="00DF3E0E">
        <w:rPr>
          <w:sz w:val="20"/>
          <w:szCs w:val="20"/>
        </w:rPr>
        <w:t>Заяву про відмову від послуг системи «Інтернет-Клієнт-Банк» (Додаток № 2.1.) на адресу Банку або засобами системи «Інтернет-Клієнт-Банк»</w:t>
      </w:r>
      <w:r w:rsidRPr="00DF3E0E">
        <w:rPr>
          <w:sz w:val="20"/>
          <w:szCs w:val="20"/>
        </w:rPr>
        <w:t xml:space="preserve">  про свою незгоду сплачувати за Послуги, що надаються за зміненими Тарифами. </w:t>
      </w:r>
    </w:p>
    <w:p w14:paraId="55D69E69" w14:textId="285DE78E" w:rsidR="00D07228" w:rsidRPr="00DF3E0E" w:rsidRDefault="00D07228" w:rsidP="00D07228">
      <w:pPr>
        <w:ind w:firstLine="708"/>
        <w:jc w:val="both"/>
        <w:rPr>
          <w:sz w:val="20"/>
          <w:szCs w:val="20"/>
        </w:rPr>
      </w:pPr>
      <w:r w:rsidRPr="00DF3E0E">
        <w:rPr>
          <w:sz w:val="20"/>
          <w:szCs w:val="20"/>
        </w:rPr>
        <w:t xml:space="preserve">4.2.8. Після підписання відповідної </w:t>
      </w:r>
      <w:r w:rsidR="00B660CF" w:rsidRPr="00DF3E0E">
        <w:rPr>
          <w:sz w:val="20"/>
          <w:szCs w:val="20"/>
        </w:rPr>
        <w:t>З</w:t>
      </w:r>
      <w:r w:rsidRPr="00DF3E0E">
        <w:rPr>
          <w:sz w:val="20"/>
          <w:szCs w:val="20"/>
        </w:rPr>
        <w:t>аяви</w:t>
      </w:r>
      <w:r w:rsidR="00B660CF" w:rsidRPr="00DF3E0E">
        <w:rPr>
          <w:sz w:val="20"/>
          <w:szCs w:val="20"/>
        </w:rPr>
        <w:t xml:space="preserve"> про підключення (Додаток № 2)</w:t>
      </w:r>
      <w:r w:rsidRPr="00DF3E0E">
        <w:rPr>
          <w:sz w:val="20"/>
          <w:szCs w:val="20"/>
        </w:rPr>
        <w:t xml:space="preserve"> Клієнт інсталює програму на свій комп’ютер</w:t>
      </w:r>
      <w:r w:rsidR="00B660CF" w:rsidRPr="00DF3E0E">
        <w:rPr>
          <w:sz w:val="20"/>
          <w:szCs w:val="20"/>
        </w:rPr>
        <w:t xml:space="preserve"> або користується веб додатком</w:t>
      </w:r>
      <w:r w:rsidRPr="00DF3E0E">
        <w:rPr>
          <w:sz w:val="20"/>
          <w:szCs w:val="20"/>
        </w:rPr>
        <w:t xml:space="preserve">. Банком протягом 3 банківських днів генеруються первинні </w:t>
      </w:r>
      <w:r w:rsidRPr="00DF3E0E">
        <w:rPr>
          <w:sz w:val="20"/>
          <w:szCs w:val="20"/>
        </w:rPr>
        <w:lastRenderedPageBreak/>
        <w:t xml:space="preserve">ключі та паролі доступу до системи «Клієнт-Банк» та передаються Клієнту засобами електронної пошти на адресу, зазначену в </w:t>
      </w:r>
      <w:r w:rsidR="00B660CF" w:rsidRPr="00DF3E0E">
        <w:rPr>
          <w:sz w:val="20"/>
          <w:szCs w:val="20"/>
        </w:rPr>
        <w:t>З</w:t>
      </w:r>
      <w:r w:rsidRPr="00DF3E0E">
        <w:rPr>
          <w:sz w:val="20"/>
          <w:szCs w:val="20"/>
        </w:rPr>
        <w:t>аяві</w:t>
      </w:r>
      <w:r w:rsidR="00B660CF" w:rsidRPr="00DF3E0E">
        <w:rPr>
          <w:sz w:val="20"/>
          <w:szCs w:val="20"/>
        </w:rPr>
        <w:t xml:space="preserve"> про підключення (Додаток № 2)</w:t>
      </w:r>
      <w:r w:rsidRPr="00DF3E0E">
        <w:rPr>
          <w:sz w:val="20"/>
          <w:szCs w:val="20"/>
        </w:rPr>
        <w:t>.</w:t>
      </w:r>
    </w:p>
    <w:p w14:paraId="258814B6" w14:textId="15F3FF57" w:rsidR="00D07228" w:rsidRPr="00DF3E0E" w:rsidRDefault="00D07228" w:rsidP="00D07228">
      <w:pPr>
        <w:ind w:firstLine="708"/>
        <w:jc w:val="both"/>
        <w:rPr>
          <w:sz w:val="20"/>
          <w:szCs w:val="20"/>
        </w:rPr>
      </w:pPr>
      <w:r w:rsidRPr="00DF3E0E">
        <w:rPr>
          <w:sz w:val="20"/>
          <w:szCs w:val="20"/>
        </w:rPr>
        <w:t xml:space="preserve">4.2.9. Клієнт генерує </w:t>
      </w:r>
      <w:r w:rsidR="0022660B" w:rsidRPr="00DF3E0E">
        <w:rPr>
          <w:sz w:val="20"/>
          <w:szCs w:val="20"/>
        </w:rPr>
        <w:t xml:space="preserve">ЕП </w:t>
      </w:r>
      <w:r w:rsidRPr="00DF3E0E">
        <w:rPr>
          <w:sz w:val="20"/>
          <w:szCs w:val="20"/>
        </w:rPr>
        <w:t>перших та других осіб Клієнта, зазначених в Заяві</w:t>
      </w:r>
      <w:r w:rsidR="00B660CF" w:rsidRPr="00DF3E0E">
        <w:rPr>
          <w:sz w:val="20"/>
          <w:szCs w:val="20"/>
        </w:rPr>
        <w:t xml:space="preserve"> про підключення (Додаток № 2)</w:t>
      </w:r>
      <w:r w:rsidRPr="00DF3E0E">
        <w:rPr>
          <w:sz w:val="20"/>
          <w:szCs w:val="20"/>
        </w:rPr>
        <w:t>,  при цьому Клієнт подає Банку заявку на сертифікацію ключів за підписами осіб</w:t>
      </w:r>
      <w:r w:rsidR="00253A06" w:rsidRPr="00DF3E0E">
        <w:rPr>
          <w:sz w:val="20"/>
          <w:szCs w:val="20"/>
        </w:rPr>
        <w:t xml:space="preserve"> (керівника/розпорядника рахунком)</w:t>
      </w:r>
      <w:r w:rsidRPr="00DF3E0E">
        <w:rPr>
          <w:sz w:val="20"/>
          <w:szCs w:val="20"/>
        </w:rPr>
        <w:t>, зазначених в Заяві</w:t>
      </w:r>
      <w:r w:rsidR="00B660CF" w:rsidRPr="00DF3E0E">
        <w:rPr>
          <w:sz w:val="20"/>
          <w:szCs w:val="20"/>
        </w:rPr>
        <w:t xml:space="preserve"> про підключення (Додаток № 2)</w:t>
      </w:r>
      <w:r w:rsidRPr="00DF3E0E">
        <w:rPr>
          <w:sz w:val="20"/>
          <w:szCs w:val="20"/>
        </w:rPr>
        <w:t xml:space="preserve">, які скріплюються печаткою (за умови її наявності) Клієнта. Банком здійснюється процедура сертифікації </w:t>
      </w:r>
      <w:r w:rsidR="0022660B" w:rsidRPr="00DF3E0E">
        <w:rPr>
          <w:sz w:val="20"/>
          <w:szCs w:val="20"/>
        </w:rPr>
        <w:t xml:space="preserve">ЕП </w:t>
      </w:r>
      <w:r w:rsidRPr="00DF3E0E">
        <w:rPr>
          <w:sz w:val="20"/>
          <w:szCs w:val="20"/>
        </w:rPr>
        <w:t>Клієнта</w:t>
      </w:r>
      <w:r w:rsidR="00B660CF" w:rsidRPr="00DF3E0E">
        <w:rPr>
          <w:sz w:val="20"/>
          <w:szCs w:val="20"/>
        </w:rPr>
        <w:t xml:space="preserve"> не пізніше наступного робочого дня</w:t>
      </w:r>
      <w:r w:rsidRPr="00DF3E0E">
        <w:rPr>
          <w:sz w:val="20"/>
          <w:szCs w:val="20"/>
        </w:rPr>
        <w:t xml:space="preserve">. </w:t>
      </w:r>
    </w:p>
    <w:p w14:paraId="0FC56A83" w14:textId="68B4FB9F"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0</w:t>
      </w:r>
      <w:r w:rsidRPr="00DF3E0E">
        <w:rPr>
          <w:sz w:val="20"/>
          <w:szCs w:val="20"/>
        </w:rPr>
        <w:t xml:space="preserve">. Коди </w:t>
      </w:r>
      <w:r w:rsidR="0022660B" w:rsidRPr="00DF3E0E">
        <w:rPr>
          <w:sz w:val="20"/>
          <w:szCs w:val="20"/>
        </w:rPr>
        <w:t xml:space="preserve">ЕП </w:t>
      </w:r>
      <w:r w:rsidRPr="00DF3E0E">
        <w:rPr>
          <w:sz w:val="20"/>
          <w:szCs w:val="20"/>
        </w:rPr>
        <w:t xml:space="preserve">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2393EB13" w14:textId="18D1596C"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1</w:t>
      </w:r>
      <w:r w:rsidRPr="00DF3E0E">
        <w:rPr>
          <w:sz w:val="20"/>
          <w:szCs w:val="20"/>
        </w:rPr>
        <w:t xml:space="preserve">. Заява (по формі Додатку № 2.2.) про зміну кодів </w:t>
      </w:r>
      <w:r w:rsidR="0022660B" w:rsidRPr="00DF3E0E">
        <w:rPr>
          <w:sz w:val="20"/>
          <w:szCs w:val="20"/>
        </w:rPr>
        <w:t xml:space="preserve">ЕП </w:t>
      </w:r>
      <w:r w:rsidRPr="00DF3E0E">
        <w:rPr>
          <w:sz w:val="20"/>
          <w:szCs w:val="20"/>
        </w:rPr>
        <w:t>з боку Клієнта підписується посадовими особами Клієнта відповідно до діючо</w:t>
      </w:r>
      <w:r w:rsidR="0022660B" w:rsidRPr="00DF3E0E">
        <w:rPr>
          <w:sz w:val="20"/>
          <w:szCs w:val="20"/>
        </w:rPr>
        <w:t>ого</w:t>
      </w:r>
      <w:r w:rsidRPr="00DF3E0E">
        <w:rPr>
          <w:sz w:val="20"/>
          <w:szCs w:val="20"/>
        </w:rPr>
        <w:t xml:space="preserve"> в Банку </w:t>
      </w:r>
      <w:r w:rsidR="0022660B" w:rsidRPr="00DF3E0E">
        <w:rPr>
          <w:sz w:val="20"/>
          <w:szCs w:val="20"/>
        </w:rPr>
        <w:t>Переліку розпорядників рахунком</w:t>
      </w:r>
      <w:r w:rsidRPr="00DF3E0E">
        <w:rPr>
          <w:sz w:val="20"/>
          <w:szCs w:val="20"/>
        </w:rPr>
        <w:t xml:space="preserve"> та скріплюється печаткою (за умови її наявності) Клієнта.</w:t>
      </w:r>
    </w:p>
    <w:p w14:paraId="7CADF650" w14:textId="326037AC"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2</w:t>
      </w:r>
      <w:r w:rsidRPr="00DF3E0E">
        <w:rPr>
          <w:sz w:val="20"/>
          <w:szCs w:val="20"/>
        </w:rPr>
        <w:t xml:space="preserve">. Заява про зміну кодів </w:t>
      </w:r>
      <w:r w:rsidR="0022660B" w:rsidRPr="00DF3E0E">
        <w:rPr>
          <w:sz w:val="20"/>
          <w:szCs w:val="20"/>
        </w:rPr>
        <w:t xml:space="preserve">ЕП </w:t>
      </w:r>
      <w:r w:rsidRPr="00DF3E0E">
        <w:rPr>
          <w:sz w:val="20"/>
          <w:szCs w:val="20"/>
        </w:rPr>
        <w:t>повинна бути передана іншій стороні не менше ніж за 3 банківські дні до закінчення розрахунків із застосуванням незміненого коду.</w:t>
      </w:r>
    </w:p>
    <w:p w14:paraId="18FC62C6" w14:textId="3044A2DB" w:rsidR="005B1616" w:rsidRPr="00DF3E0E" w:rsidRDefault="005B1616" w:rsidP="005B1616">
      <w:pPr>
        <w:ind w:firstLine="708"/>
        <w:jc w:val="both"/>
        <w:rPr>
          <w:sz w:val="20"/>
          <w:szCs w:val="20"/>
        </w:rPr>
      </w:pPr>
      <w:r w:rsidRPr="00DF3E0E">
        <w:rPr>
          <w:sz w:val="20"/>
          <w:szCs w:val="20"/>
        </w:rPr>
        <w:t>4.2.1</w:t>
      </w:r>
      <w:r w:rsidR="00DA73E3" w:rsidRPr="00DF3E0E">
        <w:rPr>
          <w:sz w:val="20"/>
          <w:szCs w:val="20"/>
        </w:rPr>
        <w:t>3</w:t>
      </w:r>
      <w:r w:rsidRPr="00DF3E0E">
        <w:rPr>
          <w:sz w:val="20"/>
          <w:szCs w:val="20"/>
        </w:rPr>
        <w:t xml:space="preserve">. При наявності даних, що дозволяють припустити, що </w:t>
      </w:r>
      <w:r w:rsidR="00122621" w:rsidRPr="00DF3E0E">
        <w:rPr>
          <w:sz w:val="20"/>
          <w:szCs w:val="20"/>
        </w:rPr>
        <w:t xml:space="preserve">ЕП </w:t>
      </w:r>
      <w:r w:rsidRPr="00DF3E0E">
        <w:rPr>
          <w:sz w:val="20"/>
          <w:szCs w:val="20"/>
        </w:rPr>
        <w:t>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7B05D13" w14:textId="2F0CCE7B"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4</w:t>
      </w:r>
      <w:r w:rsidRPr="00DF3E0E">
        <w:rPr>
          <w:sz w:val="20"/>
          <w:szCs w:val="20"/>
        </w:rPr>
        <w:t xml:space="preserve">. Поновлення розрахунків за допомогою системи «Клієнт-Банк» відбувається після </w:t>
      </w:r>
      <w:r w:rsidR="00B660CF" w:rsidRPr="00DF3E0E">
        <w:rPr>
          <w:sz w:val="20"/>
          <w:szCs w:val="20"/>
        </w:rPr>
        <w:t>подання Клієнтом нової заяви про підключення (Додаток № 2)</w:t>
      </w:r>
    </w:p>
    <w:p w14:paraId="13EF5A1A" w14:textId="2EF05A0E"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5</w:t>
      </w:r>
      <w:r w:rsidRPr="00DF3E0E">
        <w:rPr>
          <w:sz w:val="20"/>
          <w:szCs w:val="20"/>
        </w:rPr>
        <w:t xml:space="preserve">. Програмне забезпечення і ключові носії з кодами </w:t>
      </w:r>
      <w:r w:rsidR="00122621" w:rsidRPr="00DF3E0E">
        <w:rPr>
          <w:sz w:val="20"/>
          <w:szCs w:val="20"/>
        </w:rPr>
        <w:t xml:space="preserve">ЕП </w:t>
      </w:r>
      <w:r w:rsidRPr="00DF3E0E">
        <w:rPr>
          <w:sz w:val="20"/>
          <w:szCs w:val="20"/>
        </w:rPr>
        <w:t xml:space="preserve">не можуть бути передані Клієнтом третім особам. </w:t>
      </w:r>
    </w:p>
    <w:p w14:paraId="606053C3" w14:textId="2DEDB369"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6</w:t>
      </w:r>
      <w:r w:rsidRPr="00DF3E0E">
        <w:rPr>
          <w:sz w:val="20"/>
          <w:szCs w:val="20"/>
        </w:rPr>
        <w:t>.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6A7A4225" w14:textId="673112A8"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7</w:t>
      </w:r>
      <w:r w:rsidRPr="00DF3E0E">
        <w:rPr>
          <w:sz w:val="20"/>
          <w:szCs w:val="20"/>
        </w:rPr>
        <w:t xml:space="preserve">. </w:t>
      </w:r>
      <w:r w:rsidR="00B660CF" w:rsidRPr="00DF3E0E">
        <w:rPr>
          <w:sz w:val="20"/>
          <w:szCs w:val="20"/>
        </w:rPr>
        <w:t>У разі відмови від надання послуг шляхом подання Заяви про відмову від послуг системи "Інтернет-Клієнт-Банк" (Додаток № 2.1.)</w:t>
      </w:r>
      <w:r w:rsidR="00B660CF" w:rsidRPr="00DF3E0E">
        <w:rPr>
          <w:color w:val="000000"/>
          <w:lang w:eastAsia="uk-UA"/>
        </w:rPr>
        <w:t xml:space="preserve"> </w:t>
      </w:r>
      <w:r w:rsidRPr="00DF3E0E">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6F486B44" w14:textId="4F9034AF" w:rsidR="00D07228" w:rsidRPr="00DF3E0E" w:rsidRDefault="00D07228" w:rsidP="00D07228">
      <w:pPr>
        <w:ind w:firstLine="708"/>
        <w:jc w:val="both"/>
        <w:rPr>
          <w:sz w:val="20"/>
          <w:szCs w:val="20"/>
        </w:rPr>
      </w:pPr>
      <w:r w:rsidRPr="00DF3E0E">
        <w:rPr>
          <w:sz w:val="20"/>
          <w:szCs w:val="20"/>
        </w:rPr>
        <w:t>4.2.</w:t>
      </w:r>
      <w:r w:rsidR="00DA73E3" w:rsidRPr="00DF3E0E">
        <w:rPr>
          <w:sz w:val="20"/>
          <w:szCs w:val="20"/>
        </w:rPr>
        <w:t>18</w:t>
      </w:r>
      <w:r w:rsidRPr="00DF3E0E">
        <w:rPr>
          <w:sz w:val="20"/>
          <w:szCs w:val="20"/>
        </w:rPr>
        <w:t xml:space="preserve">. В разі розірвання </w:t>
      </w:r>
      <w:r w:rsidR="008104D4" w:rsidRPr="00DF3E0E">
        <w:rPr>
          <w:sz w:val="20"/>
          <w:szCs w:val="20"/>
        </w:rPr>
        <w:t>цього Договору/відповідної Угоди-заяви та/або подання Заяви про відмову від послуг системи "Інтернет-Клієнт-Банк" (Додаток № 2.1.)</w:t>
      </w:r>
      <w:r w:rsidRPr="00DF3E0E">
        <w:rPr>
          <w:sz w:val="20"/>
          <w:szCs w:val="20"/>
        </w:rPr>
        <w:t xml:space="preserve">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48480A23" w14:textId="6A42099E" w:rsidR="00D07228" w:rsidRPr="00DF3E0E" w:rsidRDefault="00D07228" w:rsidP="00D07228">
      <w:pPr>
        <w:ind w:firstLine="708"/>
        <w:jc w:val="both"/>
        <w:rPr>
          <w:sz w:val="20"/>
          <w:szCs w:val="20"/>
        </w:rPr>
      </w:pPr>
      <w:r w:rsidRPr="00DF3E0E">
        <w:rPr>
          <w:b/>
          <w:sz w:val="20"/>
          <w:szCs w:val="20"/>
        </w:rPr>
        <w:t>4.2.</w:t>
      </w:r>
      <w:r w:rsidR="00DA73E3" w:rsidRPr="00DF3E0E">
        <w:rPr>
          <w:b/>
          <w:sz w:val="20"/>
          <w:szCs w:val="20"/>
        </w:rPr>
        <w:t>19</w:t>
      </w:r>
      <w:r w:rsidRPr="00DF3E0E">
        <w:rPr>
          <w:b/>
          <w:sz w:val="20"/>
          <w:szCs w:val="20"/>
        </w:rPr>
        <w:t>. Банк зобов’язується:</w:t>
      </w:r>
    </w:p>
    <w:p w14:paraId="0EB9B310" w14:textId="77777777" w:rsidR="00D07228" w:rsidRPr="00DF3E0E" w:rsidRDefault="00D07228" w:rsidP="00D07228">
      <w:pPr>
        <w:numPr>
          <w:ilvl w:val="0"/>
          <w:numId w:val="18"/>
        </w:numPr>
        <w:suppressAutoHyphens/>
        <w:jc w:val="both"/>
        <w:rPr>
          <w:sz w:val="20"/>
          <w:szCs w:val="20"/>
        </w:rPr>
      </w:pPr>
      <w:r w:rsidRPr="00DF3E0E">
        <w:rPr>
          <w:sz w:val="20"/>
          <w:szCs w:val="20"/>
        </w:rPr>
        <w:t>суворо дотримуватись правил, викладених в цьому Договорі;</w:t>
      </w:r>
    </w:p>
    <w:p w14:paraId="05173832" w14:textId="77777777" w:rsidR="00D07228" w:rsidRPr="00DF3E0E" w:rsidRDefault="00D07228" w:rsidP="00D07228">
      <w:pPr>
        <w:numPr>
          <w:ilvl w:val="0"/>
          <w:numId w:val="18"/>
        </w:numPr>
        <w:suppressAutoHyphens/>
        <w:jc w:val="both"/>
        <w:rPr>
          <w:sz w:val="20"/>
          <w:szCs w:val="20"/>
        </w:rPr>
      </w:pPr>
      <w:r w:rsidRPr="00DF3E0E">
        <w:rPr>
          <w:sz w:val="20"/>
          <w:szCs w:val="20"/>
        </w:rPr>
        <w:t>приймати до оплати отримані від Клієнта по системі «Клієнт-Банк» документи без копії платіжного документа;</w:t>
      </w:r>
    </w:p>
    <w:p w14:paraId="66D37F4C" w14:textId="77777777" w:rsidR="00D07228" w:rsidRPr="00DF3E0E" w:rsidRDefault="00D07228" w:rsidP="00D07228">
      <w:pPr>
        <w:numPr>
          <w:ilvl w:val="0"/>
          <w:numId w:val="18"/>
        </w:numPr>
        <w:suppressAutoHyphens/>
        <w:jc w:val="both"/>
        <w:rPr>
          <w:sz w:val="20"/>
          <w:szCs w:val="20"/>
        </w:rPr>
      </w:pPr>
      <w:r w:rsidRPr="00DF3E0E">
        <w:rPr>
          <w:sz w:val="20"/>
          <w:szCs w:val="20"/>
        </w:rPr>
        <w:t>передавати Клієнту інформацію про стан Поточного рахунку протягом банківського дня з 8-30 до 19-00;</w:t>
      </w:r>
    </w:p>
    <w:p w14:paraId="5AC77C18" w14:textId="77777777" w:rsidR="00D07228" w:rsidRPr="00DF3E0E" w:rsidRDefault="00D07228" w:rsidP="00D07228">
      <w:pPr>
        <w:numPr>
          <w:ilvl w:val="0"/>
          <w:numId w:val="18"/>
        </w:numPr>
        <w:suppressAutoHyphens/>
        <w:jc w:val="both"/>
        <w:rPr>
          <w:sz w:val="20"/>
          <w:szCs w:val="20"/>
        </w:rPr>
      </w:pPr>
      <w:r w:rsidRPr="00DF3E0E">
        <w:rPr>
          <w:sz w:val="20"/>
          <w:szCs w:val="20"/>
        </w:rPr>
        <w:t xml:space="preserve">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 Платіжні документи, що надійшли після операційного часу, виконати не пізніше наступного робочого дня. </w:t>
      </w:r>
    </w:p>
    <w:p w14:paraId="31F09DBB" w14:textId="77777777" w:rsidR="00D07228" w:rsidRPr="00DF3E0E" w:rsidRDefault="00D07228" w:rsidP="00D07228">
      <w:pPr>
        <w:numPr>
          <w:ilvl w:val="0"/>
          <w:numId w:val="18"/>
        </w:numPr>
        <w:suppressAutoHyphens/>
        <w:jc w:val="both"/>
        <w:rPr>
          <w:sz w:val="20"/>
          <w:szCs w:val="20"/>
        </w:rPr>
      </w:pPr>
      <w:r w:rsidRPr="00DF3E0E">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6DFCFD2" w14:textId="744853D5" w:rsidR="00D07228" w:rsidRPr="00DF3E0E" w:rsidRDefault="00D07228" w:rsidP="00D07228">
      <w:pPr>
        <w:jc w:val="both"/>
        <w:rPr>
          <w:sz w:val="20"/>
          <w:szCs w:val="20"/>
        </w:rPr>
      </w:pPr>
      <w:r w:rsidRPr="00DF3E0E">
        <w:rPr>
          <w:sz w:val="20"/>
          <w:szCs w:val="20"/>
        </w:rPr>
        <w:tab/>
      </w:r>
      <w:r w:rsidR="005B1616" w:rsidRPr="00DF3E0E">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033490AC" w14:textId="77777777" w:rsidR="00D07228" w:rsidRPr="00DF3E0E" w:rsidRDefault="00D07228" w:rsidP="00D07228">
      <w:pPr>
        <w:jc w:val="both"/>
        <w:rPr>
          <w:sz w:val="20"/>
          <w:szCs w:val="20"/>
        </w:rPr>
      </w:pPr>
      <w:r w:rsidRPr="00DF3E0E">
        <w:rPr>
          <w:sz w:val="20"/>
          <w:szCs w:val="20"/>
        </w:rPr>
        <w:tab/>
        <w:t xml:space="preserve">Регламент роботи Банку оприлюднюється шляхом його розміщення на сайті Банку. </w:t>
      </w:r>
    </w:p>
    <w:p w14:paraId="129EC0D2" w14:textId="0277EFC2"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0</w:t>
      </w:r>
      <w:r w:rsidRPr="00DF3E0E">
        <w:rPr>
          <w:b/>
          <w:color w:val="auto"/>
          <w:sz w:val="20"/>
          <w:szCs w:val="20"/>
          <w:lang w:val="uk-UA"/>
        </w:rPr>
        <w:t>. Клієнт зобов’язується:</w:t>
      </w:r>
    </w:p>
    <w:p w14:paraId="6F5803D1" w14:textId="77777777" w:rsidR="00D07228" w:rsidRPr="00DF3E0E" w:rsidRDefault="00D07228" w:rsidP="00D07228">
      <w:pPr>
        <w:pStyle w:val="Default"/>
        <w:numPr>
          <w:ilvl w:val="0"/>
          <w:numId w:val="19"/>
        </w:numPr>
        <w:jc w:val="both"/>
        <w:rPr>
          <w:color w:val="auto"/>
          <w:sz w:val="20"/>
          <w:szCs w:val="20"/>
          <w:lang w:val="uk-UA"/>
        </w:rPr>
      </w:pPr>
      <w:r w:rsidRPr="00DF3E0E">
        <w:rPr>
          <w:color w:val="auto"/>
          <w:sz w:val="20"/>
          <w:szCs w:val="20"/>
          <w:lang w:val="uk-UA"/>
        </w:rPr>
        <w:t>безумовно та беззаперечно виконувати умови цього Договору;</w:t>
      </w:r>
    </w:p>
    <w:p w14:paraId="6DD107CF" w14:textId="4E359488" w:rsidR="005B1616" w:rsidRPr="00DF3E0E" w:rsidRDefault="005B1616" w:rsidP="005B1616">
      <w:pPr>
        <w:pStyle w:val="Default"/>
        <w:numPr>
          <w:ilvl w:val="0"/>
          <w:numId w:val="19"/>
        </w:numPr>
        <w:jc w:val="both"/>
        <w:rPr>
          <w:color w:val="auto"/>
          <w:sz w:val="20"/>
          <w:szCs w:val="20"/>
          <w:lang w:val="uk-UA"/>
        </w:rPr>
      </w:pPr>
      <w:r w:rsidRPr="00DF3E0E">
        <w:rPr>
          <w:color w:val="auto"/>
          <w:sz w:val="20"/>
          <w:szCs w:val="20"/>
          <w:lang w:val="uk-UA"/>
        </w:rPr>
        <w:t xml:space="preserve">негайно </w:t>
      </w:r>
      <w:r w:rsidRPr="00DF3E0E">
        <w:rPr>
          <w:sz w:val="20"/>
          <w:szCs w:val="20"/>
          <w:lang w:val="uk-UA"/>
        </w:rPr>
        <w:t>в телефонному режимі та письмово (шляхом направлення листа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17" w:history="1">
        <w:r w:rsidRPr="00DF3E0E">
          <w:rPr>
            <w:rStyle w:val="a4"/>
            <w:sz w:val="20"/>
            <w:szCs w:val="20"/>
            <w:lang w:val="uk-UA" w:eastAsia="en-US"/>
          </w:rPr>
          <w:t>info@sky.bank</w:t>
        </w:r>
      </w:hyperlink>
      <w:r w:rsidRPr="00DF3E0E">
        <w:rPr>
          <w:sz w:val="20"/>
          <w:szCs w:val="20"/>
          <w:lang w:val="uk-UA"/>
        </w:rPr>
        <w:t xml:space="preserve">) </w:t>
      </w:r>
      <w:r w:rsidRPr="00DF3E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2FE59D1E" w14:textId="77777777" w:rsidR="00D07228" w:rsidRPr="00DF3E0E" w:rsidRDefault="00D07228" w:rsidP="00D07228">
      <w:pPr>
        <w:pStyle w:val="Default"/>
        <w:numPr>
          <w:ilvl w:val="0"/>
          <w:numId w:val="19"/>
        </w:numPr>
        <w:jc w:val="both"/>
        <w:rPr>
          <w:color w:val="auto"/>
          <w:sz w:val="20"/>
          <w:szCs w:val="20"/>
          <w:lang w:val="uk-UA"/>
        </w:rPr>
      </w:pPr>
      <w:r w:rsidRPr="00DF3E0E">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16C943B2" w14:textId="3AE85422" w:rsidR="00D07228" w:rsidRPr="00DF3E0E" w:rsidRDefault="00D07228" w:rsidP="00D07228">
      <w:pPr>
        <w:pStyle w:val="Default"/>
        <w:numPr>
          <w:ilvl w:val="0"/>
          <w:numId w:val="19"/>
        </w:numPr>
        <w:jc w:val="both"/>
        <w:rPr>
          <w:color w:val="auto"/>
          <w:sz w:val="20"/>
          <w:szCs w:val="20"/>
          <w:lang w:val="uk-UA"/>
        </w:rPr>
      </w:pPr>
      <w:r w:rsidRPr="00DF3E0E">
        <w:rPr>
          <w:sz w:val="20"/>
          <w:szCs w:val="20"/>
          <w:lang w:val="uk-UA"/>
        </w:rPr>
        <w:t xml:space="preserve">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w:t>
      </w:r>
      <w:r w:rsidR="00122621" w:rsidRPr="00DF3E0E">
        <w:rPr>
          <w:sz w:val="20"/>
          <w:szCs w:val="20"/>
          <w:lang w:val="uk-UA"/>
        </w:rPr>
        <w:t>ЕП</w:t>
      </w:r>
      <w:r w:rsidRPr="00DF3E0E">
        <w:rPr>
          <w:sz w:val="20"/>
          <w:szCs w:val="20"/>
          <w:lang w:val="uk-UA"/>
        </w:rPr>
        <w:t>,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18" w:history="1">
        <w:r w:rsidRPr="00DF3E0E">
          <w:rPr>
            <w:rStyle w:val="a4"/>
            <w:sz w:val="20"/>
            <w:szCs w:val="20"/>
            <w:lang w:val="uk-UA" w:eastAsia="en-US"/>
          </w:rPr>
          <w:t>info@sky.bank</w:t>
        </w:r>
      </w:hyperlink>
      <w:r w:rsidRPr="00DF3E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175A3326" w14:textId="77777777" w:rsidR="005B1616" w:rsidRPr="00DF3E0E" w:rsidRDefault="005B1616" w:rsidP="005B1616">
      <w:pPr>
        <w:pStyle w:val="Default"/>
        <w:numPr>
          <w:ilvl w:val="0"/>
          <w:numId w:val="19"/>
        </w:numPr>
        <w:jc w:val="both"/>
        <w:rPr>
          <w:color w:val="auto"/>
          <w:sz w:val="20"/>
          <w:szCs w:val="20"/>
          <w:lang w:val="uk-UA"/>
        </w:rPr>
      </w:pPr>
      <w:r w:rsidRPr="00DF3E0E">
        <w:rPr>
          <w:sz w:val="20"/>
          <w:szCs w:val="20"/>
          <w:lang w:val="uk-UA"/>
        </w:rPr>
        <w:lastRenderedPageBreak/>
        <w:t xml:space="preserve">суворо дотримуватись інструкції з експлуатації і не допускати виправлень баз чи даних програми вручну; </w:t>
      </w:r>
    </w:p>
    <w:p w14:paraId="7A6907ED" w14:textId="77777777" w:rsidR="005B1616" w:rsidRPr="00DF3E0E" w:rsidRDefault="005B1616" w:rsidP="005B1616">
      <w:pPr>
        <w:pStyle w:val="a3"/>
        <w:numPr>
          <w:ilvl w:val="0"/>
          <w:numId w:val="19"/>
        </w:numPr>
        <w:spacing w:after="160" w:line="259" w:lineRule="auto"/>
        <w:jc w:val="both"/>
        <w:rPr>
          <w:color w:val="000000"/>
          <w:sz w:val="20"/>
          <w:szCs w:val="20"/>
          <w:lang w:val="uk-UA"/>
        </w:rPr>
      </w:pPr>
      <w:r w:rsidRPr="00DF3E0E">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2A62081C" w14:textId="77777777" w:rsidR="005B1616" w:rsidRPr="00DF3E0E" w:rsidRDefault="005B1616" w:rsidP="005B1616">
      <w:pPr>
        <w:pStyle w:val="a3"/>
        <w:numPr>
          <w:ilvl w:val="0"/>
          <w:numId w:val="19"/>
        </w:numPr>
        <w:spacing w:after="160" w:line="259" w:lineRule="auto"/>
        <w:jc w:val="both"/>
        <w:rPr>
          <w:color w:val="000000"/>
          <w:sz w:val="20"/>
          <w:szCs w:val="20"/>
          <w:lang w:val="uk-UA"/>
        </w:rPr>
      </w:pPr>
      <w:r w:rsidRPr="00DF3E0E">
        <w:rPr>
          <w:color w:val="000000"/>
          <w:sz w:val="20"/>
          <w:szCs w:val="20"/>
          <w:lang w:val="uk-UA"/>
        </w:rPr>
        <w:t>забезпечити використання виключно ліцензійного програмного забезпечення;</w:t>
      </w:r>
    </w:p>
    <w:p w14:paraId="0DDDDB23" w14:textId="77777777" w:rsidR="005B1616" w:rsidRPr="00DF3E0E" w:rsidRDefault="005B1616" w:rsidP="005B1616">
      <w:pPr>
        <w:pStyle w:val="a3"/>
        <w:numPr>
          <w:ilvl w:val="0"/>
          <w:numId w:val="19"/>
        </w:numPr>
        <w:spacing w:after="160" w:line="259" w:lineRule="auto"/>
        <w:jc w:val="both"/>
        <w:rPr>
          <w:color w:val="000000"/>
          <w:sz w:val="20"/>
          <w:szCs w:val="20"/>
          <w:lang w:val="uk-UA"/>
        </w:rPr>
      </w:pPr>
      <w:r w:rsidRPr="00DF3E0E">
        <w:rPr>
          <w:color w:val="000000"/>
          <w:sz w:val="20"/>
          <w:szCs w:val="20"/>
          <w:lang w:val="uk-UA"/>
        </w:rPr>
        <w:t>забезпечити використання засобів антивірусного захисту з оновленими антивірусними базами;</w:t>
      </w:r>
    </w:p>
    <w:p w14:paraId="132C93B3" w14:textId="77777777" w:rsidR="005B1616" w:rsidRPr="00DF3E0E" w:rsidRDefault="005B1616" w:rsidP="005B1616">
      <w:pPr>
        <w:pStyle w:val="a3"/>
        <w:numPr>
          <w:ilvl w:val="0"/>
          <w:numId w:val="19"/>
        </w:numPr>
        <w:spacing w:line="259" w:lineRule="auto"/>
        <w:jc w:val="both"/>
        <w:rPr>
          <w:sz w:val="20"/>
          <w:szCs w:val="20"/>
          <w:lang w:val="uk-UA"/>
        </w:rPr>
      </w:pPr>
      <w:r w:rsidRPr="00DF3E0E">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302B0688" w14:textId="25D74F9D" w:rsidR="005B1616" w:rsidRPr="00DF3E0E" w:rsidRDefault="005B1616" w:rsidP="005B1616">
      <w:pPr>
        <w:pStyle w:val="Default"/>
        <w:numPr>
          <w:ilvl w:val="0"/>
          <w:numId w:val="19"/>
        </w:numPr>
        <w:ind w:left="1259" w:hanging="357"/>
        <w:jc w:val="both"/>
        <w:rPr>
          <w:color w:val="auto"/>
          <w:sz w:val="20"/>
          <w:szCs w:val="20"/>
          <w:lang w:val="uk-UA"/>
        </w:rPr>
      </w:pPr>
      <w:r w:rsidRPr="00DF3E0E">
        <w:rPr>
          <w:sz w:val="20"/>
          <w:szCs w:val="20"/>
          <w:lang w:val="uk-UA"/>
        </w:rPr>
        <w:t xml:space="preserve">при підключенні до системи «Клієнт-Банк» згенерувати персональну пару ключів </w:t>
      </w:r>
      <w:r w:rsidR="00122621" w:rsidRPr="00DF3E0E">
        <w:rPr>
          <w:sz w:val="20"/>
          <w:szCs w:val="20"/>
          <w:lang w:val="uk-UA"/>
        </w:rPr>
        <w:t xml:space="preserve">ЕП </w:t>
      </w:r>
      <w:r w:rsidRPr="00DF3E0E">
        <w:rPr>
          <w:sz w:val="20"/>
          <w:szCs w:val="20"/>
          <w:lang w:val="uk-UA"/>
        </w:rPr>
        <w:t xml:space="preserve">в системі та надати Банку роздрукований і скріплений підписом та відбитком печатки (за умови її наявності)  Клієнта сертифікат відкритого ключа </w:t>
      </w:r>
      <w:r w:rsidR="00122621" w:rsidRPr="00DF3E0E">
        <w:rPr>
          <w:sz w:val="20"/>
          <w:szCs w:val="20"/>
          <w:lang w:val="uk-UA"/>
        </w:rPr>
        <w:t xml:space="preserve">ЕП </w:t>
      </w:r>
      <w:r w:rsidRPr="00DF3E0E">
        <w:rPr>
          <w:sz w:val="20"/>
          <w:szCs w:val="20"/>
          <w:lang w:val="uk-UA"/>
        </w:rPr>
        <w:t xml:space="preserve">системи для кожної посадової особи Клієнта, яка має право підписувати фінансові документи та зазначена в </w:t>
      </w:r>
      <w:r w:rsidR="00613017" w:rsidRPr="00DF3E0E">
        <w:rPr>
          <w:sz w:val="20"/>
          <w:szCs w:val="20"/>
          <w:lang w:val="uk-UA"/>
        </w:rPr>
        <w:t>Переліку розпорядників рахунком,</w:t>
      </w:r>
      <w:r w:rsidRPr="00DF3E0E">
        <w:rPr>
          <w:sz w:val="20"/>
          <w:szCs w:val="20"/>
          <w:lang w:val="uk-UA"/>
        </w:rPr>
        <w:t xml:space="preserve"> подан</w:t>
      </w:r>
      <w:r w:rsidR="00613017" w:rsidRPr="00DF3E0E">
        <w:rPr>
          <w:sz w:val="20"/>
          <w:szCs w:val="20"/>
          <w:lang w:val="uk-UA"/>
        </w:rPr>
        <w:t>ому</w:t>
      </w:r>
      <w:r w:rsidRPr="00DF3E0E">
        <w:rPr>
          <w:sz w:val="20"/>
          <w:szCs w:val="20"/>
          <w:lang w:val="uk-UA"/>
        </w:rPr>
        <w:t xml:space="preserve"> до Банку;</w:t>
      </w:r>
    </w:p>
    <w:p w14:paraId="7DA65456" w14:textId="77777777" w:rsidR="005B1616" w:rsidRPr="00DF3E0E" w:rsidRDefault="005B1616" w:rsidP="005B1616">
      <w:pPr>
        <w:pStyle w:val="Default"/>
        <w:numPr>
          <w:ilvl w:val="0"/>
          <w:numId w:val="19"/>
        </w:numPr>
        <w:jc w:val="both"/>
        <w:rPr>
          <w:color w:val="auto"/>
          <w:sz w:val="20"/>
          <w:szCs w:val="20"/>
          <w:lang w:val="uk-UA"/>
        </w:rPr>
      </w:pPr>
      <w:r w:rsidRPr="00DF3E0E">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70FE6BA3" w14:textId="77777777" w:rsidR="005B1616" w:rsidRPr="00DF3E0E" w:rsidRDefault="005B1616" w:rsidP="005B1616">
      <w:pPr>
        <w:pStyle w:val="Default"/>
        <w:numPr>
          <w:ilvl w:val="0"/>
          <w:numId w:val="19"/>
        </w:numPr>
        <w:jc w:val="both"/>
        <w:rPr>
          <w:color w:val="auto"/>
          <w:sz w:val="20"/>
          <w:szCs w:val="20"/>
          <w:lang w:val="uk-UA"/>
        </w:rPr>
      </w:pPr>
      <w:r w:rsidRPr="00DF3E0E">
        <w:rPr>
          <w:color w:val="auto"/>
          <w:sz w:val="20"/>
          <w:szCs w:val="20"/>
          <w:lang w:val="uk-UA"/>
        </w:rPr>
        <w:t>не зберігати файли секретних ключів на жорсткому або мережевому  диску комп’ютера;</w:t>
      </w:r>
    </w:p>
    <w:p w14:paraId="6B744AEB" w14:textId="50160F87" w:rsidR="005B1616" w:rsidRPr="00DF3E0E" w:rsidRDefault="005B1616" w:rsidP="005B1616">
      <w:pPr>
        <w:pStyle w:val="Default"/>
        <w:numPr>
          <w:ilvl w:val="0"/>
          <w:numId w:val="19"/>
        </w:numPr>
        <w:jc w:val="both"/>
        <w:rPr>
          <w:color w:val="auto"/>
          <w:sz w:val="20"/>
          <w:szCs w:val="20"/>
          <w:lang w:val="uk-UA"/>
        </w:rPr>
      </w:pPr>
      <w:r w:rsidRPr="00DF3E0E">
        <w:rPr>
          <w:color w:val="auto"/>
          <w:sz w:val="20"/>
          <w:szCs w:val="20"/>
          <w:lang w:val="uk-UA"/>
        </w:rPr>
        <w:t>використовувати (підключати, вставляти) захищений носій ключа для електронно</w:t>
      </w:r>
      <w:r w:rsidR="00122621" w:rsidRPr="00DF3E0E">
        <w:rPr>
          <w:color w:val="auto"/>
          <w:sz w:val="20"/>
          <w:szCs w:val="20"/>
          <w:lang w:val="uk-UA"/>
        </w:rPr>
        <w:t>го</w:t>
      </w:r>
      <w:r w:rsidRPr="00DF3E0E">
        <w:rPr>
          <w:color w:val="auto"/>
          <w:sz w:val="20"/>
          <w:szCs w:val="20"/>
          <w:lang w:val="uk-UA"/>
        </w:rPr>
        <w:t xml:space="preserve">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676AF934" w14:textId="77777777" w:rsidR="005B1616" w:rsidRPr="00DF3E0E" w:rsidRDefault="005B1616" w:rsidP="005B1616">
      <w:pPr>
        <w:pStyle w:val="Default"/>
        <w:numPr>
          <w:ilvl w:val="0"/>
          <w:numId w:val="19"/>
        </w:numPr>
        <w:jc w:val="both"/>
        <w:rPr>
          <w:color w:val="auto"/>
          <w:sz w:val="20"/>
          <w:szCs w:val="20"/>
          <w:lang w:val="uk-UA"/>
        </w:rPr>
      </w:pPr>
      <w:r w:rsidRPr="00DF3E0E">
        <w:rPr>
          <w:color w:val="auto"/>
          <w:sz w:val="20"/>
          <w:szCs w:val="20"/>
          <w:lang w:val="uk-UA"/>
        </w:rPr>
        <w:t xml:space="preserve">обмежити доступ до  приміщення з комп’ютером, на якому встановлено система </w:t>
      </w:r>
      <w:bookmarkStart w:id="34" w:name="_Hlk536106536"/>
      <w:r w:rsidRPr="00DF3E0E">
        <w:rPr>
          <w:color w:val="auto"/>
          <w:sz w:val="20"/>
          <w:szCs w:val="20"/>
          <w:lang w:val="uk-UA"/>
        </w:rPr>
        <w:t>«Клієнт-банк»</w:t>
      </w:r>
      <w:bookmarkEnd w:id="34"/>
      <w:r w:rsidRPr="00DF3E0E">
        <w:rPr>
          <w:color w:val="auto"/>
          <w:sz w:val="20"/>
          <w:szCs w:val="20"/>
          <w:lang w:val="uk-UA"/>
        </w:rPr>
        <w:t>;</w:t>
      </w:r>
    </w:p>
    <w:p w14:paraId="0DE72605" w14:textId="77777777" w:rsidR="005B1616" w:rsidRPr="00DF3E0E" w:rsidRDefault="005B1616" w:rsidP="005B1616">
      <w:pPr>
        <w:pStyle w:val="Default"/>
        <w:numPr>
          <w:ilvl w:val="0"/>
          <w:numId w:val="19"/>
        </w:numPr>
        <w:jc w:val="both"/>
        <w:rPr>
          <w:color w:val="auto"/>
          <w:sz w:val="20"/>
          <w:szCs w:val="20"/>
          <w:lang w:val="uk-UA"/>
        </w:rPr>
      </w:pPr>
      <w:r w:rsidRPr="00DF3E0E">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77AA5765" w14:textId="77777777" w:rsidR="005B1616" w:rsidRPr="00DF3E0E" w:rsidRDefault="005B1616" w:rsidP="005B1616">
      <w:pPr>
        <w:pStyle w:val="Default"/>
        <w:numPr>
          <w:ilvl w:val="0"/>
          <w:numId w:val="19"/>
        </w:numPr>
        <w:jc w:val="both"/>
        <w:rPr>
          <w:color w:val="auto"/>
          <w:sz w:val="20"/>
          <w:szCs w:val="20"/>
          <w:lang w:val="uk-UA"/>
        </w:rPr>
      </w:pPr>
      <w:r w:rsidRPr="00DF3E0E">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5CE7A5C4" w14:textId="795E918B" w:rsidR="005B1616" w:rsidRPr="00DF3E0E" w:rsidRDefault="005B1616" w:rsidP="005B1616">
      <w:pPr>
        <w:pStyle w:val="Default"/>
        <w:numPr>
          <w:ilvl w:val="0"/>
          <w:numId w:val="19"/>
        </w:numPr>
        <w:jc w:val="both"/>
        <w:rPr>
          <w:color w:val="auto"/>
          <w:sz w:val="20"/>
          <w:szCs w:val="20"/>
          <w:lang w:val="uk-UA"/>
        </w:rPr>
      </w:pPr>
      <w:r w:rsidRPr="00DF3E0E">
        <w:rPr>
          <w:sz w:val="20"/>
          <w:szCs w:val="20"/>
          <w:lang w:val="uk-UA"/>
        </w:rPr>
        <w:t xml:space="preserve">повідомити Банк </w:t>
      </w:r>
      <w:r w:rsidR="00601FCE" w:rsidRPr="00DF3E0E">
        <w:rPr>
          <w:sz w:val="20"/>
          <w:szCs w:val="20"/>
          <w:lang w:val="uk-UA"/>
        </w:rPr>
        <w:t xml:space="preserve"> не пізніше останнього робочого дня</w:t>
      </w:r>
      <w:r w:rsidRPr="00DF3E0E">
        <w:rPr>
          <w:sz w:val="20"/>
          <w:szCs w:val="20"/>
          <w:lang w:val="uk-UA"/>
        </w:rPr>
        <w:t xml:space="preserve"> поточного місяця (шляхом направлення </w:t>
      </w:r>
      <w:r w:rsidR="008104D4" w:rsidRPr="00DF3E0E">
        <w:rPr>
          <w:sz w:val="20"/>
          <w:szCs w:val="20"/>
          <w:lang w:val="uk-UA"/>
        </w:rPr>
        <w:t xml:space="preserve">Заяви </w:t>
      </w:r>
      <w:r w:rsidRPr="00DF3E0E">
        <w:rPr>
          <w:sz w:val="20"/>
          <w:szCs w:val="20"/>
          <w:lang w:val="uk-UA"/>
        </w:rPr>
        <w:t xml:space="preserve">по формі Додатку № 2.1.), , </w:t>
      </w:r>
      <w:r w:rsidR="008104D4" w:rsidRPr="00DF3E0E">
        <w:rPr>
          <w:color w:val="auto"/>
          <w:sz w:val="20"/>
          <w:szCs w:val="20"/>
        </w:rPr>
        <w:t xml:space="preserve">на адресу Банку </w:t>
      </w:r>
      <w:proofErr w:type="spellStart"/>
      <w:r w:rsidR="008104D4" w:rsidRPr="00DF3E0E">
        <w:rPr>
          <w:color w:val="auto"/>
          <w:sz w:val="20"/>
          <w:szCs w:val="20"/>
        </w:rPr>
        <w:t>або</w:t>
      </w:r>
      <w:proofErr w:type="spellEnd"/>
      <w:r w:rsidR="008104D4" w:rsidRPr="00DF3E0E">
        <w:rPr>
          <w:color w:val="auto"/>
          <w:sz w:val="20"/>
          <w:szCs w:val="20"/>
        </w:rPr>
        <w:t xml:space="preserve"> </w:t>
      </w:r>
      <w:proofErr w:type="spellStart"/>
      <w:r w:rsidR="008104D4" w:rsidRPr="00DF3E0E">
        <w:rPr>
          <w:color w:val="auto"/>
          <w:sz w:val="20"/>
          <w:szCs w:val="20"/>
        </w:rPr>
        <w:t>засобами</w:t>
      </w:r>
      <w:proofErr w:type="spellEnd"/>
      <w:r w:rsidR="008104D4" w:rsidRPr="00DF3E0E">
        <w:rPr>
          <w:color w:val="auto"/>
          <w:sz w:val="20"/>
          <w:szCs w:val="20"/>
        </w:rPr>
        <w:t xml:space="preserve"> </w:t>
      </w:r>
      <w:proofErr w:type="spellStart"/>
      <w:r w:rsidR="008104D4" w:rsidRPr="00DF3E0E">
        <w:rPr>
          <w:color w:val="auto"/>
          <w:sz w:val="20"/>
          <w:szCs w:val="20"/>
        </w:rPr>
        <w:t>системи</w:t>
      </w:r>
      <w:proofErr w:type="spellEnd"/>
      <w:r w:rsidR="008104D4" w:rsidRPr="00DF3E0E">
        <w:rPr>
          <w:color w:val="auto"/>
          <w:sz w:val="20"/>
          <w:szCs w:val="20"/>
        </w:rPr>
        <w:t xml:space="preserve"> «</w:t>
      </w:r>
      <w:proofErr w:type="spellStart"/>
      <w:r w:rsidR="008104D4" w:rsidRPr="00DF3E0E">
        <w:rPr>
          <w:color w:val="auto"/>
          <w:sz w:val="20"/>
          <w:szCs w:val="20"/>
        </w:rPr>
        <w:t>Інтернет</w:t>
      </w:r>
      <w:proofErr w:type="spellEnd"/>
      <w:r w:rsidR="008104D4" w:rsidRPr="00DF3E0E">
        <w:rPr>
          <w:color w:val="auto"/>
          <w:sz w:val="20"/>
          <w:szCs w:val="20"/>
          <w:lang w:val="uk-UA"/>
        </w:rPr>
        <w:t>-</w:t>
      </w:r>
      <w:proofErr w:type="spellStart"/>
      <w:r w:rsidR="008104D4" w:rsidRPr="00DF3E0E">
        <w:rPr>
          <w:color w:val="auto"/>
          <w:sz w:val="20"/>
          <w:szCs w:val="20"/>
        </w:rPr>
        <w:t>Клієнт</w:t>
      </w:r>
      <w:proofErr w:type="spellEnd"/>
      <w:r w:rsidR="008104D4" w:rsidRPr="00DF3E0E">
        <w:rPr>
          <w:color w:val="auto"/>
          <w:sz w:val="20"/>
          <w:szCs w:val="20"/>
        </w:rPr>
        <w:t>-Банк»</w:t>
      </w:r>
      <w:r w:rsidR="008104D4" w:rsidRPr="00DF3E0E">
        <w:rPr>
          <w:color w:val="auto"/>
          <w:sz w:val="20"/>
          <w:szCs w:val="20"/>
          <w:lang w:val="uk-UA"/>
        </w:rPr>
        <w:t xml:space="preserve"> про відмову від </w:t>
      </w:r>
      <w:r w:rsidRPr="00DF3E0E">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w:t>
      </w:r>
      <w:r w:rsidR="00122621" w:rsidRPr="00DF3E0E">
        <w:rPr>
          <w:sz w:val="20"/>
          <w:szCs w:val="20"/>
          <w:lang w:val="uk-UA"/>
        </w:rPr>
        <w:t xml:space="preserve">ЕП </w:t>
      </w:r>
      <w:r w:rsidRPr="00DF3E0E">
        <w:rPr>
          <w:sz w:val="20"/>
          <w:szCs w:val="20"/>
          <w:lang w:val="uk-UA"/>
        </w:rPr>
        <w:t xml:space="preserve">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F3E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6A843B42" w14:textId="09CFE351"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1</w:t>
      </w:r>
      <w:r w:rsidRPr="00DF3E0E">
        <w:rPr>
          <w:b/>
          <w:color w:val="auto"/>
          <w:sz w:val="20"/>
          <w:szCs w:val="20"/>
          <w:lang w:val="uk-UA"/>
        </w:rPr>
        <w:t>.</w:t>
      </w:r>
      <w:r w:rsidRPr="00DF3E0E">
        <w:rPr>
          <w:color w:val="auto"/>
          <w:sz w:val="20"/>
          <w:szCs w:val="20"/>
          <w:lang w:val="uk-UA"/>
        </w:rPr>
        <w:t xml:space="preserve"> </w:t>
      </w:r>
      <w:r w:rsidRPr="00DF3E0E">
        <w:rPr>
          <w:b/>
          <w:color w:val="auto"/>
          <w:sz w:val="20"/>
          <w:szCs w:val="20"/>
          <w:lang w:val="uk-UA"/>
        </w:rPr>
        <w:t>Банк має право:</w:t>
      </w:r>
    </w:p>
    <w:p w14:paraId="6DE25294" w14:textId="77777777" w:rsidR="00D07228" w:rsidRPr="00DF3E0E" w:rsidRDefault="00D07228" w:rsidP="00D07228">
      <w:pPr>
        <w:pStyle w:val="Default"/>
        <w:numPr>
          <w:ilvl w:val="0"/>
          <w:numId w:val="20"/>
        </w:numPr>
        <w:jc w:val="both"/>
        <w:rPr>
          <w:color w:val="auto"/>
          <w:sz w:val="20"/>
          <w:szCs w:val="20"/>
          <w:lang w:val="uk-UA"/>
        </w:rPr>
      </w:pPr>
      <w:r w:rsidRPr="00DF3E0E">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1E86DE6B" w14:textId="77777777" w:rsidR="00D07228" w:rsidRPr="00DF3E0E" w:rsidRDefault="00D07228" w:rsidP="00D07228">
      <w:pPr>
        <w:pStyle w:val="Default"/>
        <w:numPr>
          <w:ilvl w:val="0"/>
          <w:numId w:val="20"/>
        </w:numPr>
        <w:jc w:val="both"/>
        <w:rPr>
          <w:color w:val="auto"/>
          <w:sz w:val="20"/>
          <w:szCs w:val="20"/>
          <w:lang w:val="uk-UA"/>
        </w:rPr>
      </w:pPr>
      <w:r w:rsidRPr="00DF3E0E">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70F8304" w14:textId="77777777" w:rsidR="00D07228" w:rsidRPr="00DF3E0E" w:rsidRDefault="00D07228" w:rsidP="00D07228">
      <w:pPr>
        <w:pStyle w:val="Default"/>
        <w:numPr>
          <w:ilvl w:val="0"/>
          <w:numId w:val="20"/>
        </w:numPr>
        <w:jc w:val="both"/>
        <w:rPr>
          <w:color w:val="auto"/>
          <w:sz w:val="20"/>
          <w:szCs w:val="20"/>
          <w:lang w:val="uk-UA"/>
        </w:rPr>
      </w:pPr>
      <w:r w:rsidRPr="00DF3E0E">
        <w:rPr>
          <w:color w:val="auto"/>
          <w:sz w:val="20"/>
          <w:szCs w:val="20"/>
          <w:lang w:val="uk-UA"/>
        </w:rPr>
        <w:t>виконувати періодичні перевірки виконання Клієнтом</w:t>
      </w:r>
      <w:r w:rsidRPr="00DF3E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DF3E0E">
        <w:rPr>
          <w:bCs/>
          <w:sz w:val="20"/>
          <w:szCs w:val="20"/>
          <w:lang w:val="uk-UA"/>
        </w:rPr>
        <w:t>Клієнт-Банк» в разі невиконання ним вимог безпеки;</w:t>
      </w:r>
    </w:p>
    <w:p w14:paraId="6922099E" w14:textId="0750606A" w:rsidR="00D07228" w:rsidRPr="00DF3E0E" w:rsidRDefault="00D07228" w:rsidP="00D07228">
      <w:pPr>
        <w:pStyle w:val="Default"/>
        <w:numPr>
          <w:ilvl w:val="0"/>
          <w:numId w:val="20"/>
        </w:numPr>
        <w:jc w:val="both"/>
        <w:rPr>
          <w:color w:val="auto"/>
          <w:sz w:val="20"/>
          <w:szCs w:val="20"/>
          <w:lang w:val="uk-UA"/>
        </w:rPr>
      </w:pPr>
      <w:r w:rsidRPr="00DF3E0E">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DF3E0E">
        <w:rPr>
          <w:bCs/>
          <w:sz w:val="20"/>
          <w:szCs w:val="20"/>
          <w:lang w:val="uk-UA"/>
        </w:rPr>
        <w:t xml:space="preserve"> </w:t>
      </w:r>
      <w:r w:rsidR="008104D4" w:rsidRPr="00DF3E0E">
        <w:rPr>
          <w:bCs/>
          <w:sz w:val="20"/>
          <w:szCs w:val="20"/>
          <w:lang w:val="uk-UA"/>
        </w:rPr>
        <w:t>у відповідній</w:t>
      </w:r>
      <w:r w:rsidRPr="00DF3E0E">
        <w:rPr>
          <w:bCs/>
          <w:sz w:val="20"/>
          <w:szCs w:val="20"/>
          <w:lang w:val="uk-UA"/>
        </w:rPr>
        <w:t xml:space="preserve"> Угоді-Заяві, а в разі відсутності коштів – з будь-кого поточного рахунку в національній валюті, відкритого в Банку;</w:t>
      </w:r>
    </w:p>
    <w:p w14:paraId="59D7D215" w14:textId="77777777" w:rsidR="00D07228" w:rsidRPr="00DF3E0E" w:rsidRDefault="00D07228" w:rsidP="00D07228">
      <w:pPr>
        <w:pStyle w:val="Default"/>
        <w:numPr>
          <w:ilvl w:val="0"/>
          <w:numId w:val="20"/>
        </w:numPr>
        <w:jc w:val="both"/>
        <w:rPr>
          <w:color w:val="auto"/>
          <w:sz w:val="20"/>
          <w:szCs w:val="20"/>
          <w:lang w:val="uk-UA"/>
        </w:rPr>
      </w:pPr>
      <w:r w:rsidRPr="00DF3E0E">
        <w:rPr>
          <w:color w:val="auto"/>
          <w:sz w:val="20"/>
          <w:szCs w:val="20"/>
          <w:lang w:val="uk-UA"/>
        </w:rPr>
        <w:t xml:space="preserve">запроваджувати </w:t>
      </w:r>
      <w:proofErr w:type="spellStart"/>
      <w:r w:rsidRPr="00DF3E0E">
        <w:rPr>
          <w:color w:val="auto"/>
          <w:sz w:val="20"/>
          <w:szCs w:val="20"/>
          <w:lang w:val="uk-UA"/>
        </w:rPr>
        <w:t>новi</w:t>
      </w:r>
      <w:proofErr w:type="spellEnd"/>
      <w:r w:rsidRPr="00DF3E0E">
        <w:rPr>
          <w:color w:val="auto"/>
          <w:sz w:val="20"/>
          <w:szCs w:val="20"/>
          <w:lang w:val="uk-UA"/>
        </w:rPr>
        <w:t xml:space="preserve"> </w:t>
      </w:r>
      <w:proofErr w:type="spellStart"/>
      <w:r w:rsidRPr="00DF3E0E">
        <w:rPr>
          <w:color w:val="auto"/>
          <w:sz w:val="20"/>
          <w:szCs w:val="20"/>
          <w:lang w:val="uk-UA"/>
        </w:rPr>
        <w:t>програмнi</w:t>
      </w:r>
      <w:proofErr w:type="spellEnd"/>
      <w:r w:rsidRPr="00DF3E0E">
        <w:rPr>
          <w:color w:val="auto"/>
          <w:sz w:val="20"/>
          <w:szCs w:val="20"/>
          <w:lang w:val="uk-UA"/>
        </w:rPr>
        <w:t xml:space="preserve"> засоби, </w:t>
      </w:r>
      <w:proofErr w:type="spellStart"/>
      <w:r w:rsidRPr="00DF3E0E">
        <w:rPr>
          <w:color w:val="auto"/>
          <w:sz w:val="20"/>
          <w:szCs w:val="20"/>
          <w:lang w:val="uk-UA"/>
        </w:rPr>
        <w:t>розробленi</w:t>
      </w:r>
      <w:proofErr w:type="spellEnd"/>
      <w:r w:rsidRPr="00DF3E0E">
        <w:rPr>
          <w:color w:val="auto"/>
          <w:sz w:val="20"/>
          <w:szCs w:val="20"/>
          <w:lang w:val="uk-UA"/>
        </w:rPr>
        <w:t xml:space="preserve"> або </w:t>
      </w:r>
      <w:proofErr w:type="spellStart"/>
      <w:r w:rsidRPr="00DF3E0E">
        <w:rPr>
          <w:color w:val="auto"/>
          <w:sz w:val="20"/>
          <w:szCs w:val="20"/>
          <w:lang w:val="uk-UA"/>
        </w:rPr>
        <w:t>придбанi</w:t>
      </w:r>
      <w:proofErr w:type="spellEnd"/>
      <w:r w:rsidRPr="00DF3E0E">
        <w:rPr>
          <w:color w:val="auto"/>
          <w:sz w:val="20"/>
          <w:szCs w:val="20"/>
          <w:lang w:val="uk-UA"/>
        </w:rPr>
        <w:t xml:space="preserve"> ним, з метою удосконалення роботи «Клієнт-Банк»;</w:t>
      </w:r>
    </w:p>
    <w:p w14:paraId="47A347BF" w14:textId="77777777" w:rsidR="00D07228" w:rsidRPr="00DF3E0E" w:rsidRDefault="00D07228" w:rsidP="00D07228">
      <w:pPr>
        <w:pStyle w:val="Default"/>
        <w:numPr>
          <w:ilvl w:val="0"/>
          <w:numId w:val="20"/>
        </w:numPr>
        <w:jc w:val="both"/>
        <w:rPr>
          <w:color w:val="auto"/>
          <w:sz w:val="20"/>
          <w:szCs w:val="20"/>
          <w:lang w:val="uk-UA"/>
        </w:rPr>
      </w:pPr>
      <w:r w:rsidRPr="00DF3E0E">
        <w:rPr>
          <w:color w:val="auto"/>
          <w:sz w:val="20"/>
          <w:szCs w:val="20"/>
          <w:lang w:val="uk-UA"/>
        </w:rPr>
        <w:lastRenderedPageBreak/>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5E04353D" w14:textId="77777777" w:rsidR="00D07228" w:rsidRPr="00DF3E0E" w:rsidRDefault="00D07228" w:rsidP="00D07228">
      <w:pPr>
        <w:pStyle w:val="Default"/>
        <w:numPr>
          <w:ilvl w:val="0"/>
          <w:numId w:val="20"/>
        </w:numPr>
        <w:jc w:val="both"/>
        <w:rPr>
          <w:color w:val="auto"/>
          <w:sz w:val="20"/>
          <w:szCs w:val="20"/>
          <w:lang w:val="uk-UA"/>
        </w:rPr>
      </w:pPr>
      <w:r w:rsidRPr="00DF3E0E">
        <w:rPr>
          <w:bCs/>
          <w:sz w:val="20"/>
          <w:szCs w:val="20"/>
          <w:lang w:val="uk-UA"/>
        </w:rPr>
        <w:t>інші права, що випливають з умов цього Договору, Угоди-Заяви та чинного законодавства України.</w:t>
      </w:r>
    </w:p>
    <w:p w14:paraId="627B509B" w14:textId="318F68A6"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2</w:t>
      </w:r>
      <w:r w:rsidRPr="00DF3E0E">
        <w:rPr>
          <w:b/>
          <w:bCs/>
          <w:sz w:val="20"/>
          <w:szCs w:val="20"/>
          <w:lang w:val="uk-UA"/>
        </w:rPr>
        <w:t>. Клієнт має право:</w:t>
      </w:r>
    </w:p>
    <w:p w14:paraId="2FD03648" w14:textId="77777777" w:rsidR="00D07228" w:rsidRPr="00DF3E0E" w:rsidRDefault="00D07228" w:rsidP="00D07228">
      <w:pPr>
        <w:pStyle w:val="Default"/>
        <w:numPr>
          <w:ilvl w:val="0"/>
          <w:numId w:val="21"/>
        </w:numPr>
        <w:jc w:val="both"/>
        <w:rPr>
          <w:bCs/>
          <w:sz w:val="20"/>
          <w:szCs w:val="20"/>
          <w:lang w:val="uk-UA"/>
        </w:rPr>
      </w:pPr>
      <w:r w:rsidRPr="00DF3E0E">
        <w:rPr>
          <w:bCs/>
          <w:sz w:val="20"/>
          <w:szCs w:val="20"/>
          <w:lang w:val="uk-UA"/>
        </w:rPr>
        <w:t>в</w:t>
      </w:r>
      <w:r w:rsidRPr="00DF3E0E">
        <w:rPr>
          <w:bCs/>
          <w:spacing w:val="-10"/>
          <w:sz w:val="20"/>
          <w:szCs w:val="20"/>
          <w:lang w:val="uk-UA"/>
        </w:rPr>
        <w:t xml:space="preserve">икористовувати послугу </w:t>
      </w:r>
      <w:r w:rsidRPr="00DF3E0E">
        <w:rPr>
          <w:bCs/>
          <w:sz w:val="20"/>
          <w:szCs w:val="20"/>
          <w:lang w:val="uk-UA"/>
        </w:rPr>
        <w:t>відповідно до умов цього Договору та інших умов та правил, визначених Банком для використання послуги;</w:t>
      </w:r>
    </w:p>
    <w:p w14:paraId="61BF382E" w14:textId="77777777" w:rsidR="00D07228" w:rsidRPr="00DF3E0E" w:rsidRDefault="00D07228" w:rsidP="00D07228">
      <w:pPr>
        <w:pStyle w:val="Default"/>
        <w:numPr>
          <w:ilvl w:val="0"/>
          <w:numId w:val="21"/>
        </w:numPr>
        <w:jc w:val="both"/>
        <w:rPr>
          <w:bCs/>
          <w:sz w:val="20"/>
          <w:szCs w:val="20"/>
          <w:lang w:val="uk-UA"/>
        </w:rPr>
      </w:pPr>
      <w:r w:rsidRPr="00DF3E0E">
        <w:rPr>
          <w:bCs/>
          <w:sz w:val="20"/>
          <w:szCs w:val="20"/>
          <w:lang w:val="uk-UA"/>
        </w:rPr>
        <w:t xml:space="preserve">виконувати розрахунки шляхом поданням документів на паперових носіях; </w:t>
      </w:r>
    </w:p>
    <w:p w14:paraId="12F1716A" w14:textId="77777777" w:rsidR="00D07228" w:rsidRPr="00DF3E0E" w:rsidRDefault="00D07228" w:rsidP="00D07228">
      <w:pPr>
        <w:pStyle w:val="Default"/>
        <w:numPr>
          <w:ilvl w:val="0"/>
          <w:numId w:val="21"/>
        </w:numPr>
        <w:jc w:val="both"/>
        <w:rPr>
          <w:bCs/>
          <w:sz w:val="20"/>
          <w:szCs w:val="20"/>
          <w:lang w:val="uk-UA"/>
        </w:rPr>
      </w:pPr>
      <w:r w:rsidRPr="00DF3E0E">
        <w:rPr>
          <w:bCs/>
          <w:spacing w:val="-10"/>
          <w:sz w:val="20"/>
          <w:szCs w:val="20"/>
          <w:lang w:val="uk-UA"/>
        </w:rPr>
        <w:t>і</w:t>
      </w:r>
      <w:r w:rsidRPr="00DF3E0E">
        <w:rPr>
          <w:bCs/>
          <w:sz w:val="20"/>
          <w:szCs w:val="20"/>
          <w:lang w:val="uk-UA"/>
        </w:rPr>
        <w:t xml:space="preserve">нші права, що випливають з умов цього  Договору, Угоди-заяви та чинного законодавства України. </w:t>
      </w:r>
    </w:p>
    <w:p w14:paraId="5398B32B" w14:textId="109645E7"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3</w:t>
      </w:r>
      <w:r w:rsidRPr="00DF3E0E">
        <w:rPr>
          <w:b/>
          <w:bCs/>
          <w:sz w:val="20"/>
          <w:szCs w:val="20"/>
          <w:lang w:val="uk-UA"/>
        </w:rPr>
        <w:t>. Сторони визнають наступне:</w:t>
      </w:r>
    </w:p>
    <w:p w14:paraId="241E5349" w14:textId="4878734A" w:rsidR="00D07228" w:rsidRPr="00DF3E0E" w:rsidRDefault="00D07228" w:rsidP="00D07228">
      <w:pPr>
        <w:pStyle w:val="Default"/>
        <w:numPr>
          <w:ilvl w:val="0"/>
          <w:numId w:val="22"/>
        </w:numPr>
        <w:jc w:val="both"/>
        <w:rPr>
          <w:bCs/>
          <w:sz w:val="20"/>
          <w:szCs w:val="20"/>
          <w:lang w:val="uk-UA"/>
        </w:rPr>
      </w:pPr>
      <w:r w:rsidRPr="00DF3E0E">
        <w:rPr>
          <w:bCs/>
          <w:sz w:val="20"/>
          <w:szCs w:val="20"/>
          <w:lang w:val="uk-UA"/>
        </w:rPr>
        <w:t xml:space="preserve">користувачі системи, що мають право підпису відповідних документів, особисто несуть відповідальність за кожен факт реалізації цього права у вигляді </w:t>
      </w:r>
      <w:r w:rsidR="00122621" w:rsidRPr="00DF3E0E">
        <w:rPr>
          <w:bCs/>
          <w:sz w:val="20"/>
          <w:szCs w:val="20"/>
          <w:lang w:val="uk-UA"/>
        </w:rPr>
        <w:t xml:space="preserve">ЕП </w:t>
      </w:r>
      <w:r w:rsidRPr="00DF3E0E">
        <w:rPr>
          <w:bCs/>
          <w:sz w:val="20"/>
          <w:szCs w:val="20"/>
          <w:lang w:val="uk-UA"/>
        </w:rPr>
        <w:t xml:space="preserve">документу з використанням особистих ключових носіїв з кодами </w:t>
      </w:r>
      <w:r w:rsidR="00122621" w:rsidRPr="00DF3E0E">
        <w:rPr>
          <w:bCs/>
          <w:sz w:val="20"/>
          <w:szCs w:val="20"/>
          <w:lang w:val="uk-UA"/>
        </w:rPr>
        <w:t>ЕП</w:t>
      </w:r>
      <w:r w:rsidRPr="00DF3E0E">
        <w:rPr>
          <w:bCs/>
          <w:sz w:val="20"/>
          <w:szCs w:val="20"/>
          <w:lang w:val="uk-UA"/>
        </w:rPr>
        <w:t>;</w:t>
      </w:r>
    </w:p>
    <w:p w14:paraId="3A6DE91E" w14:textId="4FEBBD0B" w:rsidR="00D07228" w:rsidRPr="00DF3E0E" w:rsidRDefault="00D07228" w:rsidP="00D07228">
      <w:pPr>
        <w:pStyle w:val="Default"/>
        <w:numPr>
          <w:ilvl w:val="0"/>
          <w:numId w:val="22"/>
        </w:numPr>
        <w:jc w:val="both"/>
        <w:rPr>
          <w:bCs/>
          <w:sz w:val="20"/>
          <w:szCs w:val="20"/>
          <w:lang w:val="uk-UA"/>
        </w:rPr>
      </w:pPr>
      <w:r w:rsidRPr="00DF3E0E">
        <w:rPr>
          <w:bCs/>
          <w:sz w:val="20"/>
          <w:szCs w:val="20"/>
          <w:lang w:val="uk-UA"/>
        </w:rPr>
        <w:t xml:space="preserve">документ, підготовлений згідно з встановленими вимогами на підставі цього Договору із застосуванням </w:t>
      </w:r>
      <w:r w:rsidR="00122621" w:rsidRPr="00DF3E0E">
        <w:rPr>
          <w:bCs/>
          <w:sz w:val="20"/>
          <w:szCs w:val="20"/>
          <w:lang w:val="uk-UA"/>
        </w:rPr>
        <w:t xml:space="preserve">ЕП </w:t>
      </w:r>
      <w:r w:rsidRPr="00DF3E0E">
        <w:rPr>
          <w:bCs/>
          <w:sz w:val="20"/>
          <w:szCs w:val="20"/>
          <w:lang w:val="uk-UA"/>
        </w:rPr>
        <w:t>та шифрування, поданий в електронному вигляді до Банку по системі «Клієнт-Банк», вважається оригіналом;</w:t>
      </w:r>
    </w:p>
    <w:p w14:paraId="2594F652" w14:textId="77777777" w:rsidR="00D07228" w:rsidRPr="00DF3E0E" w:rsidRDefault="00D07228" w:rsidP="00D07228">
      <w:pPr>
        <w:pStyle w:val="Default"/>
        <w:numPr>
          <w:ilvl w:val="0"/>
          <w:numId w:val="22"/>
        </w:numPr>
        <w:jc w:val="both"/>
        <w:rPr>
          <w:bCs/>
          <w:sz w:val="20"/>
          <w:szCs w:val="20"/>
          <w:lang w:val="uk-UA"/>
        </w:rPr>
      </w:pPr>
      <w:r w:rsidRPr="00DF3E0E">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5EBA7A22" w14:textId="21C01CB3" w:rsidR="00D07228" w:rsidRPr="00DF3E0E" w:rsidRDefault="00D07228" w:rsidP="00D07228">
      <w:pPr>
        <w:pStyle w:val="Default"/>
        <w:numPr>
          <w:ilvl w:val="0"/>
          <w:numId w:val="22"/>
        </w:numPr>
        <w:jc w:val="both"/>
        <w:rPr>
          <w:bCs/>
          <w:sz w:val="20"/>
          <w:szCs w:val="20"/>
          <w:lang w:val="uk-UA"/>
        </w:rPr>
      </w:pPr>
      <w:r w:rsidRPr="00DF3E0E">
        <w:rPr>
          <w:bCs/>
          <w:sz w:val="20"/>
          <w:szCs w:val="20"/>
          <w:lang w:val="uk-UA"/>
        </w:rPr>
        <w:t xml:space="preserve">підробка </w:t>
      </w:r>
      <w:r w:rsidR="00122621" w:rsidRPr="00DF3E0E">
        <w:rPr>
          <w:bCs/>
          <w:sz w:val="20"/>
          <w:szCs w:val="20"/>
          <w:lang w:val="uk-UA"/>
        </w:rPr>
        <w:t xml:space="preserve">ЕП </w:t>
      </w:r>
      <w:r w:rsidRPr="00DF3E0E">
        <w:rPr>
          <w:bCs/>
          <w:sz w:val="20"/>
          <w:szCs w:val="20"/>
          <w:lang w:val="uk-UA"/>
        </w:rPr>
        <w:t>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32EC5C18" w14:textId="00FC9448" w:rsidR="00D07228" w:rsidRPr="00DF3E0E" w:rsidRDefault="00D07228" w:rsidP="00D07228">
      <w:pPr>
        <w:pStyle w:val="Default"/>
        <w:numPr>
          <w:ilvl w:val="0"/>
          <w:numId w:val="22"/>
        </w:numPr>
        <w:jc w:val="both"/>
        <w:rPr>
          <w:bCs/>
          <w:sz w:val="20"/>
          <w:szCs w:val="20"/>
          <w:lang w:val="uk-UA"/>
        </w:rPr>
      </w:pPr>
      <w:r w:rsidRPr="00DF3E0E">
        <w:rPr>
          <w:bCs/>
          <w:sz w:val="20"/>
          <w:szCs w:val="20"/>
          <w:lang w:val="uk-UA"/>
        </w:rPr>
        <w:t xml:space="preserve">належність відкритого ключа </w:t>
      </w:r>
      <w:r w:rsidR="00122621" w:rsidRPr="00DF3E0E">
        <w:rPr>
          <w:bCs/>
          <w:sz w:val="20"/>
          <w:szCs w:val="20"/>
          <w:lang w:val="uk-UA"/>
        </w:rPr>
        <w:t xml:space="preserve">ЕП </w:t>
      </w:r>
      <w:r w:rsidRPr="00DF3E0E">
        <w:rPr>
          <w:bCs/>
          <w:sz w:val="20"/>
          <w:szCs w:val="20"/>
          <w:lang w:val="uk-UA"/>
        </w:rPr>
        <w:t xml:space="preserve">Клієнта підтверджується Сертифікатом відкритого ключа </w:t>
      </w:r>
      <w:r w:rsidR="00122621" w:rsidRPr="00DF3E0E">
        <w:rPr>
          <w:bCs/>
          <w:sz w:val="20"/>
          <w:szCs w:val="20"/>
          <w:lang w:val="uk-UA"/>
        </w:rPr>
        <w:t xml:space="preserve">ЕП </w:t>
      </w:r>
      <w:r w:rsidRPr="00DF3E0E">
        <w:rPr>
          <w:bCs/>
          <w:sz w:val="20"/>
          <w:szCs w:val="20"/>
          <w:lang w:val="uk-UA"/>
        </w:rPr>
        <w:t>Клієнта, засвідченим керівником та відбитком печатки (</w:t>
      </w:r>
      <w:r w:rsidRPr="00DF3E0E">
        <w:rPr>
          <w:sz w:val="20"/>
          <w:szCs w:val="20"/>
          <w:lang w:val="uk-UA"/>
        </w:rPr>
        <w:t>за умови її наявності</w:t>
      </w:r>
      <w:r w:rsidRPr="00DF3E0E">
        <w:rPr>
          <w:bCs/>
          <w:sz w:val="20"/>
          <w:szCs w:val="20"/>
          <w:lang w:val="uk-UA"/>
        </w:rPr>
        <w:t>) Клієнта.</w:t>
      </w:r>
    </w:p>
    <w:p w14:paraId="3095D438" w14:textId="1C62236C"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4</w:t>
      </w:r>
      <w:r w:rsidRPr="00DF3E0E">
        <w:rPr>
          <w:bCs/>
          <w:sz w:val="20"/>
          <w:szCs w:val="20"/>
          <w:lang w:val="uk-UA"/>
        </w:rPr>
        <w:t xml:space="preserve">. Сторони погоджуються розглядати </w:t>
      </w:r>
      <w:r w:rsidR="00122621" w:rsidRPr="00DF3E0E">
        <w:rPr>
          <w:bCs/>
          <w:sz w:val="20"/>
          <w:szCs w:val="20"/>
          <w:lang w:val="uk-UA"/>
        </w:rPr>
        <w:t xml:space="preserve">ЕП </w:t>
      </w:r>
      <w:r w:rsidRPr="00DF3E0E">
        <w:rPr>
          <w:bCs/>
          <w:sz w:val="20"/>
          <w:szCs w:val="20"/>
          <w:lang w:val="uk-UA"/>
        </w:rPr>
        <w:t xml:space="preserve">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w:t>
      </w:r>
      <w:r w:rsidR="00122621" w:rsidRPr="00DF3E0E">
        <w:rPr>
          <w:bCs/>
          <w:sz w:val="20"/>
          <w:szCs w:val="20"/>
          <w:lang w:val="uk-UA"/>
        </w:rPr>
        <w:t>ЕП</w:t>
      </w:r>
      <w:r w:rsidRPr="00DF3E0E">
        <w:rPr>
          <w:bCs/>
          <w:sz w:val="20"/>
          <w:szCs w:val="20"/>
          <w:lang w:val="uk-UA"/>
        </w:rPr>
        <w:t xml:space="preserve">,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7EFB3777" w14:textId="19869C3D"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5</w:t>
      </w:r>
      <w:r w:rsidRPr="00DF3E0E">
        <w:rPr>
          <w:bCs/>
          <w:sz w:val="20"/>
          <w:szCs w:val="20"/>
          <w:lang w:val="uk-UA"/>
        </w:rPr>
        <w:t xml:space="preserve">. Сторони зобов’язуються приймати до виконання документи, завірені </w:t>
      </w:r>
      <w:r w:rsidR="00122621" w:rsidRPr="00DF3E0E">
        <w:rPr>
          <w:bCs/>
          <w:sz w:val="20"/>
          <w:szCs w:val="20"/>
          <w:lang w:val="uk-UA"/>
        </w:rPr>
        <w:t>ЕП</w:t>
      </w:r>
      <w:r w:rsidRPr="00DF3E0E">
        <w:rPr>
          <w:bCs/>
          <w:sz w:val="20"/>
          <w:szCs w:val="20"/>
          <w:lang w:val="uk-UA"/>
        </w:rPr>
        <w:t xml:space="preserve">. Електронні документи без </w:t>
      </w:r>
      <w:r w:rsidR="00122621" w:rsidRPr="00DF3E0E">
        <w:rPr>
          <w:bCs/>
          <w:sz w:val="20"/>
          <w:szCs w:val="20"/>
          <w:lang w:val="uk-UA"/>
        </w:rPr>
        <w:t xml:space="preserve">ЕП </w:t>
      </w:r>
      <w:r w:rsidRPr="00DF3E0E">
        <w:rPr>
          <w:bCs/>
          <w:sz w:val="20"/>
          <w:szCs w:val="20"/>
          <w:lang w:val="uk-UA"/>
        </w:rPr>
        <w:t>відповідальних осіб Клієнта не мають юридичної сили, Банком не розглядаються і не виконуються.</w:t>
      </w:r>
    </w:p>
    <w:p w14:paraId="154C2E92" w14:textId="5FD0033F" w:rsidR="003B2C14" w:rsidRPr="00DF3E0E" w:rsidRDefault="00D07228" w:rsidP="00D07228">
      <w:pPr>
        <w:tabs>
          <w:tab w:val="center" w:pos="0"/>
          <w:tab w:val="left" w:pos="720"/>
        </w:tabs>
        <w:jc w:val="both"/>
        <w:rPr>
          <w:bCs/>
          <w:color w:val="000000"/>
          <w:sz w:val="20"/>
          <w:szCs w:val="20"/>
        </w:rPr>
      </w:pPr>
      <w:r w:rsidRPr="00DF3E0E">
        <w:rPr>
          <w:bCs/>
          <w:color w:val="000000"/>
          <w:sz w:val="20"/>
          <w:szCs w:val="20"/>
        </w:rPr>
        <w:tab/>
      </w:r>
      <w:r w:rsidR="00FE16B6" w:rsidRPr="00DF3E0E">
        <w:rPr>
          <w:bCs/>
          <w:color w:val="000000"/>
          <w:sz w:val="20"/>
          <w:szCs w:val="20"/>
        </w:rPr>
        <w:t>4.2.2</w:t>
      </w:r>
      <w:r w:rsidR="00DA73E3" w:rsidRPr="00DF3E0E">
        <w:rPr>
          <w:bCs/>
          <w:color w:val="000000"/>
          <w:sz w:val="20"/>
          <w:szCs w:val="20"/>
        </w:rPr>
        <w:t>6</w:t>
      </w:r>
      <w:r w:rsidR="00FE16B6" w:rsidRPr="00DF3E0E">
        <w:rPr>
          <w:bCs/>
          <w:color w:val="000000"/>
          <w:sz w:val="20"/>
          <w:szCs w:val="20"/>
        </w:rPr>
        <w:t xml:space="preserve">. Банк </w:t>
      </w:r>
      <w:r w:rsidR="00596A84" w:rsidRPr="00DF3E0E">
        <w:rPr>
          <w:bCs/>
          <w:color w:val="000000"/>
          <w:sz w:val="20"/>
          <w:szCs w:val="20"/>
        </w:rPr>
        <w:t xml:space="preserve">не </w:t>
      </w:r>
      <w:r w:rsidR="00FE16B6" w:rsidRPr="00DF3E0E">
        <w:rPr>
          <w:bCs/>
          <w:color w:val="000000"/>
          <w:sz w:val="20"/>
          <w:szCs w:val="20"/>
        </w:rPr>
        <w:t>несе відповідальність</w:t>
      </w:r>
      <w:r w:rsidR="003B2C14" w:rsidRPr="00DF3E0E">
        <w:rPr>
          <w:bCs/>
          <w:color w:val="000000"/>
          <w:sz w:val="20"/>
          <w:szCs w:val="20"/>
        </w:rPr>
        <w:t>:</w:t>
      </w:r>
    </w:p>
    <w:p w14:paraId="6A21B07C" w14:textId="33284DA4" w:rsidR="00FE16B6" w:rsidRPr="00DF3E0E" w:rsidRDefault="00596A84" w:rsidP="00D07228">
      <w:pPr>
        <w:pStyle w:val="Default"/>
        <w:numPr>
          <w:ilvl w:val="0"/>
          <w:numId w:val="22"/>
        </w:numPr>
        <w:jc w:val="both"/>
        <w:rPr>
          <w:bCs/>
          <w:sz w:val="20"/>
          <w:szCs w:val="20"/>
          <w:lang w:val="uk-UA"/>
        </w:rPr>
      </w:pPr>
      <w:bookmarkStart w:id="35" w:name="_Hlk535854042"/>
      <w:r w:rsidRPr="00DF3E0E">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r w:rsidR="00D07228" w:rsidRPr="00DF3E0E">
        <w:rPr>
          <w:bCs/>
          <w:sz w:val="20"/>
          <w:szCs w:val="20"/>
          <w:lang w:val="uk-UA"/>
        </w:rPr>
        <w:t>;</w:t>
      </w:r>
    </w:p>
    <w:bookmarkEnd w:id="35"/>
    <w:p w14:paraId="5AAADFA2" w14:textId="5C248CED" w:rsidR="00596A84" w:rsidRPr="00DF3E0E" w:rsidRDefault="00596A84" w:rsidP="00D07228">
      <w:pPr>
        <w:pStyle w:val="Default"/>
        <w:numPr>
          <w:ilvl w:val="0"/>
          <w:numId w:val="22"/>
        </w:numPr>
        <w:jc w:val="both"/>
        <w:rPr>
          <w:bCs/>
          <w:sz w:val="20"/>
          <w:szCs w:val="20"/>
          <w:lang w:val="uk-UA"/>
        </w:rPr>
      </w:pPr>
      <w:r w:rsidRPr="00DF3E0E">
        <w:rPr>
          <w:bCs/>
          <w:sz w:val="20"/>
          <w:szCs w:val="20"/>
          <w:lang w:val="uk-UA"/>
        </w:rPr>
        <w:t xml:space="preserve">за наслідки несанкціонованого передавання Клієнтом ключових носіїв з кодами </w:t>
      </w:r>
      <w:r w:rsidR="00122621" w:rsidRPr="00DF3E0E">
        <w:rPr>
          <w:bCs/>
          <w:sz w:val="20"/>
          <w:szCs w:val="20"/>
          <w:lang w:val="uk-UA"/>
        </w:rPr>
        <w:t xml:space="preserve">ЕП </w:t>
      </w:r>
      <w:r w:rsidRPr="00DF3E0E">
        <w:rPr>
          <w:bCs/>
          <w:sz w:val="20"/>
          <w:szCs w:val="20"/>
          <w:lang w:val="uk-UA"/>
        </w:rPr>
        <w:t>іншим особам</w:t>
      </w:r>
      <w:r w:rsidR="00D07228" w:rsidRPr="00DF3E0E">
        <w:rPr>
          <w:bCs/>
          <w:sz w:val="20"/>
          <w:szCs w:val="20"/>
          <w:lang w:val="uk-UA"/>
        </w:rPr>
        <w:t>;</w:t>
      </w:r>
    </w:p>
    <w:p w14:paraId="52AC4AB0" w14:textId="77777777" w:rsidR="00596A84" w:rsidRPr="00DF3E0E" w:rsidRDefault="00596A84" w:rsidP="00D07228">
      <w:pPr>
        <w:pStyle w:val="a3"/>
        <w:numPr>
          <w:ilvl w:val="0"/>
          <w:numId w:val="22"/>
        </w:numPr>
        <w:jc w:val="both"/>
        <w:rPr>
          <w:bCs/>
          <w:color w:val="000000"/>
          <w:sz w:val="20"/>
          <w:szCs w:val="20"/>
          <w:lang w:val="uk-UA"/>
        </w:rPr>
      </w:pPr>
      <w:r w:rsidRPr="00DF3E0E">
        <w:rPr>
          <w:bCs/>
          <w:color w:val="000000"/>
          <w:sz w:val="20"/>
          <w:szCs w:val="20"/>
          <w:lang w:val="uk-UA"/>
        </w:rPr>
        <w:t xml:space="preserve">за витрати, понесені Клієнтом або третьою особою в наступних випадках: </w:t>
      </w:r>
    </w:p>
    <w:p w14:paraId="36BA2EF6" w14:textId="6EE81A74"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-виконання Банком документів, переданих в електронному вигляді та прийнятих до</w:t>
      </w:r>
      <w:r w:rsidR="00D07228" w:rsidRPr="00DF3E0E">
        <w:rPr>
          <w:bCs/>
          <w:color w:val="000000"/>
          <w:sz w:val="20"/>
          <w:szCs w:val="20"/>
          <w:lang w:val="uk-UA"/>
        </w:rPr>
        <w:t xml:space="preserve"> </w:t>
      </w:r>
      <w:r w:rsidRPr="00DF3E0E">
        <w:rPr>
          <w:bCs/>
          <w:color w:val="000000"/>
          <w:sz w:val="20"/>
          <w:szCs w:val="20"/>
          <w:lang w:val="uk-UA"/>
        </w:rPr>
        <w:t xml:space="preserve">виконання у відповідності з </w:t>
      </w:r>
      <w:r w:rsidR="005B6D79" w:rsidRPr="00DF3E0E">
        <w:rPr>
          <w:bCs/>
          <w:color w:val="000000"/>
          <w:sz w:val="20"/>
          <w:szCs w:val="20"/>
          <w:lang w:val="uk-UA"/>
        </w:rPr>
        <w:t>встановленим порядком</w:t>
      </w:r>
      <w:r w:rsidRPr="00DF3E0E">
        <w:rPr>
          <w:bCs/>
          <w:color w:val="000000"/>
          <w:sz w:val="20"/>
          <w:szCs w:val="20"/>
          <w:lang w:val="uk-UA"/>
        </w:rPr>
        <w:t xml:space="preserve">; </w:t>
      </w:r>
    </w:p>
    <w:p w14:paraId="4053B43D" w14:textId="144A9245"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w:t>
      </w:r>
      <w:r w:rsidR="005B6D79" w:rsidRPr="00DF3E0E">
        <w:rPr>
          <w:bCs/>
          <w:color w:val="000000"/>
          <w:sz w:val="20"/>
          <w:szCs w:val="20"/>
          <w:lang w:val="uk-UA"/>
        </w:rPr>
        <w:t xml:space="preserve"> </w:t>
      </w:r>
      <w:r w:rsidRPr="00DF3E0E">
        <w:rPr>
          <w:bCs/>
          <w:color w:val="000000"/>
          <w:sz w:val="20"/>
          <w:szCs w:val="20"/>
          <w:lang w:val="uk-UA"/>
        </w:rPr>
        <w:t>до системи «</w:t>
      </w:r>
      <w:r w:rsidR="00D07228" w:rsidRPr="00DF3E0E">
        <w:rPr>
          <w:bCs/>
          <w:color w:val="000000"/>
          <w:sz w:val="20"/>
          <w:szCs w:val="20"/>
          <w:lang w:val="uk-UA"/>
        </w:rPr>
        <w:t>Клієнт-</w:t>
      </w:r>
      <w:r w:rsidRPr="00DF3E0E">
        <w:rPr>
          <w:bCs/>
          <w:color w:val="000000"/>
          <w:sz w:val="20"/>
          <w:szCs w:val="20"/>
          <w:lang w:val="uk-UA"/>
        </w:rPr>
        <w:t xml:space="preserve">Банк» при відсутності в цьому вини Банку. </w:t>
      </w:r>
    </w:p>
    <w:p w14:paraId="0F07F166" w14:textId="4A195E94" w:rsidR="00596A84" w:rsidRPr="00DF3E0E" w:rsidRDefault="00596A84" w:rsidP="00D07228">
      <w:pPr>
        <w:pStyle w:val="Default"/>
        <w:ind w:left="708"/>
        <w:jc w:val="both"/>
        <w:rPr>
          <w:bCs/>
          <w:sz w:val="20"/>
          <w:szCs w:val="20"/>
          <w:lang w:val="uk-UA"/>
        </w:rPr>
      </w:pPr>
      <w:r w:rsidRPr="00DF3E0E">
        <w:rPr>
          <w:bCs/>
          <w:sz w:val="20"/>
          <w:szCs w:val="20"/>
          <w:lang w:val="uk-UA"/>
        </w:rPr>
        <w:t>4.2.2</w:t>
      </w:r>
      <w:r w:rsidR="00DA73E3" w:rsidRPr="00DF3E0E">
        <w:rPr>
          <w:bCs/>
          <w:sz w:val="20"/>
          <w:szCs w:val="20"/>
          <w:lang w:val="uk-UA"/>
        </w:rPr>
        <w:t>7</w:t>
      </w:r>
      <w:r w:rsidRPr="00DF3E0E">
        <w:rPr>
          <w:bCs/>
          <w:sz w:val="20"/>
          <w:szCs w:val="20"/>
          <w:lang w:val="uk-UA"/>
        </w:rPr>
        <w:t>. Клієнт несе відповідальність:</w:t>
      </w:r>
    </w:p>
    <w:p w14:paraId="45B3E03B" w14:textId="00FED558" w:rsidR="00596A84" w:rsidRPr="00DF3E0E" w:rsidRDefault="00596A84" w:rsidP="00D07228">
      <w:pPr>
        <w:pStyle w:val="Default"/>
        <w:numPr>
          <w:ilvl w:val="0"/>
          <w:numId w:val="22"/>
        </w:numPr>
        <w:jc w:val="both"/>
        <w:rPr>
          <w:bCs/>
          <w:sz w:val="20"/>
          <w:szCs w:val="20"/>
          <w:lang w:val="uk-UA"/>
        </w:rPr>
      </w:pPr>
      <w:r w:rsidRPr="00DF3E0E">
        <w:rPr>
          <w:bCs/>
          <w:sz w:val="20"/>
          <w:szCs w:val="20"/>
          <w:lang w:val="uk-UA"/>
        </w:rPr>
        <w:t xml:space="preserve"> за операції, проведені на підставі переданих в електронному вигляді документів</w:t>
      </w:r>
      <w:r w:rsidR="00D07228" w:rsidRPr="00DF3E0E">
        <w:rPr>
          <w:bCs/>
          <w:sz w:val="20"/>
          <w:szCs w:val="20"/>
          <w:lang w:val="uk-UA"/>
        </w:rPr>
        <w:t>;</w:t>
      </w:r>
    </w:p>
    <w:p w14:paraId="3BEC269B" w14:textId="6687757A" w:rsidR="007B03D6" w:rsidRPr="00DF3E0E" w:rsidRDefault="00596A84" w:rsidP="00D07228">
      <w:pPr>
        <w:pStyle w:val="Default"/>
        <w:numPr>
          <w:ilvl w:val="0"/>
          <w:numId w:val="22"/>
        </w:numPr>
        <w:jc w:val="both"/>
        <w:rPr>
          <w:bCs/>
          <w:sz w:val="20"/>
          <w:szCs w:val="20"/>
          <w:lang w:val="uk-UA"/>
        </w:rPr>
      </w:pPr>
      <w:r w:rsidRPr="00DF3E0E">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r w:rsidR="00D07228" w:rsidRPr="00DF3E0E">
        <w:rPr>
          <w:bCs/>
          <w:sz w:val="20"/>
          <w:szCs w:val="20"/>
          <w:lang w:val="uk-UA"/>
        </w:rPr>
        <w:t>;</w:t>
      </w:r>
    </w:p>
    <w:p w14:paraId="720ABD6B" w14:textId="0DD082F9" w:rsidR="00596A84" w:rsidRPr="00DF3E0E" w:rsidRDefault="007B03D6" w:rsidP="00D07228">
      <w:pPr>
        <w:pStyle w:val="Default"/>
        <w:numPr>
          <w:ilvl w:val="0"/>
          <w:numId w:val="22"/>
        </w:numPr>
        <w:jc w:val="both"/>
        <w:rPr>
          <w:bCs/>
          <w:sz w:val="20"/>
          <w:szCs w:val="20"/>
          <w:lang w:val="uk-UA"/>
        </w:rPr>
      </w:pPr>
      <w:r w:rsidRPr="00DF3E0E">
        <w:rPr>
          <w:bCs/>
          <w:sz w:val="20"/>
          <w:szCs w:val="20"/>
          <w:lang w:val="uk-UA"/>
        </w:rPr>
        <w:t>за подвійне списання документів, переданих засобами Інтернет та звичайним способом</w:t>
      </w:r>
      <w:r w:rsidR="00D07228" w:rsidRPr="00DF3E0E">
        <w:rPr>
          <w:bCs/>
          <w:sz w:val="20"/>
          <w:szCs w:val="20"/>
          <w:lang w:val="uk-UA"/>
        </w:rPr>
        <w:t>.</w:t>
      </w:r>
    </w:p>
    <w:p w14:paraId="69A1C22A" w14:textId="77777777" w:rsidR="00596A84" w:rsidRPr="00DF3E0E" w:rsidRDefault="00596A84" w:rsidP="00D07228">
      <w:pPr>
        <w:pStyle w:val="Default"/>
        <w:ind w:left="708"/>
        <w:jc w:val="both"/>
        <w:rPr>
          <w:bCs/>
          <w:sz w:val="20"/>
          <w:szCs w:val="20"/>
          <w:lang w:val="uk-UA"/>
        </w:rPr>
      </w:pPr>
    </w:p>
    <w:bookmarkEnd w:id="32"/>
    <w:p w14:paraId="1285A35A" w14:textId="77777777" w:rsidR="00C84E78" w:rsidRPr="00DF3E0E" w:rsidRDefault="00C84E78" w:rsidP="00117048">
      <w:pPr>
        <w:pStyle w:val="Default"/>
        <w:ind w:firstLine="708"/>
        <w:jc w:val="both"/>
        <w:rPr>
          <w:bCs/>
          <w:sz w:val="20"/>
          <w:szCs w:val="20"/>
          <w:lang w:val="uk-UA"/>
        </w:rPr>
      </w:pPr>
    </w:p>
    <w:p w14:paraId="2BD86F7D" w14:textId="77777777" w:rsidR="00C84E78" w:rsidRPr="00DF3E0E" w:rsidRDefault="00C84E78" w:rsidP="00744D2F">
      <w:pPr>
        <w:pStyle w:val="a3"/>
        <w:ind w:left="540" w:firstLine="168"/>
        <w:jc w:val="both"/>
        <w:outlineLvl w:val="1"/>
        <w:rPr>
          <w:b/>
          <w:bCs/>
          <w:caps/>
          <w:sz w:val="20"/>
          <w:szCs w:val="20"/>
          <w:lang w:val="uk-UA"/>
        </w:rPr>
      </w:pPr>
      <w:bookmarkStart w:id="36" w:name="_Toc7167438"/>
      <w:r w:rsidRPr="00DF3E0E">
        <w:rPr>
          <w:b/>
          <w:caps/>
          <w:sz w:val="20"/>
          <w:szCs w:val="20"/>
          <w:lang w:val="uk-UA"/>
        </w:rPr>
        <w:t>4.3. О</w:t>
      </w:r>
      <w:r w:rsidRPr="00DF3E0E">
        <w:rPr>
          <w:b/>
          <w:bCs/>
          <w:caps/>
          <w:sz w:val="20"/>
          <w:szCs w:val="20"/>
          <w:lang w:val="uk-UA"/>
        </w:rPr>
        <w:t>бслуговування корпоративних платіжних карток</w:t>
      </w:r>
      <w:bookmarkEnd w:id="36"/>
    </w:p>
    <w:p w14:paraId="2939E64E" w14:textId="77777777" w:rsidR="00C84E78" w:rsidRPr="00DF3E0E" w:rsidRDefault="00C84E78" w:rsidP="00460149">
      <w:pPr>
        <w:pStyle w:val="a3"/>
        <w:ind w:left="540" w:firstLine="168"/>
        <w:jc w:val="both"/>
        <w:rPr>
          <w:b/>
          <w:bCs/>
          <w:caps/>
          <w:sz w:val="20"/>
          <w:szCs w:val="20"/>
          <w:lang w:val="uk-UA"/>
        </w:rPr>
      </w:pPr>
    </w:p>
    <w:p w14:paraId="2D44F449" w14:textId="013F45DB" w:rsidR="00C84E78" w:rsidRPr="00DF3E0E" w:rsidRDefault="00C84E78" w:rsidP="00460149">
      <w:pPr>
        <w:autoSpaceDE w:val="0"/>
        <w:autoSpaceDN w:val="0"/>
        <w:adjustRightInd w:val="0"/>
        <w:ind w:firstLine="708"/>
        <w:jc w:val="both"/>
        <w:rPr>
          <w:sz w:val="20"/>
          <w:szCs w:val="20"/>
          <w:lang w:eastAsia="uk-UA"/>
        </w:rPr>
      </w:pPr>
      <w:r w:rsidRPr="00DF3E0E">
        <w:rPr>
          <w:sz w:val="20"/>
          <w:szCs w:val="20"/>
        </w:rPr>
        <w:t xml:space="preserve">4.3.1. </w:t>
      </w:r>
      <w:r w:rsidRPr="00DF3E0E">
        <w:rPr>
          <w:iCs/>
          <w:sz w:val="20"/>
          <w:szCs w:val="20"/>
        </w:rPr>
        <w:t xml:space="preserve">Згідно з законодавством України та на умовах, визначених цим Договором та Угодою-заявою (Додаток 3), Банк  відкриває Клієнту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та обслуговує його, надає Клієнту корпоративні платіжні картки для здійснення операцій з їх використанням, а Клієнт зобов’язується  </w:t>
      </w:r>
      <w:r w:rsidRPr="00DF3E0E">
        <w:rPr>
          <w:sz w:val="20"/>
          <w:szCs w:val="20"/>
          <w:lang w:eastAsia="uk-UA"/>
        </w:rPr>
        <w:lastRenderedPageBreak/>
        <w:t xml:space="preserve">оплачувати  Банку  надані  йому послуги та здійснювати інші платежі встановлені Договором та тарифами Банку, розміщеними на Сайті Банку: </w:t>
      </w:r>
      <w:hyperlink r:id="rId19" w:history="1">
        <w:r w:rsidRPr="00DF3E0E">
          <w:rPr>
            <w:rStyle w:val="a4"/>
            <w:sz w:val="20"/>
            <w:szCs w:val="20"/>
          </w:rPr>
          <w:t>www.sky.bank</w:t>
        </w:r>
      </w:hyperlink>
    </w:p>
    <w:p w14:paraId="495C65F7" w14:textId="6C8C527C" w:rsidR="00C84E78" w:rsidRPr="00DF3E0E" w:rsidRDefault="00C84E78" w:rsidP="00FD457D">
      <w:pPr>
        <w:spacing w:line="234" w:lineRule="auto"/>
        <w:ind w:firstLine="720"/>
        <w:jc w:val="both"/>
        <w:rPr>
          <w:sz w:val="17"/>
          <w:szCs w:val="17"/>
          <w:lang w:eastAsia="uk-UA"/>
        </w:rPr>
      </w:pPr>
      <w:r w:rsidRPr="00DF3E0E">
        <w:rPr>
          <w:sz w:val="20"/>
          <w:szCs w:val="20"/>
        </w:rPr>
        <w:t>4.3.2. Банк здійснює емісію (випуск/</w:t>
      </w:r>
      <w:proofErr w:type="spellStart"/>
      <w:r w:rsidRPr="00DF3E0E">
        <w:rPr>
          <w:sz w:val="20"/>
          <w:szCs w:val="20"/>
        </w:rPr>
        <w:t>перевипуск</w:t>
      </w:r>
      <w:proofErr w:type="spellEnd"/>
      <w:r w:rsidRPr="00DF3E0E">
        <w:rPr>
          <w:sz w:val="20"/>
          <w:szCs w:val="20"/>
        </w:rPr>
        <w:t xml:space="preserve">) платіжних карток міжнародних платіжних систем </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 xml:space="preserve"> у національній валюті України, </w:t>
      </w:r>
      <w:r w:rsidRPr="00DF3E0E">
        <w:rPr>
          <w:spacing w:val="2"/>
          <w:sz w:val="20"/>
        </w:rPr>
        <w:t>або Національної платіжної системи ПРОСТІР у національній валюті</w:t>
      </w:r>
      <w:r w:rsidRPr="00DF3E0E">
        <w:rPr>
          <w:sz w:val="20"/>
          <w:szCs w:val="20"/>
        </w:rPr>
        <w:t>. Тип платіжної картки при відкритті Клієнту рахунку визначається Угодою-заявою.</w:t>
      </w:r>
    </w:p>
    <w:p w14:paraId="78C09F93" w14:textId="73E31D23" w:rsidR="00C84E78" w:rsidRPr="00DF3E0E" w:rsidRDefault="00C84E78" w:rsidP="004B5F83">
      <w:pPr>
        <w:autoSpaceDE w:val="0"/>
        <w:autoSpaceDN w:val="0"/>
        <w:adjustRightInd w:val="0"/>
        <w:ind w:firstLine="708"/>
        <w:jc w:val="both"/>
        <w:rPr>
          <w:sz w:val="20"/>
          <w:szCs w:val="20"/>
          <w:lang w:eastAsia="uk-UA"/>
        </w:rPr>
      </w:pPr>
      <w:r w:rsidRPr="00DF3E0E">
        <w:rPr>
          <w:sz w:val="20"/>
          <w:szCs w:val="20"/>
          <w:lang w:eastAsia="uk-UA"/>
        </w:rPr>
        <w:t xml:space="preserve">Обслуговування </w:t>
      </w:r>
      <w:r w:rsidR="008C33BF" w:rsidRPr="00DF3E0E">
        <w:rPr>
          <w:sz w:val="20"/>
          <w:szCs w:val="20"/>
          <w:lang w:eastAsia="uk-UA"/>
        </w:rPr>
        <w:t xml:space="preserve">поточного рахунку з використанням ПК </w:t>
      </w:r>
      <w:r w:rsidRPr="00DF3E0E">
        <w:rPr>
          <w:sz w:val="20"/>
          <w:szCs w:val="20"/>
          <w:lang w:eastAsia="uk-UA"/>
        </w:rPr>
        <w:t xml:space="preserve">здійснюється за дебетовою схемою: розрахунки за операціями із застосуванням карток здійснюються  в межах залишку коштів, які обліковуються на </w:t>
      </w:r>
      <w:r w:rsidR="008C33BF" w:rsidRPr="00DF3E0E">
        <w:rPr>
          <w:sz w:val="20"/>
          <w:szCs w:val="20"/>
          <w:lang w:eastAsia="uk-UA"/>
        </w:rPr>
        <w:t>поточному рахунку з використанням ПК</w:t>
      </w:r>
      <w:r w:rsidRPr="00DF3E0E">
        <w:rPr>
          <w:sz w:val="20"/>
          <w:szCs w:val="20"/>
          <w:lang w:eastAsia="uk-UA"/>
        </w:rPr>
        <w:t xml:space="preserve">. </w:t>
      </w:r>
    </w:p>
    <w:p w14:paraId="10B6CB5B" w14:textId="4CE4E97A"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w:t>
      </w:r>
      <w:r w:rsidR="00E77283" w:rsidRPr="00DF3E0E">
        <w:rPr>
          <w:sz w:val="20"/>
          <w:szCs w:val="20"/>
        </w:rPr>
        <w:t xml:space="preserve"> Національного банку України</w:t>
      </w:r>
      <w:r w:rsidRPr="00DF3E0E">
        <w:rPr>
          <w:sz w:val="20"/>
          <w:szCs w:val="20"/>
        </w:rPr>
        <w:t>. За письмовою заявою Клієнта Банк може здійснити емісію додаткових платіжних карток для доступу до банківського рахунку Клієнта в Банку.</w:t>
      </w:r>
    </w:p>
    <w:p w14:paraId="4FA42CC3" w14:textId="77777777"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4.3.4. </w:t>
      </w:r>
      <w:r w:rsidRPr="00DF3E0E">
        <w:rPr>
          <w:sz w:val="20"/>
          <w:szCs w:val="20"/>
          <w:lang w:eastAsia="uk-UA"/>
        </w:rPr>
        <w:t>Операції за картками  здійснюються  держателями корпоративних Карток</w:t>
      </w:r>
      <w:r w:rsidRPr="00DF3E0E">
        <w:rPr>
          <w:sz w:val="20"/>
          <w:szCs w:val="20"/>
        </w:rPr>
        <w:t>.</w:t>
      </w:r>
    </w:p>
    <w:p w14:paraId="6EC5EC24" w14:textId="77777777" w:rsidR="002C3E96" w:rsidRPr="00DF3E0E" w:rsidRDefault="00C84E78" w:rsidP="002C3E96">
      <w:pPr>
        <w:pStyle w:val="a8"/>
        <w:ind w:firstLine="708"/>
        <w:rPr>
          <w:b w:val="0"/>
          <w:sz w:val="20"/>
          <w:lang w:eastAsia="uk-UA"/>
        </w:rPr>
      </w:pPr>
      <w:r w:rsidRPr="00DF3E0E">
        <w:rPr>
          <w:b w:val="0"/>
          <w:sz w:val="20"/>
          <w:lang w:eastAsia="uk-UA"/>
        </w:rPr>
        <w:t xml:space="preserve">4.3.5. Контроль за використанням коштів із </w:t>
      </w:r>
      <w:r w:rsidR="00253A06" w:rsidRPr="00DF3E0E">
        <w:rPr>
          <w:b w:val="0"/>
          <w:sz w:val="20"/>
          <w:lang w:eastAsia="uk-UA"/>
        </w:rPr>
        <w:t xml:space="preserve">Поточного рахунку з використанням ПК </w:t>
      </w:r>
      <w:r w:rsidRPr="00DF3E0E">
        <w:rPr>
          <w:b w:val="0"/>
          <w:sz w:val="20"/>
          <w:lang w:eastAsia="uk-UA"/>
        </w:rPr>
        <w:t>здійснюється  Клієнтом.</w:t>
      </w:r>
    </w:p>
    <w:p w14:paraId="490AD48C" w14:textId="2FEDF6C1" w:rsidR="00C84E78" w:rsidRPr="00DF3E0E" w:rsidRDefault="00C84E78" w:rsidP="00EC483C">
      <w:pPr>
        <w:pStyle w:val="a8"/>
        <w:ind w:firstLine="708"/>
        <w:rPr>
          <w:b w:val="0"/>
          <w:sz w:val="20"/>
          <w:lang w:eastAsia="uk-UA"/>
        </w:rPr>
      </w:pPr>
      <w:r w:rsidRPr="00DF3E0E">
        <w:rPr>
          <w:b w:val="0"/>
          <w:sz w:val="20"/>
        </w:rPr>
        <w:t xml:space="preserve">4.3.6. Банк відкриває Клієнту </w:t>
      </w:r>
      <w:r w:rsidR="00B70ABF" w:rsidRPr="00DF3E0E">
        <w:rPr>
          <w:b w:val="0"/>
          <w:sz w:val="20"/>
        </w:rPr>
        <w:t xml:space="preserve">Поточний рахунок з використанням ПК </w:t>
      </w:r>
      <w:r w:rsidR="00601FCE" w:rsidRPr="00DF3E0E">
        <w:rPr>
          <w:b w:val="0"/>
          <w:sz w:val="20"/>
        </w:rPr>
        <w:t>за умови попереднього відкриття Клієнтом поточного рахунку</w:t>
      </w:r>
      <w:r w:rsidRPr="00DF3E0E">
        <w:rPr>
          <w:b w:val="0"/>
          <w:sz w:val="20"/>
        </w:rPr>
        <w:t>.</w:t>
      </w:r>
      <w:r w:rsidR="00042BF6" w:rsidRPr="00DF3E0E">
        <w:rPr>
          <w:b w:val="0"/>
          <w:sz w:val="20"/>
        </w:rPr>
        <w:t xml:space="preserve"> </w:t>
      </w:r>
      <w:r w:rsidR="002C3E96" w:rsidRPr="00DF3E0E">
        <w:rPr>
          <w:b w:val="0"/>
          <w:sz w:val="20"/>
        </w:rPr>
        <w:t>Ц</w:t>
      </w:r>
      <w:r w:rsidR="00042BF6" w:rsidRPr="00DF3E0E">
        <w:rPr>
          <w:b w:val="0"/>
          <w:sz w:val="20"/>
        </w:rPr>
        <w:t xml:space="preserve">я умова не застосовується для осіб, </w:t>
      </w:r>
      <w:r w:rsidR="002C3E96" w:rsidRPr="00DF3E0E">
        <w:rPr>
          <w:b w:val="0"/>
          <w:sz w:val="20"/>
        </w:rPr>
        <w:t>що</w:t>
      </w:r>
      <w:r w:rsidR="00042BF6" w:rsidRPr="00DF3E0E">
        <w:rPr>
          <w:b w:val="0"/>
          <w:sz w:val="20"/>
        </w:rPr>
        <w:t xml:space="preserve"> провадять незалежну професійну діяльність</w:t>
      </w:r>
      <w:r w:rsidR="00DF3E0E" w:rsidRPr="00DF3E0E">
        <w:rPr>
          <w:b w:val="0"/>
          <w:sz w:val="20"/>
        </w:rPr>
        <w:t>.</w:t>
      </w:r>
    </w:p>
    <w:p w14:paraId="07E78005" w14:textId="01E6F4CF" w:rsidR="00042BF6" w:rsidRPr="00DF3E0E" w:rsidRDefault="00C84E78" w:rsidP="007D69C9">
      <w:pPr>
        <w:autoSpaceDE w:val="0"/>
        <w:autoSpaceDN w:val="0"/>
        <w:adjustRightInd w:val="0"/>
        <w:ind w:firstLine="708"/>
        <w:jc w:val="both"/>
        <w:rPr>
          <w:sz w:val="20"/>
          <w:szCs w:val="20"/>
          <w:lang w:eastAsia="uk-UA"/>
        </w:rPr>
      </w:pPr>
      <w:r w:rsidRPr="00DF3E0E">
        <w:rPr>
          <w:sz w:val="20"/>
          <w:szCs w:val="20"/>
          <w:lang w:eastAsia="uk-UA"/>
        </w:rPr>
        <w:t xml:space="preserve">У разі, якщо відповідними Тарифами визначена сума незнижувального залишку, Клієнт протягом 3-х робочих днів після підписання Договору перераховує на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суму незнижувального залишку відповідно до тарифів Банку</w:t>
      </w:r>
      <w:r w:rsidR="007D69C9" w:rsidRPr="00DF3E0E">
        <w:rPr>
          <w:sz w:val="20"/>
          <w:szCs w:val="20"/>
          <w:lang w:eastAsia="uk-UA"/>
        </w:rPr>
        <w:t>.</w:t>
      </w:r>
    </w:p>
    <w:p w14:paraId="7E58CEEE" w14:textId="144A5F00" w:rsidR="00C84E78" w:rsidRPr="00DF3E0E" w:rsidRDefault="00C84E78" w:rsidP="00460149">
      <w:pPr>
        <w:pStyle w:val="a8"/>
        <w:ind w:firstLine="708"/>
        <w:rPr>
          <w:b w:val="0"/>
          <w:sz w:val="20"/>
        </w:rPr>
      </w:pPr>
      <w:r w:rsidRPr="00DF3E0E">
        <w:rPr>
          <w:b w:val="0"/>
          <w:sz w:val="20"/>
        </w:rPr>
        <w:t xml:space="preserve">4.3.7. Видача карток здійснюється Банком протягом 30 днів після відкриття </w:t>
      </w:r>
      <w:r w:rsidR="008C33BF" w:rsidRPr="00DF3E0E">
        <w:rPr>
          <w:b w:val="0"/>
          <w:sz w:val="20"/>
        </w:rPr>
        <w:t>поточного рахунку з використанням ПК</w:t>
      </w:r>
      <w:r w:rsidRPr="00DF3E0E">
        <w:rPr>
          <w:b w:val="0"/>
          <w:sz w:val="20"/>
        </w:rPr>
        <w:t>.</w:t>
      </w:r>
    </w:p>
    <w:p w14:paraId="300785D6" w14:textId="042B4684" w:rsidR="00C84E78" w:rsidRPr="00DF3E0E" w:rsidRDefault="00C84E78" w:rsidP="00806A96">
      <w:pPr>
        <w:spacing w:line="239" w:lineRule="auto"/>
        <w:ind w:firstLine="709"/>
        <w:jc w:val="both"/>
        <w:rPr>
          <w:sz w:val="20"/>
          <w:szCs w:val="20"/>
        </w:rPr>
      </w:pPr>
      <w:r w:rsidRPr="00DF3E0E">
        <w:rPr>
          <w:sz w:val="20"/>
          <w:szCs w:val="20"/>
        </w:rPr>
        <w:t xml:space="preserve">4.3.8. Банк зобов’язаний згідно з законодавством ідентифікувати </w:t>
      </w:r>
      <w:r w:rsidR="000E2550" w:rsidRPr="00DF3E0E">
        <w:rPr>
          <w:sz w:val="20"/>
          <w:szCs w:val="20"/>
        </w:rPr>
        <w:t xml:space="preserve">та </w:t>
      </w:r>
      <w:proofErr w:type="spellStart"/>
      <w:r w:rsidR="000E2550" w:rsidRPr="00DF3E0E">
        <w:rPr>
          <w:sz w:val="20"/>
          <w:szCs w:val="20"/>
        </w:rPr>
        <w:t>верифікувати</w:t>
      </w:r>
      <w:proofErr w:type="spellEnd"/>
      <w:r w:rsidR="000E2550" w:rsidRPr="00DF3E0E">
        <w:rPr>
          <w:sz w:val="20"/>
          <w:szCs w:val="20"/>
        </w:rPr>
        <w:t xml:space="preserve"> К</w:t>
      </w:r>
      <w:r w:rsidRPr="00DF3E0E">
        <w:rPr>
          <w:sz w:val="20"/>
          <w:szCs w:val="20"/>
        </w:rPr>
        <w:t xml:space="preserve">лієнтів, які відкривають </w:t>
      </w:r>
      <w:r w:rsidR="008A3A34" w:rsidRPr="00DF3E0E">
        <w:rPr>
          <w:sz w:val="20"/>
          <w:szCs w:val="20"/>
        </w:rPr>
        <w:t xml:space="preserve">Поточні рахунки з використанням ПК </w:t>
      </w:r>
      <w:r w:rsidRPr="00DF3E0E">
        <w:rPr>
          <w:sz w:val="20"/>
          <w:szCs w:val="20"/>
        </w:rPr>
        <w:t xml:space="preserve">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2BA62282" w14:textId="102DF5BA" w:rsidR="00C84E78" w:rsidRPr="00DF3E0E" w:rsidRDefault="00C84E78" w:rsidP="00806A96">
      <w:pPr>
        <w:pStyle w:val="af4"/>
        <w:ind w:firstLine="708"/>
        <w:jc w:val="both"/>
      </w:pPr>
      <w:r w:rsidRPr="00DF3E0E">
        <w:rPr>
          <w:noProof/>
        </w:rPr>
        <w:t>4.3.9. Картка видається Держателю корпоративної картки під розписку після пред’явлення ним паспорту або іншого документу, що посвідчує особу</w:t>
      </w:r>
      <w:r w:rsidR="00B81BDD" w:rsidRPr="00DF3E0E">
        <w:rPr>
          <w:noProof/>
        </w:rPr>
        <w:t xml:space="preserve"> </w:t>
      </w:r>
      <w:r w:rsidR="00B81BDD" w:rsidRPr="00DF3E0E">
        <w:rPr>
          <w:rStyle w:val="rvts0"/>
        </w:rPr>
        <w:t>та відповідно до законодавства України може бути використаним на території України для укладення правочинів</w:t>
      </w:r>
      <w:r w:rsidRPr="00DF3E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1F869ECF" w14:textId="2443BF4C" w:rsidR="00C84E78" w:rsidRPr="00DF3E0E" w:rsidRDefault="00C84E78" w:rsidP="00806A96">
      <w:pPr>
        <w:spacing w:line="239" w:lineRule="auto"/>
        <w:ind w:firstLine="709"/>
        <w:jc w:val="both"/>
        <w:rPr>
          <w:sz w:val="20"/>
          <w:szCs w:val="20"/>
        </w:rPr>
      </w:pPr>
      <w:r w:rsidRPr="00DF3E0E">
        <w:rPr>
          <w:sz w:val="20"/>
          <w:szCs w:val="20"/>
        </w:rPr>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DF3E0E">
        <w:rPr>
          <w:sz w:val="20"/>
          <w:szCs w:val="20"/>
        </w:rPr>
        <w:t>процесингової</w:t>
      </w:r>
      <w:proofErr w:type="spellEnd"/>
      <w:r w:rsidRPr="00DF3E0E">
        <w:rPr>
          <w:sz w:val="20"/>
          <w:szCs w:val="20"/>
        </w:rPr>
        <w:t xml:space="preserve"> систем</w:t>
      </w:r>
      <w:r w:rsidR="006A5EB5" w:rsidRPr="00DF3E0E">
        <w:rPr>
          <w:sz w:val="20"/>
          <w:szCs w:val="20"/>
        </w:rPr>
        <w:t>и, у разі, якщо це передбачено функціоналом карти.</w:t>
      </w:r>
    </w:p>
    <w:p w14:paraId="0A872CEA" w14:textId="77777777" w:rsidR="00C84E78" w:rsidRPr="00DF3E0E" w:rsidRDefault="00C84E78" w:rsidP="00806A96">
      <w:pPr>
        <w:spacing w:line="239" w:lineRule="auto"/>
        <w:ind w:firstLine="709"/>
        <w:jc w:val="both"/>
        <w:rPr>
          <w:sz w:val="20"/>
          <w:szCs w:val="20"/>
        </w:rPr>
      </w:pPr>
      <w:r w:rsidRPr="00DF3E0E">
        <w:rPr>
          <w:sz w:val="20"/>
          <w:szCs w:val="20"/>
        </w:rPr>
        <w:t xml:space="preserve">4.3.11. Перелік </w:t>
      </w:r>
      <w:proofErr w:type="spellStart"/>
      <w:r w:rsidRPr="00DF3E0E">
        <w:rPr>
          <w:sz w:val="20"/>
          <w:szCs w:val="20"/>
        </w:rPr>
        <w:t>банкоматів</w:t>
      </w:r>
      <w:proofErr w:type="spellEnd"/>
      <w:r w:rsidRPr="00DF3E0E">
        <w:rPr>
          <w:sz w:val="20"/>
          <w:szCs w:val="20"/>
        </w:rPr>
        <w:t xml:space="preserve"> розміщується на офіційному сайті Банку.</w:t>
      </w:r>
    </w:p>
    <w:p w14:paraId="7ED2CBF2" w14:textId="77777777" w:rsidR="00C84E78" w:rsidRPr="00DF3E0E" w:rsidRDefault="00C84E78" w:rsidP="00806A96">
      <w:pPr>
        <w:spacing w:line="239" w:lineRule="auto"/>
        <w:ind w:firstLine="709"/>
        <w:jc w:val="both"/>
        <w:rPr>
          <w:sz w:val="20"/>
          <w:szCs w:val="20"/>
        </w:rPr>
      </w:pPr>
      <w:r w:rsidRPr="00DF3E0E">
        <w:rPr>
          <w:kern w:val="2"/>
          <w:sz w:val="20"/>
          <w:szCs w:val="20"/>
        </w:rPr>
        <w:t xml:space="preserve">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DF3E0E">
        <w:rPr>
          <w:kern w:val="2"/>
          <w:sz w:val="20"/>
          <w:szCs w:val="20"/>
        </w:rPr>
        <w:t>Visa</w:t>
      </w:r>
      <w:proofErr w:type="spellEnd"/>
      <w:r w:rsidRPr="00DF3E0E">
        <w:rPr>
          <w:kern w:val="2"/>
          <w:sz w:val="20"/>
          <w:szCs w:val="20"/>
        </w:rPr>
        <w:t xml:space="preserve"> </w:t>
      </w:r>
      <w:proofErr w:type="spellStart"/>
      <w:r w:rsidRPr="00DF3E0E">
        <w:rPr>
          <w:kern w:val="2"/>
          <w:sz w:val="20"/>
          <w:szCs w:val="20"/>
        </w:rPr>
        <w:t>International</w:t>
      </w:r>
      <w:proofErr w:type="spellEnd"/>
      <w:r w:rsidRPr="00DF3E0E">
        <w:rPr>
          <w:kern w:val="2"/>
          <w:sz w:val="20"/>
          <w:szCs w:val="20"/>
        </w:rPr>
        <w:t xml:space="preserve"> та </w:t>
      </w:r>
      <w:proofErr w:type="spellStart"/>
      <w:r w:rsidRPr="00DF3E0E">
        <w:rPr>
          <w:kern w:val="2"/>
          <w:sz w:val="20"/>
          <w:szCs w:val="20"/>
        </w:rPr>
        <w:t>MasterCard</w:t>
      </w:r>
      <w:proofErr w:type="spellEnd"/>
      <w:r w:rsidRPr="00DF3E0E">
        <w:rPr>
          <w:kern w:val="2"/>
          <w:sz w:val="20"/>
          <w:szCs w:val="20"/>
        </w:rPr>
        <w:t xml:space="preserve"> </w:t>
      </w:r>
      <w:proofErr w:type="spellStart"/>
      <w:r w:rsidRPr="00DF3E0E">
        <w:rPr>
          <w:kern w:val="2"/>
          <w:sz w:val="20"/>
          <w:szCs w:val="20"/>
        </w:rPr>
        <w:t>Worldwide</w:t>
      </w:r>
      <w:proofErr w:type="spellEnd"/>
    </w:p>
    <w:p w14:paraId="77E6F2EE" w14:textId="3B628068" w:rsidR="00C84E78" w:rsidRPr="00DF3E0E" w:rsidRDefault="00C84E78" w:rsidP="00460149">
      <w:pPr>
        <w:spacing w:line="239" w:lineRule="auto"/>
        <w:ind w:firstLine="709"/>
        <w:jc w:val="both"/>
        <w:rPr>
          <w:sz w:val="20"/>
          <w:szCs w:val="20"/>
        </w:rPr>
      </w:pPr>
      <w:r w:rsidRPr="00DF3E0E">
        <w:rPr>
          <w:sz w:val="20"/>
          <w:szCs w:val="20"/>
        </w:rPr>
        <w:t xml:space="preserve">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w:t>
      </w:r>
      <w:r w:rsidR="00E77283" w:rsidRPr="00DF3E0E">
        <w:rPr>
          <w:sz w:val="20"/>
          <w:szCs w:val="20"/>
        </w:rPr>
        <w:t xml:space="preserve"> Національного банку України</w:t>
      </w:r>
      <w:r w:rsidRPr="00DF3E0E">
        <w:rPr>
          <w:sz w:val="20"/>
          <w:szCs w:val="20"/>
        </w:rPr>
        <w:t>.</w:t>
      </w:r>
    </w:p>
    <w:p w14:paraId="72028394" w14:textId="1F203059" w:rsidR="00C84E78" w:rsidRPr="00DF3E0E" w:rsidRDefault="00C84E78" w:rsidP="00460149">
      <w:pPr>
        <w:spacing w:line="234" w:lineRule="auto"/>
        <w:ind w:firstLine="720"/>
        <w:jc w:val="both"/>
        <w:rPr>
          <w:sz w:val="20"/>
          <w:szCs w:val="20"/>
        </w:rPr>
      </w:pPr>
      <w:r w:rsidRPr="00DF3E0E">
        <w:rPr>
          <w:sz w:val="20"/>
          <w:szCs w:val="20"/>
        </w:rPr>
        <w:t xml:space="preserve">4.3.14. Під час відкриття та обслуговування рахунків Банк дотримується вимог законодавства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xml:space="preserve">, а також </w:t>
      </w:r>
      <w:r w:rsidR="000E2550" w:rsidRPr="00DF3E0E">
        <w:rPr>
          <w:sz w:val="20"/>
          <w:szCs w:val="20"/>
        </w:rPr>
        <w:t>внутрішніх нормативних документів Банку з питань фінансового моніторингу</w:t>
      </w:r>
      <w:r w:rsidRPr="00DF3E0E">
        <w:rPr>
          <w:sz w:val="20"/>
          <w:szCs w:val="20"/>
        </w:rPr>
        <w:t>.</w:t>
      </w:r>
    </w:p>
    <w:p w14:paraId="657EACFD" w14:textId="0B3CF353" w:rsidR="00C84E78" w:rsidRPr="00DF3E0E" w:rsidRDefault="00C84E78" w:rsidP="00460149">
      <w:pPr>
        <w:spacing w:line="236" w:lineRule="auto"/>
        <w:ind w:firstLine="708"/>
        <w:jc w:val="both"/>
        <w:rPr>
          <w:sz w:val="20"/>
          <w:szCs w:val="20"/>
        </w:rPr>
      </w:pPr>
      <w:r w:rsidRPr="00DF3E0E">
        <w:rPr>
          <w:snapToGrid w:val="0"/>
          <w:sz w:val="20"/>
          <w:szCs w:val="20"/>
        </w:rPr>
        <w:t xml:space="preserve">4.3.15. </w:t>
      </w:r>
      <w:r w:rsidRPr="00DF3E0E">
        <w:rPr>
          <w:sz w:val="20"/>
          <w:szCs w:val="20"/>
        </w:rPr>
        <w:t xml:space="preserve">Банк здійснює обслуговування </w:t>
      </w:r>
      <w:r w:rsidR="008A3A34" w:rsidRPr="00DF3E0E">
        <w:rPr>
          <w:sz w:val="20"/>
          <w:szCs w:val="20"/>
        </w:rPr>
        <w:t xml:space="preserve">Поточних </w:t>
      </w:r>
      <w:r w:rsidRPr="00DF3E0E">
        <w:rPr>
          <w:sz w:val="20"/>
          <w:szCs w:val="20"/>
        </w:rPr>
        <w:t>рахунків</w:t>
      </w:r>
      <w:r w:rsidR="008A3A34" w:rsidRPr="00DF3E0E">
        <w:rPr>
          <w:sz w:val="20"/>
          <w:szCs w:val="20"/>
        </w:rPr>
        <w:t xml:space="preserve"> з використанням ПК</w:t>
      </w:r>
      <w:r w:rsidRPr="00DF3E0E">
        <w:rPr>
          <w:sz w:val="20"/>
          <w:szCs w:val="20"/>
        </w:rPr>
        <w:t xml:space="preserve"> Клієнта та надання Послуг відповідно до затверджених Тарифів Банку та відповідно до вимог чинного законодавства</w:t>
      </w:r>
      <w:r w:rsidR="003F03BD" w:rsidRPr="00DF3E0E">
        <w:rPr>
          <w:sz w:val="20"/>
          <w:szCs w:val="20"/>
        </w:rPr>
        <w:t xml:space="preserve"> України</w:t>
      </w:r>
      <w:r w:rsidRPr="00DF3E0E">
        <w:rPr>
          <w:sz w:val="20"/>
          <w:szCs w:val="20"/>
        </w:rPr>
        <w:t>, Правил Міжнародних платіжних систем (МПС).</w:t>
      </w:r>
    </w:p>
    <w:p w14:paraId="47BF593A" w14:textId="00A0FEFA" w:rsidR="00C84E78" w:rsidRPr="00DF3E0E" w:rsidRDefault="00C84E78" w:rsidP="00460149">
      <w:pPr>
        <w:spacing w:line="236" w:lineRule="auto"/>
        <w:ind w:firstLine="708"/>
        <w:jc w:val="both"/>
        <w:rPr>
          <w:sz w:val="20"/>
          <w:szCs w:val="20"/>
        </w:rPr>
      </w:pPr>
      <w:r w:rsidRPr="00DF3E0E">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w:t>
      </w:r>
      <w:r w:rsidR="008277D9" w:rsidRPr="00DF3E0E">
        <w:rPr>
          <w:sz w:val="20"/>
          <w:szCs w:val="20"/>
        </w:rPr>
        <w:t>до</w:t>
      </w:r>
      <w:r w:rsidRPr="00DF3E0E">
        <w:rPr>
          <w:sz w:val="20"/>
          <w:szCs w:val="20"/>
        </w:rPr>
        <w:t xml:space="preserve"> Банк</w:t>
      </w:r>
      <w:r w:rsidR="008277D9" w:rsidRPr="00DF3E0E">
        <w:rPr>
          <w:sz w:val="20"/>
          <w:szCs w:val="20"/>
        </w:rPr>
        <w:t>у</w:t>
      </w:r>
      <w:r w:rsidRPr="00DF3E0E">
        <w:rPr>
          <w:sz w:val="20"/>
          <w:szCs w:val="20"/>
        </w:rPr>
        <w:t xml:space="preserve"> для здійснення </w:t>
      </w:r>
      <w:proofErr w:type="spellStart"/>
      <w:r w:rsidRPr="00DF3E0E">
        <w:rPr>
          <w:sz w:val="20"/>
          <w:szCs w:val="20"/>
        </w:rPr>
        <w:t>перевипуску</w:t>
      </w:r>
      <w:proofErr w:type="spellEnd"/>
      <w:r w:rsidRPr="00DF3E0E">
        <w:rPr>
          <w:sz w:val="20"/>
          <w:szCs w:val="20"/>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DF3E0E">
        <w:rPr>
          <w:sz w:val="20"/>
        </w:rPr>
        <w:t xml:space="preserve"> строку дії ПК. У разі </w:t>
      </w:r>
      <w:proofErr w:type="spellStart"/>
      <w:r w:rsidRPr="00DF3E0E">
        <w:rPr>
          <w:sz w:val="20"/>
        </w:rPr>
        <w:t>перевипуску</w:t>
      </w:r>
      <w:proofErr w:type="spellEnd"/>
      <w:r w:rsidRPr="00DF3E0E">
        <w:rPr>
          <w:sz w:val="20"/>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12CECE74" w14:textId="3C4F6190" w:rsidR="00C84E78" w:rsidRPr="00DF3E0E" w:rsidRDefault="00C84E78" w:rsidP="00CF2E35">
      <w:pPr>
        <w:spacing w:line="234" w:lineRule="auto"/>
        <w:ind w:right="20" w:firstLine="708"/>
        <w:jc w:val="both"/>
        <w:rPr>
          <w:sz w:val="20"/>
          <w:szCs w:val="20"/>
        </w:rPr>
      </w:pPr>
      <w:bookmarkStart w:id="37" w:name="_Hlk526156173"/>
      <w:r w:rsidRPr="00DF3E0E">
        <w:rPr>
          <w:sz w:val="20"/>
          <w:szCs w:val="20"/>
        </w:rPr>
        <w:lastRenderedPageBreak/>
        <w:t xml:space="preserve">4.3.17. По випущеній на новий строк ПК встановлюються обмеження (Ліміти) щодо здійснення операцій за </w:t>
      </w:r>
      <w:r w:rsidR="008A3A34" w:rsidRPr="00DF3E0E">
        <w:rPr>
          <w:sz w:val="20"/>
          <w:szCs w:val="20"/>
        </w:rPr>
        <w:t xml:space="preserve">Поточним </w:t>
      </w:r>
      <w:r w:rsidRPr="00DF3E0E">
        <w:rPr>
          <w:sz w:val="20"/>
          <w:szCs w:val="20"/>
        </w:rPr>
        <w:t xml:space="preserve">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w:t>
      </w:r>
      <w:r w:rsidR="004856D1" w:rsidRPr="00DF3E0E">
        <w:rPr>
          <w:sz w:val="20"/>
          <w:szCs w:val="20"/>
        </w:rPr>
        <w:t>послуги з обслуговування корпоративних платіжних карток</w:t>
      </w:r>
      <w:r w:rsidRPr="00DF3E0E">
        <w:rPr>
          <w:sz w:val="20"/>
          <w:szCs w:val="20"/>
        </w:rPr>
        <w:t>.</w:t>
      </w:r>
    </w:p>
    <w:bookmarkEnd w:id="37"/>
    <w:p w14:paraId="22D2FD74" w14:textId="77777777" w:rsidR="00C84E78" w:rsidRPr="00DF3E0E" w:rsidRDefault="00C84E78" w:rsidP="00460149">
      <w:pPr>
        <w:widowControl w:val="0"/>
        <w:suppressLineNumbers/>
        <w:shd w:val="clear" w:color="auto" w:fill="FFFFFF"/>
        <w:tabs>
          <w:tab w:val="left" w:pos="709"/>
          <w:tab w:val="left" w:pos="900"/>
        </w:tabs>
        <w:suppressAutoHyphens/>
        <w:jc w:val="both"/>
        <w:rPr>
          <w:i/>
          <w:color w:val="000000"/>
          <w:sz w:val="20"/>
          <w:szCs w:val="20"/>
        </w:rPr>
      </w:pPr>
      <w:r w:rsidRPr="00DF3E0E">
        <w:rPr>
          <w:sz w:val="20"/>
          <w:szCs w:val="20"/>
        </w:rPr>
        <w:tab/>
        <w:t xml:space="preserve">4.3.18. Операції з використанням карток можуть здійснюватися як за допомогою </w:t>
      </w:r>
      <w:proofErr w:type="spellStart"/>
      <w:r w:rsidRPr="00DF3E0E">
        <w:rPr>
          <w:sz w:val="20"/>
          <w:szCs w:val="20"/>
        </w:rPr>
        <w:t>банкоматів</w:t>
      </w:r>
      <w:proofErr w:type="spellEnd"/>
      <w:r w:rsidRPr="00DF3E0E">
        <w:rPr>
          <w:sz w:val="20"/>
          <w:szCs w:val="20"/>
        </w:rPr>
        <w:t xml:space="preserve">, так і безпосередньо в установах Банку, інших банків та торгівельних закладах. </w:t>
      </w:r>
    </w:p>
    <w:p w14:paraId="1351FF4B" w14:textId="6EA93035" w:rsidR="00C84E78" w:rsidRPr="00DF3E0E" w:rsidRDefault="00C84E78" w:rsidP="00460149">
      <w:pPr>
        <w:spacing w:line="236" w:lineRule="auto"/>
        <w:ind w:firstLine="708"/>
        <w:jc w:val="both"/>
        <w:rPr>
          <w:sz w:val="20"/>
          <w:szCs w:val="20"/>
        </w:rPr>
      </w:pPr>
      <w:r w:rsidRPr="00DF3E0E">
        <w:rPr>
          <w:sz w:val="20"/>
          <w:szCs w:val="20"/>
        </w:rPr>
        <w:t xml:space="preserve">4.3.19. Контроль за цільовим використанням коштів за </w:t>
      </w:r>
      <w:r w:rsidR="008A3A34" w:rsidRPr="00DF3E0E">
        <w:rPr>
          <w:sz w:val="20"/>
          <w:szCs w:val="20"/>
        </w:rPr>
        <w:t xml:space="preserve">Поточними </w:t>
      </w:r>
      <w:r w:rsidRPr="00DF3E0E">
        <w:rPr>
          <w:sz w:val="20"/>
          <w:szCs w:val="20"/>
        </w:rPr>
        <w:t>рахунками</w:t>
      </w:r>
      <w:r w:rsidR="008A3A34" w:rsidRPr="00DF3E0E">
        <w:rPr>
          <w:sz w:val="20"/>
          <w:szCs w:val="20"/>
        </w:rPr>
        <w:t xml:space="preserve"> з використанням ПК</w:t>
      </w:r>
      <w:r w:rsidRPr="00DF3E0E">
        <w:rPr>
          <w:sz w:val="20"/>
          <w:szCs w:val="20"/>
        </w:rPr>
        <w:t xml:space="preserve"> здійснюється власниками цих рахунків.</w:t>
      </w:r>
    </w:p>
    <w:p w14:paraId="4BBBA3E8" w14:textId="6BAB577D" w:rsidR="00C84E78" w:rsidRPr="00DF3E0E" w:rsidRDefault="00C84E78" w:rsidP="00460149">
      <w:pPr>
        <w:tabs>
          <w:tab w:val="left" w:pos="426"/>
        </w:tabs>
        <w:jc w:val="both"/>
        <w:rPr>
          <w:sz w:val="20"/>
          <w:szCs w:val="20"/>
          <w:lang w:eastAsia="uk-UA"/>
        </w:rPr>
      </w:pPr>
      <w:r w:rsidRPr="00DF3E0E">
        <w:rPr>
          <w:sz w:val="20"/>
          <w:szCs w:val="20"/>
          <w:lang w:eastAsia="uk-UA"/>
        </w:rPr>
        <w:tab/>
      </w:r>
      <w:r w:rsidRPr="00DF3E0E">
        <w:rPr>
          <w:sz w:val="20"/>
          <w:szCs w:val="20"/>
          <w:lang w:eastAsia="uk-UA"/>
        </w:rPr>
        <w:tab/>
        <w:t xml:space="preserve">4.3.20. Залишки коштів на </w:t>
      </w:r>
      <w:r w:rsidR="008C33BF" w:rsidRPr="00DF3E0E">
        <w:rPr>
          <w:sz w:val="20"/>
          <w:szCs w:val="20"/>
          <w:lang w:eastAsia="uk-UA"/>
        </w:rPr>
        <w:t>поточному рахунку з використанням ПК</w:t>
      </w:r>
      <w:r w:rsidRPr="00DF3E0E">
        <w:rPr>
          <w:sz w:val="20"/>
          <w:szCs w:val="20"/>
          <w:lang w:eastAsia="uk-UA"/>
        </w:rPr>
        <w:t>,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788BD5F1" w14:textId="491A3E0D" w:rsidR="00C84E78" w:rsidRPr="00DF3E0E" w:rsidRDefault="00C84E78" w:rsidP="00F15266">
      <w:pPr>
        <w:pStyle w:val="a3"/>
        <w:numPr>
          <w:ilvl w:val="0"/>
          <w:numId w:val="31"/>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гривнях, якщо розрахунки пов</w:t>
      </w:r>
      <w:r w:rsidR="00ED6F2C" w:rsidRPr="00DF3E0E">
        <w:rPr>
          <w:sz w:val="20"/>
          <w:szCs w:val="20"/>
          <w:lang w:val="uk-UA" w:eastAsia="uk-UA"/>
        </w:rPr>
        <w:t>’</w:t>
      </w:r>
      <w:r w:rsidRPr="00DF3E0E">
        <w:rPr>
          <w:sz w:val="20"/>
          <w:szCs w:val="20"/>
          <w:lang w:val="uk-UA" w:eastAsia="uk-UA"/>
        </w:rPr>
        <w:t>язані із господарською діяльністю Клієнта, витратами представницького характеру, а також витратами на відрядження в межах України;</w:t>
      </w:r>
    </w:p>
    <w:p w14:paraId="279B7683" w14:textId="31613E89" w:rsidR="00C84E78" w:rsidRPr="00DF3E0E" w:rsidRDefault="00C84E78" w:rsidP="00F15266">
      <w:pPr>
        <w:pStyle w:val="a3"/>
        <w:numPr>
          <w:ilvl w:val="0"/>
          <w:numId w:val="31"/>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іноземній валюті за межами України, якщо розрахунки  пов</w:t>
      </w:r>
      <w:r w:rsidR="00ED6F2C" w:rsidRPr="00DF3E0E">
        <w:rPr>
          <w:sz w:val="20"/>
          <w:szCs w:val="20"/>
          <w:lang w:val="uk-UA" w:eastAsia="uk-UA"/>
        </w:rPr>
        <w:t>’</w:t>
      </w:r>
      <w:r w:rsidRPr="00DF3E0E">
        <w:rPr>
          <w:sz w:val="20"/>
          <w:szCs w:val="20"/>
          <w:lang w:val="uk-UA" w:eastAsia="uk-UA"/>
        </w:rPr>
        <w:t>язані з витратами на відрядження та витратами представницького характеру, а також на оплату експлуатаційних витрат, пов</w:t>
      </w:r>
      <w:r w:rsidR="00ED6F2C" w:rsidRPr="00DF3E0E">
        <w:rPr>
          <w:sz w:val="20"/>
          <w:szCs w:val="20"/>
          <w:lang w:val="uk-UA" w:eastAsia="uk-UA"/>
        </w:rPr>
        <w:t>’</w:t>
      </w:r>
      <w:r w:rsidRPr="00DF3E0E">
        <w:rPr>
          <w:sz w:val="20"/>
          <w:szCs w:val="20"/>
          <w:lang w:val="uk-UA" w:eastAsia="uk-UA"/>
        </w:rPr>
        <w:t>язаних з утриманням та перебуванням, зокрема, автотранспортних засобів за межами України.</w:t>
      </w:r>
    </w:p>
    <w:p w14:paraId="121E5217" w14:textId="77777777" w:rsidR="00C84E78" w:rsidRPr="00DF3E0E" w:rsidRDefault="00C84E78" w:rsidP="00460149">
      <w:pPr>
        <w:pStyle w:val="a3"/>
        <w:autoSpaceDE w:val="0"/>
        <w:autoSpaceDN w:val="0"/>
        <w:adjustRightInd w:val="0"/>
        <w:contextualSpacing w:val="0"/>
        <w:jc w:val="both"/>
        <w:rPr>
          <w:sz w:val="20"/>
          <w:szCs w:val="20"/>
          <w:lang w:val="uk-UA" w:eastAsia="uk-UA"/>
        </w:rPr>
      </w:pPr>
      <w:r w:rsidRPr="00DF3E0E">
        <w:rPr>
          <w:sz w:val="20"/>
          <w:szCs w:val="20"/>
          <w:lang w:val="uk-UA" w:eastAsia="uk-UA"/>
        </w:rPr>
        <w:t>4.3.21. Отримання готівки із застосуванням карток здійснюється  в таких випадках:</w:t>
      </w:r>
    </w:p>
    <w:p w14:paraId="303FEF4F" w14:textId="393246BB" w:rsidR="00C84E78" w:rsidRPr="00DF3E0E" w:rsidRDefault="00C84E78" w:rsidP="00F15266">
      <w:pPr>
        <w:numPr>
          <w:ilvl w:val="0"/>
          <w:numId w:val="32"/>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для здійснення розрахунків, пов</w:t>
      </w:r>
      <w:r w:rsidR="00ED6F2C" w:rsidRPr="00DF3E0E">
        <w:rPr>
          <w:sz w:val="20"/>
          <w:szCs w:val="20"/>
          <w:lang w:eastAsia="uk-UA"/>
        </w:rPr>
        <w:t>’</w:t>
      </w:r>
      <w:r w:rsidRPr="00DF3E0E">
        <w:rPr>
          <w:sz w:val="20"/>
          <w:szCs w:val="20"/>
          <w:lang w:eastAsia="uk-UA"/>
        </w:rPr>
        <w:t xml:space="preserve">язаних із виробничими (господарськими) потребами Клієнта (у тому числі для оплати витрат на відрядження в межах України); </w:t>
      </w:r>
    </w:p>
    <w:p w14:paraId="1FCC70F5" w14:textId="77777777" w:rsidR="00C84E78" w:rsidRPr="00DF3E0E" w:rsidRDefault="00C84E78" w:rsidP="00F15266">
      <w:pPr>
        <w:numPr>
          <w:ilvl w:val="0"/>
          <w:numId w:val="32"/>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011636E2" w14:textId="0D0EDA2F" w:rsidR="00C84E78" w:rsidRPr="00DF3E0E" w:rsidRDefault="00C84E78" w:rsidP="00460149">
      <w:pPr>
        <w:widowControl w:val="0"/>
        <w:suppressLineNumbers/>
        <w:shd w:val="clear" w:color="auto" w:fill="FFFFFF"/>
        <w:tabs>
          <w:tab w:val="left" w:pos="396"/>
        </w:tabs>
        <w:suppressAutoHyphens/>
        <w:jc w:val="both"/>
        <w:rPr>
          <w:sz w:val="20"/>
          <w:szCs w:val="20"/>
          <w:lang w:eastAsia="uk-UA"/>
        </w:rPr>
      </w:pPr>
      <w:r w:rsidRPr="00DF3E0E">
        <w:rPr>
          <w:sz w:val="20"/>
          <w:szCs w:val="20"/>
          <w:lang w:eastAsia="uk-UA"/>
        </w:rPr>
        <w:tab/>
      </w:r>
      <w:r w:rsidRPr="00DF3E0E">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w:t>
      </w:r>
      <w:r w:rsidR="008277D9" w:rsidRPr="00DF3E0E">
        <w:rPr>
          <w:sz w:val="20"/>
          <w:szCs w:val="20"/>
          <w:lang w:eastAsia="uk-UA"/>
        </w:rPr>
        <w:t>економічними</w:t>
      </w:r>
      <w:r w:rsidRPr="00DF3E0E">
        <w:rPr>
          <w:sz w:val="20"/>
          <w:szCs w:val="20"/>
          <w:lang w:eastAsia="uk-UA"/>
        </w:rPr>
        <w:t xml:space="preserve"> договорами (контрактами).</w:t>
      </w:r>
    </w:p>
    <w:p w14:paraId="6CBFEB02" w14:textId="5FE4186F" w:rsidR="00C84E78" w:rsidRPr="00DF3E0E" w:rsidRDefault="00C84E78" w:rsidP="006A5EB5">
      <w:pPr>
        <w:autoSpaceDE w:val="0"/>
        <w:autoSpaceDN w:val="0"/>
        <w:adjustRightInd w:val="0"/>
        <w:ind w:firstLine="708"/>
        <w:jc w:val="both"/>
        <w:rPr>
          <w:sz w:val="20"/>
          <w:szCs w:val="20"/>
        </w:rPr>
      </w:pPr>
      <w:r w:rsidRPr="00DF3E0E">
        <w:rPr>
          <w:sz w:val="20"/>
          <w:szCs w:val="20"/>
        </w:rPr>
        <w:t>4.3.23. Клієнт  має право</w:t>
      </w:r>
      <w:r w:rsidRPr="00DF3E0E">
        <w:rPr>
          <w:color w:val="000000"/>
          <w:sz w:val="20"/>
          <w:szCs w:val="20"/>
        </w:rPr>
        <w:t xml:space="preserve"> поповнювати </w:t>
      </w:r>
      <w:r w:rsidR="004D0D8D" w:rsidRPr="00DF3E0E">
        <w:rPr>
          <w:color w:val="000000"/>
          <w:sz w:val="20"/>
          <w:szCs w:val="20"/>
        </w:rPr>
        <w:t xml:space="preserve">Поточний рахунок з використанням ПК </w:t>
      </w:r>
      <w:r w:rsidRPr="00DF3E0E">
        <w:rPr>
          <w:color w:val="000000"/>
          <w:sz w:val="20"/>
          <w:szCs w:val="20"/>
        </w:rPr>
        <w:t xml:space="preserve">шляхом перерахуванням грошей зі своїх поточних рахунків, відкритих в Банку, </w:t>
      </w:r>
      <w:r w:rsidRPr="00DF3E0E">
        <w:rPr>
          <w:sz w:val="20"/>
          <w:szCs w:val="20"/>
        </w:rPr>
        <w:t xml:space="preserve">за рахунок наданого Банком кредиту, за рахунок процентів, нарахованих на залишок коштів на </w:t>
      </w:r>
      <w:r w:rsidR="008C33BF" w:rsidRPr="00DF3E0E">
        <w:rPr>
          <w:sz w:val="20"/>
          <w:szCs w:val="20"/>
        </w:rPr>
        <w:t>Поточному рахунку з використанням ПК</w:t>
      </w:r>
      <w:r w:rsidR="006A5EB5" w:rsidRPr="00DF3E0E">
        <w:rPr>
          <w:sz w:val="20"/>
          <w:szCs w:val="20"/>
        </w:rPr>
        <w:t>.</w:t>
      </w:r>
      <w:r w:rsidR="00601FCE" w:rsidRPr="00DF3E0E">
        <w:rPr>
          <w:sz w:val="20"/>
          <w:szCs w:val="20"/>
        </w:rPr>
        <w:t xml:space="preserve"> Забороняється поповнення </w:t>
      </w:r>
      <w:r w:rsidR="008C33BF" w:rsidRPr="00DF3E0E">
        <w:rPr>
          <w:sz w:val="20"/>
          <w:szCs w:val="20"/>
        </w:rPr>
        <w:t xml:space="preserve">Поточного рахунку з використанням ПК </w:t>
      </w:r>
      <w:r w:rsidR="00601FCE" w:rsidRPr="00DF3E0E">
        <w:rPr>
          <w:sz w:val="20"/>
          <w:szCs w:val="20"/>
        </w:rPr>
        <w:t>контрагентами Клієнта.</w:t>
      </w:r>
    </w:p>
    <w:p w14:paraId="19A7A051" w14:textId="7311A1DE" w:rsidR="00C84E78" w:rsidRPr="00DF3E0E" w:rsidRDefault="00C84E78" w:rsidP="00460149">
      <w:pPr>
        <w:autoSpaceDE w:val="0"/>
        <w:autoSpaceDN w:val="0"/>
        <w:adjustRightInd w:val="0"/>
        <w:ind w:firstLine="708"/>
        <w:jc w:val="both"/>
        <w:rPr>
          <w:sz w:val="20"/>
          <w:szCs w:val="20"/>
          <w:lang w:eastAsia="uk-UA"/>
        </w:rPr>
      </w:pPr>
      <w:r w:rsidRPr="00DF3E0E">
        <w:rPr>
          <w:sz w:val="20"/>
          <w:szCs w:val="20"/>
          <w:lang w:eastAsia="uk-UA"/>
        </w:rPr>
        <w:t>4.3.2</w:t>
      </w:r>
      <w:r w:rsidR="006A5EB5" w:rsidRPr="00DF3E0E">
        <w:rPr>
          <w:sz w:val="20"/>
          <w:szCs w:val="20"/>
          <w:lang w:eastAsia="uk-UA"/>
        </w:rPr>
        <w:t>4</w:t>
      </w:r>
      <w:r w:rsidRPr="00DF3E0E">
        <w:rPr>
          <w:sz w:val="20"/>
          <w:szCs w:val="20"/>
          <w:lang w:eastAsia="uk-UA"/>
        </w:rPr>
        <w:t>. Видача готівки через банкомати, термінали, касу  Банку  здійснюється  відповідно до законодавства України та правил платіжної системи.</w:t>
      </w:r>
    </w:p>
    <w:p w14:paraId="4EBE0F2D" w14:textId="48FD3372" w:rsidR="00C84E78" w:rsidRPr="00DF3E0E" w:rsidRDefault="00C84E78" w:rsidP="00460149">
      <w:pPr>
        <w:autoSpaceDE w:val="0"/>
        <w:autoSpaceDN w:val="0"/>
        <w:adjustRightInd w:val="0"/>
        <w:ind w:firstLine="708"/>
        <w:jc w:val="both"/>
        <w:rPr>
          <w:sz w:val="20"/>
          <w:szCs w:val="20"/>
        </w:rPr>
      </w:pPr>
      <w:r w:rsidRPr="00DF3E0E">
        <w:rPr>
          <w:sz w:val="20"/>
          <w:szCs w:val="20"/>
        </w:rPr>
        <w:t>4.3.2</w:t>
      </w:r>
      <w:r w:rsidR="006A5EB5" w:rsidRPr="00DF3E0E">
        <w:rPr>
          <w:sz w:val="20"/>
          <w:szCs w:val="20"/>
        </w:rPr>
        <w:t>5</w:t>
      </w:r>
      <w:r w:rsidRPr="00DF3E0E">
        <w:rPr>
          <w:sz w:val="20"/>
          <w:szCs w:val="20"/>
        </w:rPr>
        <w:t xml:space="preserve">. При поповненні </w:t>
      </w:r>
      <w:r w:rsidR="008C33BF" w:rsidRPr="00DF3E0E">
        <w:rPr>
          <w:sz w:val="20"/>
          <w:szCs w:val="20"/>
        </w:rPr>
        <w:t xml:space="preserve">Поточного рахунку з використанням ПК </w:t>
      </w:r>
      <w:r w:rsidRPr="00DF3E0E">
        <w:rPr>
          <w:sz w:val="20"/>
          <w:szCs w:val="20"/>
        </w:rPr>
        <w:t xml:space="preserve">безготівковими коштами Банк зараховує суми поповнення на </w:t>
      </w:r>
      <w:r w:rsidR="004D0D8D" w:rsidRPr="00DF3E0E">
        <w:rPr>
          <w:sz w:val="20"/>
          <w:szCs w:val="20"/>
        </w:rPr>
        <w:t xml:space="preserve">Поточний рахунок з використання ПК </w:t>
      </w:r>
      <w:r w:rsidRPr="00DF3E0E">
        <w:rPr>
          <w:sz w:val="20"/>
          <w:szCs w:val="20"/>
        </w:rPr>
        <w:t>впродовж 2 (двох) банківських днів з моменту отримання їх Банком за умови зазначення всіх необхідних реквізитів, визначених Банком.</w:t>
      </w:r>
    </w:p>
    <w:p w14:paraId="6C5923B0" w14:textId="34AB7E0C"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6</w:t>
      </w:r>
      <w:r w:rsidRPr="00DF3E0E">
        <w:rPr>
          <w:sz w:val="20"/>
          <w:szCs w:val="20"/>
        </w:rPr>
        <w:t xml:space="preserve">. Виписки  за </w:t>
      </w:r>
      <w:r w:rsidR="008C33BF" w:rsidRPr="00DF3E0E">
        <w:rPr>
          <w:sz w:val="20"/>
          <w:szCs w:val="20"/>
        </w:rPr>
        <w:t xml:space="preserve">Поточним рахунком з використанням ПК </w:t>
      </w:r>
      <w:r w:rsidRPr="00DF3E0E">
        <w:rPr>
          <w:sz w:val="20"/>
          <w:szCs w:val="20"/>
        </w:rPr>
        <w:t>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w:t>
      </w:r>
      <w:r w:rsidR="00ED6F2C" w:rsidRPr="00DF3E0E">
        <w:rPr>
          <w:sz w:val="20"/>
          <w:szCs w:val="20"/>
        </w:rPr>
        <w:t>’</w:t>
      </w:r>
      <w:r w:rsidRPr="00DF3E0E">
        <w:rPr>
          <w:sz w:val="20"/>
          <w:szCs w:val="20"/>
        </w:rPr>
        <w:t>язань за  Договором.</w:t>
      </w:r>
    </w:p>
    <w:p w14:paraId="32BAF7D2" w14:textId="7643E6B3"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7</w:t>
      </w:r>
      <w:r w:rsidRPr="00DF3E0E">
        <w:rPr>
          <w:sz w:val="20"/>
          <w:szCs w:val="20"/>
        </w:rPr>
        <w:t>.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49C207E2" w14:textId="320F5FD6"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8</w:t>
      </w:r>
      <w:r w:rsidRPr="00DF3E0E">
        <w:rPr>
          <w:sz w:val="20"/>
          <w:szCs w:val="20"/>
        </w:rPr>
        <w:t xml:space="preserve">. Клієнт доручає Банку самостійно списувати з </w:t>
      </w:r>
      <w:r w:rsidR="008C33BF" w:rsidRPr="00DF3E0E">
        <w:rPr>
          <w:sz w:val="20"/>
          <w:szCs w:val="20"/>
        </w:rPr>
        <w:t>Поточного рахунку з використанням ПК</w:t>
      </w:r>
      <w:r w:rsidRPr="00DF3E0E">
        <w:rPr>
          <w:sz w:val="20"/>
          <w:szCs w:val="20"/>
        </w:rPr>
        <w:t>:</w:t>
      </w:r>
    </w:p>
    <w:p w14:paraId="33B545B7" w14:textId="049DEEC6" w:rsidR="00C84E78" w:rsidRPr="00DF3E0E" w:rsidRDefault="00C84E78" w:rsidP="00F15266">
      <w:pPr>
        <w:numPr>
          <w:ilvl w:val="0"/>
          <w:numId w:val="33"/>
        </w:numPr>
        <w:spacing w:line="236" w:lineRule="auto"/>
        <w:jc w:val="both"/>
        <w:rPr>
          <w:sz w:val="20"/>
          <w:szCs w:val="20"/>
        </w:rPr>
      </w:pPr>
      <w:r w:rsidRPr="00DF3E0E">
        <w:rPr>
          <w:sz w:val="20"/>
          <w:szCs w:val="20"/>
        </w:rPr>
        <w:t>суми всіх операцій, нарахованих процентів, комісій, штрафів, інших платежів, які стали наслідком або виникли в зв</w:t>
      </w:r>
      <w:r w:rsidR="00ED6F2C" w:rsidRPr="00DF3E0E">
        <w:rPr>
          <w:sz w:val="20"/>
          <w:szCs w:val="20"/>
        </w:rPr>
        <w:t>’</w:t>
      </w:r>
      <w:r w:rsidRPr="00DF3E0E">
        <w:rPr>
          <w:sz w:val="20"/>
          <w:szCs w:val="20"/>
        </w:rPr>
        <w:t>язку з використанням карток;</w:t>
      </w:r>
    </w:p>
    <w:p w14:paraId="4C404470" w14:textId="77777777" w:rsidR="00C84E78" w:rsidRPr="00DF3E0E" w:rsidRDefault="00C84E78" w:rsidP="00F15266">
      <w:pPr>
        <w:numPr>
          <w:ilvl w:val="0"/>
          <w:numId w:val="33"/>
        </w:numPr>
        <w:spacing w:line="236" w:lineRule="auto"/>
        <w:jc w:val="both"/>
        <w:rPr>
          <w:sz w:val="20"/>
          <w:szCs w:val="20"/>
        </w:rPr>
      </w:pPr>
      <w:r w:rsidRPr="00DF3E0E">
        <w:rPr>
          <w:sz w:val="20"/>
          <w:szCs w:val="20"/>
        </w:rPr>
        <w:t>суми збитків Банку, які виникли в результаті використання карток через порушення умов Договору;</w:t>
      </w:r>
    </w:p>
    <w:p w14:paraId="588E570D" w14:textId="77777777" w:rsidR="00C84E78" w:rsidRPr="00DF3E0E" w:rsidRDefault="00C84E78" w:rsidP="00F15266">
      <w:pPr>
        <w:numPr>
          <w:ilvl w:val="0"/>
          <w:numId w:val="33"/>
        </w:numPr>
        <w:spacing w:line="236" w:lineRule="auto"/>
        <w:jc w:val="both"/>
        <w:rPr>
          <w:sz w:val="20"/>
          <w:szCs w:val="20"/>
        </w:rPr>
      </w:pPr>
      <w:r w:rsidRPr="00DF3E0E">
        <w:rPr>
          <w:color w:val="000000"/>
          <w:sz w:val="20"/>
          <w:szCs w:val="20"/>
        </w:rPr>
        <w:t xml:space="preserve">належні до сплати  Банку </w:t>
      </w:r>
      <w:r w:rsidRPr="00DF3E0E">
        <w:rPr>
          <w:sz w:val="20"/>
          <w:szCs w:val="20"/>
        </w:rPr>
        <w:t>суми за іншими договорами між Банком та Клієнтом;</w:t>
      </w:r>
    </w:p>
    <w:p w14:paraId="67AE69CF" w14:textId="12DC678B" w:rsidR="00C84E78" w:rsidRPr="00DF3E0E" w:rsidRDefault="00C84E78" w:rsidP="00F15266">
      <w:pPr>
        <w:numPr>
          <w:ilvl w:val="0"/>
          <w:numId w:val="33"/>
        </w:numPr>
        <w:spacing w:line="236" w:lineRule="auto"/>
        <w:jc w:val="both"/>
        <w:rPr>
          <w:sz w:val="20"/>
          <w:szCs w:val="20"/>
        </w:rPr>
      </w:pPr>
      <w:r w:rsidRPr="00DF3E0E">
        <w:rPr>
          <w:sz w:val="20"/>
          <w:szCs w:val="20"/>
        </w:rPr>
        <w:t xml:space="preserve">суми всіх операцій, здійснених  за </w:t>
      </w:r>
      <w:r w:rsidR="008C33BF" w:rsidRPr="00DF3E0E">
        <w:rPr>
          <w:sz w:val="20"/>
          <w:szCs w:val="20"/>
        </w:rPr>
        <w:t xml:space="preserve">Поточним рахунком з використанням ПК </w:t>
      </w:r>
      <w:r w:rsidRPr="00DF3E0E">
        <w:rPr>
          <w:sz w:val="20"/>
          <w:szCs w:val="20"/>
        </w:rPr>
        <w:t>протягом 60 (шістдесяти) робочих днів після закінчення терміну дії картки/карток;</w:t>
      </w:r>
    </w:p>
    <w:p w14:paraId="291E0D1B" w14:textId="77777777" w:rsidR="00C84E78" w:rsidRPr="00DF3E0E" w:rsidRDefault="00C84E78" w:rsidP="00F15266">
      <w:pPr>
        <w:numPr>
          <w:ilvl w:val="0"/>
          <w:numId w:val="33"/>
        </w:numPr>
        <w:spacing w:line="236" w:lineRule="auto"/>
        <w:jc w:val="both"/>
        <w:rPr>
          <w:sz w:val="20"/>
          <w:szCs w:val="20"/>
        </w:rPr>
      </w:pPr>
      <w:r w:rsidRPr="00DF3E0E">
        <w:rPr>
          <w:sz w:val="20"/>
          <w:szCs w:val="20"/>
        </w:rPr>
        <w:t>всі суми, які стали наслідком зміни курсів міжнародних</w:t>
      </w:r>
      <w:r w:rsidRPr="00DF3E0E">
        <w:rPr>
          <w:color w:val="FF00FF"/>
          <w:sz w:val="20"/>
          <w:szCs w:val="20"/>
        </w:rPr>
        <w:t xml:space="preserve"> </w:t>
      </w:r>
      <w:r w:rsidRPr="00DF3E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0E995A9" w14:textId="4EDB7F24" w:rsidR="00C84E78" w:rsidRPr="00DF3E0E" w:rsidRDefault="00C84E78" w:rsidP="00460149">
      <w:pPr>
        <w:spacing w:line="236" w:lineRule="auto"/>
        <w:ind w:firstLine="708"/>
        <w:jc w:val="both"/>
        <w:rPr>
          <w:sz w:val="20"/>
          <w:szCs w:val="20"/>
        </w:rPr>
      </w:pPr>
      <w:r w:rsidRPr="00DF3E0E">
        <w:rPr>
          <w:sz w:val="20"/>
          <w:szCs w:val="20"/>
        </w:rPr>
        <w:t>4.3.</w:t>
      </w:r>
      <w:r w:rsidR="006A5EB5" w:rsidRPr="00DF3E0E">
        <w:rPr>
          <w:sz w:val="20"/>
          <w:szCs w:val="20"/>
        </w:rPr>
        <w:t>29</w:t>
      </w:r>
      <w:r w:rsidRPr="00DF3E0E">
        <w:rPr>
          <w:sz w:val="20"/>
          <w:szCs w:val="20"/>
        </w:rPr>
        <w:t xml:space="preserve">. </w:t>
      </w:r>
      <w:r w:rsidR="004D0D8D" w:rsidRPr="00DF3E0E">
        <w:rPr>
          <w:sz w:val="20"/>
          <w:szCs w:val="20"/>
        </w:rPr>
        <w:t xml:space="preserve">Поточний рахунок з використанням ПК </w:t>
      </w:r>
      <w:r w:rsidRPr="00DF3E0E">
        <w:rPr>
          <w:sz w:val="20"/>
          <w:szCs w:val="20"/>
        </w:rPr>
        <w:t xml:space="preserve">може бути закритий Банком  у зв’язку  з подачею Клієнтом заяви про закриття </w:t>
      </w:r>
      <w:r w:rsidR="008C33BF" w:rsidRPr="00DF3E0E">
        <w:rPr>
          <w:sz w:val="20"/>
          <w:szCs w:val="20"/>
        </w:rPr>
        <w:t xml:space="preserve">Поточного рахунку з використанням ПК </w:t>
      </w:r>
      <w:r w:rsidRPr="00DF3E0E">
        <w:rPr>
          <w:sz w:val="20"/>
          <w:szCs w:val="20"/>
        </w:rPr>
        <w:t>та з інших підстав, передбачених законодавством України  та правилами платіжної системи.</w:t>
      </w:r>
    </w:p>
    <w:p w14:paraId="1C1F2780" w14:textId="30EB7A69"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0</w:t>
      </w:r>
      <w:r w:rsidRPr="00DF3E0E">
        <w:rPr>
          <w:sz w:val="20"/>
          <w:szCs w:val="20"/>
        </w:rPr>
        <w:t xml:space="preserve">. Банк шляхом надання послуг </w:t>
      </w:r>
      <w:proofErr w:type="spellStart"/>
      <w:r w:rsidRPr="00DF3E0E">
        <w:rPr>
          <w:sz w:val="20"/>
          <w:szCs w:val="20"/>
        </w:rPr>
        <w:t>смс</w:t>
      </w:r>
      <w:proofErr w:type="spellEnd"/>
      <w:r w:rsidRPr="00DF3E0E">
        <w:rPr>
          <w:sz w:val="20"/>
          <w:szCs w:val="20"/>
        </w:rPr>
        <w:t xml:space="preserve">-інформування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723B0854" w14:textId="65D42F0E" w:rsidR="00C84E78" w:rsidRPr="00DF3E0E" w:rsidRDefault="00C84E78" w:rsidP="00460149">
      <w:pPr>
        <w:ind w:firstLine="720"/>
        <w:jc w:val="both"/>
        <w:rPr>
          <w:b/>
          <w:sz w:val="20"/>
          <w:szCs w:val="20"/>
        </w:rPr>
      </w:pPr>
      <w:r w:rsidRPr="00DF3E0E">
        <w:rPr>
          <w:sz w:val="20"/>
          <w:szCs w:val="20"/>
        </w:rPr>
        <w:lastRenderedPageBreak/>
        <w:t>4.3.3</w:t>
      </w:r>
      <w:r w:rsidR="006A5EB5" w:rsidRPr="00DF3E0E">
        <w:rPr>
          <w:sz w:val="20"/>
          <w:szCs w:val="20"/>
        </w:rPr>
        <w:t>1</w:t>
      </w:r>
      <w:r w:rsidRPr="00DF3E0E">
        <w:rPr>
          <w:sz w:val="20"/>
          <w:szCs w:val="20"/>
        </w:rPr>
        <w:t xml:space="preserve">. Банк надає Клієнту послуги </w:t>
      </w:r>
      <w:proofErr w:type="spellStart"/>
      <w:r w:rsidRPr="00DF3E0E">
        <w:rPr>
          <w:sz w:val="20"/>
          <w:szCs w:val="20"/>
        </w:rPr>
        <w:t>смс</w:t>
      </w:r>
      <w:proofErr w:type="spellEnd"/>
      <w:r w:rsidRPr="00DF3E0E">
        <w:rPr>
          <w:sz w:val="20"/>
          <w:szCs w:val="20"/>
        </w:rPr>
        <w:t xml:space="preserve">-інформування за умови, що у Клієнта є засіб мобільного зв’язку, підключений до мобільного зв’язку. </w:t>
      </w:r>
    </w:p>
    <w:p w14:paraId="5DBB7803" w14:textId="67F7AA0E" w:rsidR="00C84E78" w:rsidRPr="00DF3E0E" w:rsidRDefault="00C84E78" w:rsidP="00851513">
      <w:pPr>
        <w:tabs>
          <w:tab w:val="left" w:pos="709"/>
        </w:tabs>
        <w:spacing w:line="234" w:lineRule="auto"/>
        <w:ind w:firstLine="709"/>
        <w:jc w:val="both"/>
        <w:rPr>
          <w:sz w:val="20"/>
          <w:szCs w:val="20"/>
        </w:rPr>
      </w:pPr>
      <w:r w:rsidRPr="00DF3E0E">
        <w:rPr>
          <w:sz w:val="20"/>
          <w:szCs w:val="20"/>
        </w:rPr>
        <w:t>4.3.3</w:t>
      </w:r>
      <w:r w:rsidR="006A5EB5" w:rsidRPr="00DF3E0E">
        <w:rPr>
          <w:sz w:val="20"/>
          <w:szCs w:val="20"/>
        </w:rPr>
        <w:t>2</w:t>
      </w:r>
      <w:r w:rsidRPr="00DF3E0E">
        <w:rPr>
          <w:sz w:val="20"/>
          <w:szCs w:val="20"/>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7BF7E620" w14:textId="2951B651" w:rsidR="00C84E78" w:rsidRPr="00DF3E0E" w:rsidRDefault="00C84E78" w:rsidP="00851513">
      <w:pPr>
        <w:pStyle w:val="af4"/>
        <w:ind w:firstLine="708"/>
        <w:jc w:val="both"/>
      </w:pPr>
      <w:r w:rsidRPr="00DF3E0E">
        <w:t>4.3.3</w:t>
      </w:r>
      <w:r w:rsidR="006A5EB5" w:rsidRPr="00DF3E0E">
        <w:t>3</w:t>
      </w:r>
      <w:r w:rsidRPr="00DF3E0E">
        <w:t>.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r w:rsidR="00C23A6E" w:rsidRPr="00DF3E0E">
        <w:t>.</w:t>
      </w:r>
    </w:p>
    <w:p w14:paraId="70444E10" w14:textId="461F2DDF"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4</w:t>
      </w:r>
      <w:r w:rsidRPr="00DF3E0E">
        <w:rPr>
          <w:sz w:val="20"/>
          <w:szCs w:val="20"/>
        </w:rPr>
        <w:t>.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0773A025" w14:textId="77777777" w:rsidR="00C84E78" w:rsidRPr="00DF3E0E" w:rsidRDefault="00C84E78" w:rsidP="00460149">
      <w:pPr>
        <w:spacing w:line="14" w:lineRule="exact"/>
        <w:rPr>
          <w:strike/>
          <w:sz w:val="20"/>
          <w:szCs w:val="20"/>
        </w:rPr>
      </w:pPr>
    </w:p>
    <w:p w14:paraId="79D3674E" w14:textId="77777777" w:rsidR="00C84E78" w:rsidRPr="00DF3E0E" w:rsidRDefault="00C84E78" w:rsidP="00460149">
      <w:pPr>
        <w:spacing w:line="14" w:lineRule="exact"/>
        <w:ind w:firstLine="709"/>
        <w:rPr>
          <w:strike/>
          <w:sz w:val="20"/>
          <w:szCs w:val="20"/>
        </w:rPr>
      </w:pPr>
    </w:p>
    <w:p w14:paraId="3E2F208F" w14:textId="5CD974A8" w:rsidR="00C84E78" w:rsidRPr="00DF3E0E" w:rsidRDefault="00C84E78" w:rsidP="00460149">
      <w:pPr>
        <w:pStyle w:val="alex"/>
        <w:ind w:firstLine="709"/>
        <w:jc w:val="both"/>
        <w:rPr>
          <w:rFonts w:ascii="Times New Roman" w:hAnsi="Times New Roman"/>
          <w:lang w:val="uk-UA"/>
        </w:rPr>
      </w:pPr>
      <w:r w:rsidRPr="00DF3E0E">
        <w:rPr>
          <w:rFonts w:ascii="Times New Roman" w:hAnsi="Times New Roman"/>
          <w:lang w:val="uk-UA"/>
        </w:rPr>
        <w:t>4.3.3</w:t>
      </w:r>
      <w:r w:rsidR="006A5EB5" w:rsidRPr="00DF3E0E">
        <w:rPr>
          <w:rFonts w:ascii="Times New Roman" w:hAnsi="Times New Roman"/>
          <w:lang w:val="uk-UA"/>
        </w:rPr>
        <w:t>5</w:t>
      </w:r>
      <w:r w:rsidRPr="00DF3E0E">
        <w:rPr>
          <w:rFonts w:ascii="Times New Roman" w:hAnsi="Times New Roman"/>
          <w:lang w:val="uk-UA"/>
        </w:rPr>
        <w:t xml:space="preserve">. Банк здійснює договірне списання коштів з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 xml:space="preserve">Клієнта за послуги Банку по обслуговуванню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Клієнта згідно Тарифів Банку.</w:t>
      </w:r>
    </w:p>
    <w:p w14:paraId="3100E64A" w14:textId="1D5D2FBE" w:rsidR="00C84E78" w:rsidRPr="00DF3E0E" w:rsidRDefault="00C84E78" w:rsidP="00460149">
      <w:pPr>
        <w:tabs>
          <w:tab w:val="left" w:pos="567"/>
        </w:tabs>
        <w:jc w:val="both"/>
        <w:rPr>
          <w:color w:val="000000"/>
          <w:sz w:val="20"/>
          <w:szCs w:val="20"/>
          <w:u w:val="single"/>
        </w:rPr>
      </w:pPr>
      <w:r w:rsidRPr="00DF3E0E">
        <w:rPr>
          <w:sz w:val="20"/>
          <w:szCs w:val="20"/>
        </w:rPr>
        <w:tab/>
      </w:r>
      <w:r w:rsidRPr="00DF3E0E">
        <w:rPr>
          <w:sz w:val="20"/>
          <w:szCs w:val="20"/>
        </w:rPr>
        <w:tab/>
        <w:t>4.3.3</w:t>
      </w:r>
      <w:r w:rsidR="006A5EB5" w:rsidRPr="00DF3E0E">
        <w:rPr>
          <w:sz w:val="20"/>
          <w:szCs w:val="20"/>
        </w:rPr>
        <w:t>6</w:t>
      </w:r>
      <w:r w:rsidRPr="00DF3E0E">
        <w:rPr>
          <w:sz w:val="20"/>
          <w:szCs w:val="20"/>
        </w:rPr>
        <w:t xml:space="preserve">. Клієнт  доручає Банку здійснювати договірне списання сум  помилково зарахованих на </w:t>
      </w:r>
      <w:r w:rsidR="004D0D8D" w:rsidRPr="00DF3E0E">
        <w:rPr>
          <w:sz w:val="20"/>
          <w:szCs w:val="20"/>
        </w:rPr>
        <w:t xml:space="preserve">Поточний рахунок з використанням ПК </w:t>
      </w:r>
      <w:r w:rsidRPr="00DF3E0E">
        <w:rPr>
          <w:sz w:val="20"/>
          <w:szCs w:val="20"/>
        </w:rPr>
        <w:t xml:space="preserve">коштів. </w:t>
      </w:r>
    </w:p>
    <w:p w14:paraId="0A8F84A5" w14:textId="063BE1C3"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7</w:t>
      </w:r>
      <w:r w:rsidRPr="00DF3E0E">
        <w:rPr>
          <w:sz w:val="20"/>
          <w:szCs w:val="20"/>
        </w:rPr>
        <w:t>. Одночасно з приєднанням до цього Договору Клієнт надає згоду:</w:t>
      </w:r>
    </w:p>
    <w:p w14:paraId="3EE066AA" w14:textId="042FCD91" w:rsidR="00C84E78" w:rsidRPr="00DF3E0E" w:rsidRDefault="00C84E78" w:rsidP="00F15266">
      <w:pPr>
        <w:pStyle w:val="a3"/>
        <w:numPr>
          <w:ilvl w:val="0"/>
          <w:numId w:val="23"/>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6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41CF4E7E" w14:textId="4E1475BB" w:rsidR="00C84E78" w:rsidRPr="00DF3E0E" w:rsidRDefault="00C84E78" w:rsidP="00F15266">
      <w:pPr>
        <w:pStyle w:val="a3"/>
        <w:numPr>
          <w:ilvl w:val="0"/>
          <w:numId w:val="23"/>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14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4902FD3B" w14:textId="2D792335"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8</w:t>
      </w:r>
      <w:r w:rsidRPr="00DF3E0E">
        <w:rPr>
          <w:sz w:val="20"/>
          <w:szCs w:val="20"/>
        </w:rPr>
        <w:t>.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12B9A8E3" w14:textId="3322736F"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39</w:t>
      </w:r>
      <w:r w:rsidRPr="00DF3E0E">
        <w:rPr>
          <w:sz w:val="20"/>
          <w:szCs w:val="20"/>
        </w:rPr>
        <w:t>.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7790C7E1" w14:textId="36249F7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0</w:t>
      </w:r>
      <w:r w:rsidRPr="00DF3E0E">
        <w:rPr>
          <w:sz w:val="20"/>
          <w:szCs w:val="20"/>
        </w:rPr>
        <w:t xml:space="preserve">. Договір вважається укладеним в момент отримання Банком від Клієнта підписаної ним Угоди-заяви. </w:t>
      </w:r>
    </w:p>
    <w:p w14:paraId="08510485" w14:textId="0B3C7961" w:rsidR="00C84E78" w:rsidRPr="00DF3E0E" w:rsidRDefault="00C84E78" w:rsidP="00460149">
      <w:pPr>
        <w:ind w:firstLine="708"/>
        <w:jc w:val="both"/>
        <w:rPr>
          <w:sz w:val="20"/>
          <w:szCs w:val="20"/>
        </w:rPr>
      </w:pPr>
      <w:r w:rsidRPr="00DF3E0E">
        <w:rPr>
          <w:sz w:val="20"/>
          <w:szCs w:val="20"/>
        </w:rPr>
        <w:t>4.3.4</w:t>
      </w:r>
      <w:r w:rsidR="006A5EB5" w:rsidRPr="00DF3E0E">
        <w:rPr>
          <w:sz w:val="20"/>
          <w:szCs w:val="20"/>
        </w:rPr>
        <w:t>1</w:t>
      </w:r>
      <w:r w:rsidRPr="00DF3E0E">
        <w:rPr>
          <w:sz w:val="20"/>
          <w:szCs w:val="20"/>
        </w:rPr>
        <w:t>.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DF3E0E">
        <w:rPr>
          <w:sz w:val="20"/>
          <w:szCs w:val="20"/>
        </w:rPr>
        <w:t>перевипуск</w:t>
      </w:r>
      <w:proofErr w:type="spellEnd"/>
      <w:r w:rsidRPr="00DF3E0E">
        <w:rPr>
          <w:sz w:val="20"/>
          <w:szCs w:val="20"/>
        </w:rPr>
        <w:t xml:space="preserve">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27270682" w14:textId="3CA2B837"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2</w:t>
      </w:r>
      <w:r w:rsidRPr="00DF3E0E">
        <w:rPr>
          <w:sz w:val="20"/>
          <w:szCs w:val="20"/>
        </w:rPr>
        <w:t>.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1F3178CE" w14:textId="1AFD5648"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3</w:t>
      </w:r>
      <w:r w:rsidRPr="00DF3E0E">
        <w:rPr>
          <w:sz w:val="20"/>
          <w:szCs w:val="20"/>
        </w:rPr>
        <w:t xml:space="preserve">. До одного </w:t>
      </w:r>
      <w:r w:rsidR="008A3A34" w:rsidRPr="00DF3E0E">
        <w:rPr>
          <w:sz w:val="20"/>
          <w:szCs w:val="20"/>
        </w:rPr>
        <w:t xml:space="preserve">Поточного </w:t>
      </w:r>
      <w:r w:rsidRPr="00DF3E0E">
        <w:rPr>
          <w:sz w:val="20"/>
          <w:szCs w:val="20"/>
        </w:rPr>
        <w:t>рахунку</w:t>
      </w:r>
      <w:r w:rsidR="008A3A34" w:rsidRPr="00DF3E0E">
        <w:rPr>
          <w:sz w:val="20"/>
          <w:szCs w:val="20"/>
        </w:rPr>
        <w:t xml:space="preserve"> з використанням ПК</w:t>
      </w:r>
      <w:r w:rsidRPr="00DF3E0E">
        <w:rPr>
          <w:sz w:val="20"/>
          <w:szCs w:val="20"/>
        </w:rPr>
        <w:t xml:space="preserve"> може бути емітовано декілька платіжних карток . Клієнт може використовувати основну або додаткову платіжну картку, емітовану на його ім’я.</w:t>
      </w:r>
    </w:p>
    <w:p w14:paraId="47F42691" w14:textId="03E3BBDC"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4</w:t>
      </w:r>
      <w:r w:rsidRPr="00DF3E0E">
        <w:rPr>
          <w:sz w:val="20"/>
          <w:szCs w:val="20"/>
        </w:rPr>
        <w:t>. Держатель Картки зобов</w:t>
      </w:r>
      <w:r w:rsidR="00ED6F2C" w:rsidRPr="00DF3E0E">
        <w:rPr>
          <w:sz w:val="20"/>
          <w:szCs w:val="20"/>
        </w:rPr>
        <w:t>’</w:t>
      </w:r>
      <w:r w:rsidRPr="00DF3E0E">
        <w:rPr>
          <w:sz w:val="20"/>
          <w:szCs w:val="20"/>
        </w:rPr>
        <w:t xml:space="preserve">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для здійснення Банком блокування дії картки. </w:t>
      </w:r>
    </w:p>
    <w:p w14:paraId="7C785733" w14:textId="77DAB6BD"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5</w:t>
      </w:r>
      <w:r w:rsidRPr="00DF3E0E">
        <w:rPr>
          <w:sz w:val="20"/>
          <w:szCs w:val="20"/>
        </w:rPr>
        <w:t xml:space="preserve">.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у встановлений у цьому пункті Договору строк.</w:t>
      </w:r>
    </w:p>
    <w:p w14:paraId="2FB62728" w14:textId="1CA16660"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6</w:t>
      </w:r>
      <w:r w:rsidRPr="00DF3E0E">
        <w:rPr>
          <w:sz w:val="20"/>
          <w:szCs w:val="20"/>
        </w:rPr>
        <w:t>. У разі підключення Клієнта до послуги «</w:t>
      </w:r>
      <w:r w:rsidR="00B50952" w:rsidRPr="00DF3E0E">
        <w:rPr>
          <w:sz w:val="20"/>
          <w:szCs w:val="20"/>
        </w:rPr>
        <w:t>СМС</w:t>
      </w:r>
      <w:r w:rsidRPr="00DF3E0E">
        <w:rPr>
          <w:sz w:val="20"/>
          <w:szCs w:val="20"/>
        </w:rPr>
        <w:t xml:space="preserve">-інформування», несанкціоноване використання Картки, проведення несанкціонованих Клієнтом/ Держателем картки операцій за </w:t>
      </w:r>
      <w:r w:rsidR="008A3A34" w:rsidRPr="00DF3E0E">
        <w:rPr>
          <w:sz w:val="20"/>
          <w:szCs w:val="20"/>
        </w:rPr>
        <w:t xml:space="preserve">Поточним </w:t>
      </w:r>
      <w:r w:rsidRPr="00DF3E0E">
        <w:rPr>
          <w:sz w:val="20"/>
          <w:szCs w:val="20"/>
        </w:rPr>
        <w:t>рахунком</w:t>
      </w:r>
      <w:r w:rsidR="00C15DAF" w:rsidRPr="00DF3E0E">
        <w:rPr>
          <w:sz w:val="20"/>
          <w:szCs w:val="20"/>
        </w:rPr>
        <w:t xml:space="preserve"> з </w:t>
      </w:r>
      <w:r w:rsidR="00C15DAF" w:rsidRPr="00DF3E0E">
        <w:rPr>
          <w:sz w:val="20"/>
          <w:szCs w:val="20"/>
        </w:rPr>
        <w:lastRenderedPageBreak/>
        <w:t>використанням ПК</w:t>
      </w:r>
      <w:r w:rsidRPr="00DF3E0E">
        <w:rPr>
          <w:sz w:val="20"/>
          <w:szCs w:val="20"/>
        </w:rPr>
        <w:t xml:space="preserve"> вважається виявленим Клієнтом відразу після направлення Банком SMS про здійснення такої операції на номер мобільного телефону Клієнта.</w:t>
      </w:r>
    </w:p>
    <w:p w14:paraId="7A08E519" w14:textId="063AB2A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7</w:t>
      </w:r>
      <w:r w:rsidRPr="00DF3E0E">
        <w:rPr>
          <w:sz w:val="20"/>
          <w:szCs w:val="20"/>
        </w:rPr>
        <w:t>.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4249D96E" w14:textId="3A67D7E9"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8</w:t>
      </w:r>
      <w:r w:rsidRPr="00DF3E0E">
        <w:rPr>
          <w:sz w:val="20"/>
          <w:szCs w:val="20"/>
        </w:rPr>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w:t>
      </w:r>
      <w:r w:rsidR="00CA2C7D" w:rsidRPr="00DF3E0E">
        <w:rPr>
          <w:sz w:val="20"/>
          <w:szCs w:val="20"/>
        </w:rPr>
        <w:t>Клієнт-Банк</w:t>
      </w:r>
      <w:r w:rsidRPr="00DF3E0E">
        <w:rPr>
          <w:sz w:val="20"/>
          <w:szCs w:val="20"/>
        </w:rPr>
        <w:t>». Витрати, пов</w:t>
      </w:r>
      <w:r w:rsidR="00ED6F2C" w:rsidRPr="00DF3E0E">
        <w:rPr>
          <w:sz w:val="20"/>
          <w:szCs w:val="20"/>
        </w:rPr>
        <w:t>’</w:t>
      </w:r>
      <w:r w:rsidRPr="00DF3E0E">
        <w:rPr>
          <w:sz w:val="20"/>
          <w:szCs w:val="20"/>
        </w:rPr>
        <w:t>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262739CA" w14:textId="76E13222"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49</w:t>
      </w:r>
      <w:r w:rsidRPr="00DF3E0E">
        <w:rPr>
          <w:sz w:val="20"/>
          <w:szCs w:val="20"/>
        </w:rPr>
        <w:t xml:space="preserve">. Банк має право закрити </w:t>
      </w:r>
      <w:r w:rsidR="00C15DAF" w:rsidRPr="00DF3E0E">
        <w:rPr>
          <w:sz w:val="20"/>
          <w:szCs w:val="20"/>
        </w:rPr>
        <w:t xml:space="preserve">Поточний </w:t>
      </w:r>
      <w:r w:rsidRPr="00DF3E0E">
        <w:rPr>
          <w:sz w:val="20"/>
          <w:szCs w:val="20"/>
        </w:rPr>
        <w:t>рахунок</w:t>
      </w:r>
      <w:r w:rsidR="00C15DAF" w:rsidRPr="00DF3E0E">
        <w:rPr>
          <w:sz w:val="20"/>
          <w:szCs w:val="20"/>
        </w:rPr>
        <w:t xml:space="preserve"> з використанням ПК</w:t>
      </w:r>
      <w:r w:rsidRPr="00DF3E0E">
        <w:rPr>
          <w:sz w:val="20"/>
          <w:szCs w:val="20"/>
        </w:rPr>
        <w:t xml:space="preserve"> за умови повного погашення Клієнтом заборгованості перед Банком</w:t>
      </w:r>
      <w:r w:rsidRPr="00DF3E0E">
        <w:rPr>
          <w:strike/>
          <w:sz w:val="20"/>
          <w:szCs w:val="20"/>
        </w:rPr>
        <w:t xml:space="preserve"> </w:t>
      </w:r>
      <w:r w:rsidRPr="00DF3E0E">
        <w:rPr>
          <w:sz w:val="20"/>
          <w:szCs w:val="20"/>
        </w:rPr>
        <w:t>в наступних випадках:</w:t>
      </w:r>
    </w:p>
    <w:p w14:paraId="49E0B247" w14:textId="0832A593" w:rsidR="00C84E78" w:rsidRPr="00DF3E0E" w:rsidRDefault="00C84E78" w:rsidP="00F15266">
      <w:pPr>
        <w:pStyle w:val="a3"/>
        <w:numPr>
          <w:ilvl w:val="0"/>
          <w:numId w:val="24"/>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або протягом дванадцяти місяців з дати останньої операції відсутні будь-які операції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(крім операцій, ініційованих Банком);</w:t>
      </w:r>
    </w:p>
    <w:p w14:paraId="4C243AF7" w14:textId="0C2AD1DB" w:rsidR="00C84E78" w:rsidRPr="00DF3E0E" w:rsidRDefault="00C84E78" w:rsidP="00F15266">
      <w:pPr>
        <w:pStyle w:val="a3"/>
        <w:numPr>
          <w:ilvl w:val="0"/>
          <w:numId w:val="24"/>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не здійснюється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w:t>
      </w:r>
    </w:p>
    <w:p w14:paraId="24F6E229" w14:textId="77777777" w:rsidR="00C84E78" w:rsidRPr="00DF3E0E" w:rsidRDefault="00C84E78" w:rsidP="00F15266">
      <w:pPr>
        <w:pStyle w:val="a3"/>
        <w:numPr>
          <w:ilvl w:val="0"/>
          <w:numId w:val="24"/>
        </w:numPr>
        <w:tabs>
          <w:tab w:val="left" w:pos="709"/>
          <w:tab w:val="left" w:pos="993"/>
        </w:tabs>
        <w:spacing w:line="234" w:lineRule="auto"/>
        <w:jc w:val="both"/>
        <w:rPr>
          <w:sz w:val="20"/>
          <w:szCs w:val="20"/>
          <w:lang w:val="uk-UA"/>
        </w:rPr>
      </w:pPr>
      <w:r w:rsidRPr="00DF3E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2E4EFCDD" w14:textId="61C16B84"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0</w:t>
      </w:r>
      <w:r w:rsidRPr="00DF3E0E">
        <w:rPr>
          <w:sz w:val="20"/>
          <w:szCs w:val="20"/>
          <w:lang w:val="uk-UA"/>
        </w:rPr>
        <w:t xml:space="preserve">.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27476614" w14:textId="54468031"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1</w:t>
      </w:r>
      <w:r w:rsidRPr="00DF3E0E">
        <w:rPr>
          <w:sz w:val="20"/>
          <w:szCs w:val="20"/>
          <w:lang w:val="uk-UA"/>
        </w:rPr>
        <w:t xml:space="preserve">.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12A87D6C" w14:textId="76495286" w:rsidR="006A5EB5" w:rsidRPr="00DF3E0E" w:rsidRDefault="00C84E78" w:rsidP="006A5EB5">
      <w:pPr>
        <w:pStyle w:val="a3"/>
        <w:tabs>
          <w:tab w:val="left" w:pos="709"/>
          <w:tab w:val="left" w:pos="993"/>
        </w:tabs>
        <w:spacing w:line="234" w:lineRule="auto"/>
        <w:ind w:left="0"/>
        <w:jc w:val="both"/>
        <w:rPr>
          <w:strike/>
          <w:sz w:val="20"/>
          <w:szCs w:val="20"/>
          <w:lang w:val="uk-UA"/>
        </w:rPr>
      </w:pPr>
      <w:r w:rsidRPr="00DF3E0E">
        <w:rPr>
          <w:sz w:val="20"/>
          <w:szCs w:val="20"/>
          <w:lang w:val="uk-UA"/>
        </w:rPr>
        <w:tab/>
      </w:r>
      <w:r w:rsidR="006A5EB5" w:rsidRPr="00DF3E0E">
        <w:rPr>
          <w:sz w:val="20"/>
          <w:szCs w:val="20"/>
          <w:lang w:val="uk-UA"/>
        </w:rPr>
        <w:t xml:space="preserve">4.3.52. </w:t>
      </w:r>
      <w:r w:rsidR="007F1970" w:rsidRPr="00DF3E0E">
        <w:rPr>
          <w:sz w:val="20"/>
          <w:szCs w:val="20"/>
          <w:lang w:val="uk-UA"/>
        </w:rPr>
        <w:t xml:space="preserve">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w:t>
      </w:r>
      <w:r w:rsidR="00CA2C7D" w:rsidRPr="00DF3E0E">
        <w:rPr>
          <w:sz w:val="20"/>
          <w:szCs w:val="20"/>
          <w:lang w:val="uk-UA"/>
        </w:rPr>
        <w:t>Сайті Банку</w:t>
      </w:r>
      <w:r w:rsidR="007F1970" w:rsidRPr="00DF3E0E">
        <w:rPr>
          <w:sz w:val="20"/>
          <w:szCs w:val="20"/>
          <w:lang w:val="uk-UA"/>
        </w:rPr>
        <w:t xml:space="preserve">,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54F7D091" w14:textId="1B195F1E" w:rsidR="007F1970" w:rsidRPr="00DF3E0E" w:rsidRDefault="006A5EB5" w:rsidP="007F1970">
      <w:pPr>
        <w:pStyle w:val="a3"/>
        <w:tabs>
          <w:tab w:val="left" w:pos="709"/>
          <w:tab w:val="left" w:pos="993"/>
        </w:tabs>
        <w:spacing w:line="234" w:lineRule="auto"/>
        <w:ind w:left="0"/>
        <w:jc w:val="both"/>
        <w:rPr>
          <w:strike/>
          <w:sz w:val="20"/>
          <w:szCs w:val="20"/>
          <w:lang w:val="uk-UA"/>
        </w:rPr>
      </w:pPr>
      <w:r w:rsidRPr="00DF3E0E">
        <w:rPr>
          <w:sz w:val="20"/>
          <w:szCs w:val="20"/>
          <w:lang w:val="uk-UA"/>
        </w:rPr>
        <w:tab/>
        <w:t xml:space="preserve">4.3.53. </w:t>
      </w:r>
      <w:r w:rsidR="007F1970" w:rsidRPr="00DF3E0E">
        <w:rPr>
          <w:sz w:val="20"/>
          <w:szCs w:val="20"/>
          <w:lang w:val="uk-UA"/>
        </w:rPr>
        <w:t xml:space="preserve">Встановлення курсу валют купівлі-продажу, обміну іноземної валюти здійснюється Банком щоденно з дотриманням вимог нормативно-правових актів </w:t>
      </w:r>
      <w:r w:rsidR="00AE3F17" w:rsidRPr="00DF3E0E">
        <w:rPr>
          <w:sz w:val="20"/>
          <w:szCs w:val="20"/>
          <w:lang w:val="uk-UA"/>
        </w:rPr>
        <w:t xml:space="preserve"> Національного банку України</w:t>
      </w:r>
      <w:r w:rsidR="007F1970" w:rsidRPr="00DF3E0E">
        <w:rPr>
          <w:sz w:val="20"/>
          <w:szCs w:val="20"/>
          <w:lang w:val="uk-UA"/>
        </w:rPr>
        <w:t xml:space="preserve"> та викладений на </w:t>
      </w:r>
      <w:r w:rsidR="00CA2C7D" w:rsidRPr="00DF3E0E">
        <w:rPr>
          <w:sz w:val="20"/>
          <w:szCs w:val="20"/>
          <w:lang w:val="uk-UA"/>
        </w:rPr>
        <w:t>Сайті Банку</w:t>
      </w:r>
      <w:r w:rsidR="007F1970" w:rsidRPr="00DF3E0E">
        <w:rPr>
          <w:sz w:val="20"/>
          <w:szCs w:val="20"/>
          <w:lang w:val="uk-UA"/>
        </w:rPr>
        <w:t xml:space="preserve">.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w:t>
      </w:r>
      <w:r w:rsidR="002C5BC2" w:rsidRPr="00DF3E0E">
        <w:rPr>
          <w:sz w:val="20"/>
          <w:szCs w:val="20"/>
          <w:lang w:val="uk-UA"/>
        </w:rPr>
        <w:t>обмін</w:t>
      </w:r>
      <w:r w:rsidR="007F1970" w:rsidRPr="00DF3E0E">
        <w:rPr>
          <w:sz w:val="20"/>
          <w:szCs w:val="20"/>
          <w:lang w:val="uk-UA"/>
        </w:rPr>
        <w:t xml:space="preserve">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420930A7" w14:textId="77777777"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4.3.54. При здійсненні операцій із використанням платіжної картки Клієнт враховує наступне:</w:t>
      </w:r>
    </w:p>
    <w:p w14:paraId="759C58AC" w14:textId="77777777" w:rsidR="00C84E78" w:rsidRPr="00DF3E0E" w:rsidRDefault="00C84E78" w:rsidP="005874ED">
      <w:pPr>
        <w:pStyle w:val="a3"/>
        <w:numPr>
          <w:ilvl w:val="0"/>
          <w:numId w:val="55"/>
        </w:numPr>
        <w:tabs>
          <w:tab w:val="left" w:pos="709"/>
          <w:tab w:val="left" w:pos="993"/>
        </w:tabs>
        <w:spacing w:line="234" w:lineRule="auto"/>
        <w:jc w:val="both"/>
        <w:rPr>
          <w:sz w:val="20"/>
          <w:szCs w:val="20"/>
          <w:lang w:val="uk-UA"/>
        </w:rPr>
      </w:pPr>
      <w:r w:rsidRPr="00DF3E0E">
        <w:rPr>
          <w:sz w:val="20"/>
          <w:szCs w:val="20"/>
          <w:lang w:val="uk-UA"/>
        </w:rPr>
        <w:t>поповнення поточного рахунку здійснюється у валюті рахунку;</w:t>
      </w:r>
    </w:p>
    <w:p w14:paraId="0A02AECE" w14:textId="2FB0BE74" w:rsidR="00C84E78" w:rsidRPr="00DF3E0E" w:rsidRDefault="00C84E78" w:rsidP="005874ED">
      <w:pPr>
        <w:pStyle w:val="a3"/>
        <w:numPr>
          <w:ilvl w:val="0"/>
          <w:numId w:val="55"/>
        </w:numPr>
        <w:tabs>
          <w:tab w:val="left" w:pos="709"/>
          <w:tab w:val="left" w:pos="993"/>
        </w:tabs>
        <w:spacing w:line="234" w:lineRule="auto"/>
        <w:jc w:val="both"/>
        <w:rPr>
          <w:sz w:val="20"/>
          <w:szCs w:val="20"/>
          <w:lang w:val="uk-UA"/>
        </w:rPr>
      </w:pPr>
      <w:r w:rsidRPr="00DF3E0E">
        <w:rPr>
          <w:sz w:val="20"/>
          <w:szCs w:val="20"/>
          <w:lang w:val="uk-UA"/>
        </w:rPr>
        <w:t xml:space="preserve">при здійсненні операцій з використанням платіжної картки, незалежно від типу платіжної картки,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може виникнути дебетове сальдо (несанкціонований овердрафт), розмір якого не обумовлюється цим Договором.</w:t>
      </w:r>
    </w:p>
    <w:p w14:paraId="23F8D31A" w14:textId="211AD5F2"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4.3.55. При здійсненні операцій з використанням платіжної картки та/або її реквізитів може застосовуватися технологія 3-D </w:t>
      </w:r>
      <w:proofErr w:type="spellStart"/>
      <w:r w:rsidRPr="00DF3E0E">
        <w:rPr>
          <w:sz w:val="20"/>
          <w:szCs w:val="20"/>
          <w:lang w:val="uk-UA"/>
        </w:rPr>
        <w:t>Secure</w:t>
      </w:r>
      <w:proofErr w:type="spellEnd"/>
      <w:r w:rsidRPr="00DF3E0E">
        <w:rPr>
          <w:sz w:val="20"/>
          <w:szCs w:val="20"/>
          <w:lang w:val="uk-UA"/>
        </w:rPr>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w:t>
      </w:r>
      <w:r w:rsidRPr="00DF3E0E">
        <w:rPr>
          <w:sz w:val="20"/>
          <w:szCs w:val="20"/>
          <w:lang w:val="uk-UA"/>
        </w:rPr>
        <w:lastRenderedPageBreak/>
        <w:t>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w:t>
      </w:r>
      <w:r w:rsidR="00674519" w:rsidRPr="00DF3E0E">
        <w:rPr>
          <w:sz w:val="20"/>
          <w:szCs w:val="20"/>
          <w:lang w:val="uk-UA"/>
        </w:rPr>
        <w:t>івельної організації</w:t>
      </w:r>
      <w:r w:rsidRPr="00DF3E0E">
        <w:rPr>
          <w:sz w:val="20"/>
          <w:szCs w:val="20"/>
          <w:lang w:val="uk-UA"/>
        </w:rPr>
        <w:t xml:space="preserve">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w:t>
      </w:r>
      <w:r w:rsidR="00674519" w:rsidRPr="00DF3E0E">
        <w:rPr>
          <w:sz w:val="20"/>
          <w:szCs w:val="20"/>
          <w:lang w:val="uk-UA"/>
        </w:rPr>
        <w:t>івельною організацією</w:t>
      </w:r>
      <w:r w:rsidRPr="00DF3E0E">
        <w:rPr>
          <w:sz w:val="20"/>
          <w:szCs w:val="20"/>
          <w:lang w:val="uk-UA"/>
        </w:rPr>
        <w:t xml:space="preserve"> шляхом зарахування суми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w:t>
      </w:r>
      <w:r w:rsidR="00C15DAF" w:rsidRPr="00DF3E0E">
        <w:rPr>
          <w:sz w:val="20"/>
          <w:szCs w:val="20"/>
          <w:lang w:val="uk-UA"/>
        </w:rPr>
        <w:t>К</w:t>
      </w:r>
      <w:r w:rsidRPr="00DF3E0E">
        <w:rPr>
          <w:sz w:val="20"/>
          <w:szCs w:val="20"/>
          <w:lang w:val="uk-UA"/>
        </w:rPr>
        <w:t>лієнта протягом 45 днів після оформлення рахунку повернення.</w:t>
      </w:r>
    </w:p>
    <w:p w14:paraId="1BC7641D" w14:textId="5B5DC868"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При неотриманні коштів по рахунку повернення протягом 45 днів Клієнт повинен повідомити про це Банк для врегулювання питання з торгівельною </w:t>
      </w:r>
      <w:r w:rsidR="00674519" w:rsidRPr="00DF3E0E">
        <w:rPr>
          <w:sz w:val="20"/>
          <w:szCs w:val="20"/>
          <w:lang w:val="uk-UA"/>
        </w:rPr>
        <w:t>організацією</w:t>
      </w:r>
      <w:r w:rsidRPr="00DF3E0E">
        <w:rPr>
          <w:sz w:val="20"/>
          <w:szCs w:val="20"/>
          <w:lang w:val="uk-UA"/>
        </w:rPr>
        <w:t xml:space="preserve">, надавши копію рахунку повернення та листування з торгівельною </w:t>
      </w:r>
      <w:r w:rsidR="00674519" w:rsidRPr="00DF3E0E">
        <w:rPr>
          <w:sz w:val="20"/>
          <w:szCs w:val="20"/>
          <w:lang w:val="uk-UA"/>
        </w:rPr>
        <w:t>організацією</w:t>
      </w:r>
      <w:r w:rsidRPr="00DF3E0E">
        <w:rPr>
          <w:sz w:val="20"/>
          <w:szCs w:val="20"/>
          <w:lang w:val="uk-UA"/>
        </w:rPr>
        <w:t xml:space="preserve"> з цього питання.</w:t>
      </w:r>
    </w:p>
    <w:p w14:paraId="4B5873F1" w14:textId="37DE31D9"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4.3.56. Клієнт ознайомлений та погоджується з тим, що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w:t>
      </w:r>
    </w:p>
    <w:p w14:paraId="1B64C25D" w14:textId="77777777" w:rsidR="00C84E78" w:rsidRPr="00DF3E0E" w:rsidRDefault="00C84E78" w:rsidP="005874ED">
      <w:pPr>
        <w:pStyle w:val="a3"/>
        <w:numPr>
          <w:ilvl w:val="0"/>
          <w:numId w:val="56"/>
        </w:numPr>
        <w:tabs>
          <w:tab w:val="left" w:pos="709"/>
          <w:tab w:val="left" w:pos="993"/>
        </w:tabs>
        <w:spacing w:line="234" w:lineRule="auto"/>
        <w:jc w:val="both"/>
        <w:rPr>
          <w:sz w:val="20"/>
          <w:szCs w:val="20"/>
          <w:lang w:val="uk-UA"/>
        </w:rPr>
      </w:pPr>
      <w:r w:rsidRPr="00DF3E0E">
        <w:rPr>
          <w:sz w:val="20"/>
          <w:szCs w:val="20"/>
          <w:lang w:val="uk-UA"/>
        </w:rPr>
        <w:t>у разі закінчення терміну дії платіжної картки, відсутності необхідних ознак її платіжної здатності тощо;</w:t>
      </w:r>
    </w:p>
    <w:p w14:paraId="03812D26" w14:textId="7DF76AB1" w:rsidR="00C84E78" w:rsidRPr="00DF3E0E" w:rsidRDefault="00C84E78" w:rsidP="005874ED">
      <w:pPr>
        <w:pStyle w:val="a3"/>
        <w:numPr>
          <w:ilvl w:val="0"/>
          <w:numId w:val="56"/>
        </w:numPr>
        <w:tabs>
          <w:tab w:val="left" w:pos="709"/>
          <w:tab w:val="left" w:pos="993"/>
        </w:tabs>
        <w:spacing w:line="234" w:lineRule="auto"/>
        <w:jc w:val="both"/>
        <w:rPr>
          <w:sz w:val="20"/>
          <w:szCs w:val="20"/>
          <w:lang w:val="uk-UA"/>
        </w:rPr>
      </w:pPr>
      <w:r w:rsidRPr="00DF3E0E">
        <w:rPr>
          <w:sz w:val="20"/>
          <w:szCs w:val="20"/>
          <w:lang w:val="uk-UA"/>
        </w:rPr>
        <w:t>у разі неможливості виконання авторизації у зв</w:t>
      </w:r>
      <w:r w:rsidR="00ED6F2C" w:rsidRPr="00DF3E0E">
        <w:rPr>
          <w:sz w:val="20"/>
          <w:szCs w:val="20"/>
          <w:lang w:val="uk-UA"/>
        </w:rPr>
        <w:t>’</w:t>
      </w:r>
      <w:r w:rsidRPr="00DF3E0E">
        <w:rPr>
          <w:sz w:val="20"/>
          <w:szCs w:val="20"/>
          <w:lang w:val="uk-UA"/>
        </w:rPr>
        <w:t xml:space="preserve">язку з технічними причинами; </w:t>
      </w:r>
    </w:p>
    <w:p w14:paraId="0DADC999" w14:textId="77777777" w:rsidR="00C84E78" w:rsidRPr="00DF3E0E" w:rsidRDefault="00C84E78" w:rsidP="005874ED">
      <w:pPr>
        <w:pStyle w:val="a3"/>
        <w:numPr>
          <w:ilvl w:val="0"/>
          <w:numId w:val="56"/>
        </w:numPr>
        <w:tabs>
          <w:tab w:val="left" w:pos="709"/>
          <w:tab w:val="left" w:pos="993"/>
        </w:tabs>
        <w:spacing w:line="234" w:lineRule="auto"/>
        <w:jc w:val="both"/>
        <w:rPr>
          <w:sz w:val="20"/>
          <w:szCs w:val="20"/>
          <w:lang w:val="uk-UA"/>
        </w:rPr>
      </w:pPr>
      <w:r w:rsidRPr="00DF3E0E">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5F1BAE4C" w14:textId="77777777" w:rsidR="00C84E78" w:rsidRPr="00DF3E0E" w:rsidRDefault="00C84E78" w:rsidP="005874ED">
      <w:pPr>
        <w:pStyle w:val="a3"/>
        <w:numPr>
          <w:ilvl w:val="0"/>
          <w:numId w:val="56"/>
        </w:numPr>
        <w:tabs>
          <w:tab w:val="left" w:pos="709"/>
          <w:tab w:val="left" w:pos="993"/>
        </w:tabs>
        <w:spacing w:line="234" w:lineRule="auto"/>
        <w:jc w:val="both"/>
        <w:rPr>
          <w:sz w:val="20"/>
          <w:szCs w:val="20"/>
          <w:lang w:val="uk-UA"/>
        </w:rPr>
      </w:pPr>
      <w:r w:rsidRPr="00DF3E0E">
        <w:rPr>
          <w:sz w:val="20"/>
          <w:szCs w:val="20"/>
          <w:lang w:val="uk-UA"/>
        </w:rPr>
        <w:t>у разі неправильного введення ПІН-коду або при отриманні негативного коду авторизації.</w:t>
      </w:r>
    </w:p>
    <w:p w14:paraId="43FA90E5" w14:textId="622B132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Також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 якщо особа відмовляється надати документ для його ідентифікації </w:t>
      </w:r>
      <w:r w:rsidR="000E2550" w:rsidRPr="00DF3E0E">
        <w:rPr>
          <w:sz w:val="20"/>
          <w:szCs w:val="20"/>
          <w:lang w:val="uk-UA"/>
        </w:rPr>
        <w:t xml:space="preserve">та верифікації </w:t>
      </w:r>
      <w:r w:rsidRPr="00DF3E0E">
        <w:rPr>
          <w:sz w:val="20"/>
          <w:szCs w:val="20"/>
          <w:lang w:val="uk-UA"/>
        </w:rPr>
        <w:t xml:space="preserve">у передбачених </w:t>
      </w:r>
      <w:r w:rsidR="00B81BDD" w:rsidRPr="00DF3E0E">
        <w:rPr>
          <w:sz w:val="20"/>
          <w:szCs w:val="20"/>
          <w:lang w:val="uk-UA"/>
        </w:rPr>
        <w:t>чинним законодавством України</w:t>
      </w:r>
      <w:r w:rsidR="000E2550" w:rsidRPr="00DF3E0E">
        <w:rPr>
          <w:sz w:val="20"/>
          <w:szCs w:val="20"/>
          <w:lang w:val="uk-UA"/>
        </w:rPr>
        <w:t xml:space="preserve"> </w:t>
      </w:r>
      <w:r w:rsidRPr="00DF3E0E">
        <w:rPr>
          <w:sz w:val="20"/>
          <w:szCs w:val="20"/>
          <w:lang w:val="uk-UA"/>
        </w:rPr>
        <w:t xml:space="preserve">випадках, або якщо було виявлено, що особа не має права використовувати надану для розрахунків платіжну картку. </w:t>
      </w:r>
    </w:p>
    <w:p w14:paraId="7E95819F" w14:textId="1D8E667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w:t>
      </w:r>
      <w:r w:rsidR="00ED6F2C" w:rsidRPr="00DF3E0E">
        <w:rPr>
          <w:sz w:val="20"/>
          <w:szCs w:val="20"/>
          <w:lang w:val="uk-UA"/>
        </w:rPr>
        <w:t>–</w:t>
      </w:r>
      <w:r w:rsidRPr="00DF3E0E">
        <w:rPr>
          <w:sz w:val="20"/>
          <w:szCs w:val="20"/>
          <w:lang w:val="uk-UA"/>
        </w:rPr>
        <w:t xml:space="preserve">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w:t>
      </w:r>
      <w:r w:rsidR="00ED6F2C" w:rsidRPr="00DF3E0E">
        <w:rPr>
          <w:sz w:val="20"/>
          <w:szCs w:val="20"/>
          <w:lang w:val="uk-UA"/>
        </w:rPr>
        <w:t>–</w:t>
      </w:r>
      <w:r w:rsidRPr="00DF3E0E">
        <w:rPr>
          <w:sz w:val="20"/>
          <w:szCs w:val="20"/>
          <w:lang w:val="uk-UA"/>
        </w:rPr>
        <w:t xml:space="preserve"> до 90 календарних днів. Протягом строку розгляду претензії Клієнта щодо опротестування операцій, які передбачають списання коштів з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89AA832" w14:textId="7AFE2DAF"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w:t>
      </w:r>
      <w:r w:rsidR="00C15DAF" w:rsidRPr="00DF3E0E">
        <w:rPr>
          <w:sz w:val="20"/>
          <w:szCs w:val="20"/>
          <w:lang w:val="uk-UA"/>
        </w:rPr>
        <w:t xml:space="preserve">Поточного </w:t>
      </w:r>
      <w:r w:rsidRPr="00DF3E0E">
        <w:rPr>
          <w:sz w:val="20"/>
          <w:szCs w:val="20"/>
          <w:lang w:val="uk-UA"/>
        </w:rPr>
        <w:t xml:space="preserve">рахунку </w:t>
      </w:r>
      <w:r w:rsidR="00C15DAF" w:rsidRPr="00DF3E0E">
        <w:rPr>
          <w:sz w:val="20"/>
          <w:szCs w:val="20"/>
          <w:lang w:val="uk-UA"/>
        </w:rPr>
        <w:t xml:space="preserve">з використанням ПК </w:t>
      </w:r>
      <w:r w:rsidRPr="00DF3E0E">
        <w:rPr>
          <w:sz w:val="20"/>
          <w:szCs w:val="20"/>
          <w:lang w:val="uk-UA"/>
        </w:rPr>
        <w:t>внаслідок незаконного, на думку Клієнта, використання картки, якщо таке її використання відбувалося з наступними умовами:</w:t>
      </w:r>
    </w:p>
    <w:p w14:paraId="703374AE" w14:textId="77777777" w:rsidR="00C84E78" w:rsidRPr="00DF3E0E" w:rsidRDefault="00C84E78" w:rsidP="005874ED">
      <w:pPr>
        <w:pStyle w:val="a3"/>
        <w:numPr>
          <w:ilvl w:val="0"/>
          <w:numId w:val="57"/>
        </w:numPr>
        <w:tabs>
          <w:tab w:val="left" w:pos="709"/>
          <w:tab w:val="left" w:pos="993"/>
        </w:tabs>
        <w:spacing w:line="234" w:lineRule="auto"/>
        <w:jc w:val="both"/>
        <w:rPr>
          <w:sz w:val="20"/>
          <w:szCs w:val="20"/>
          <w:lang w:val="uk-UA"/>
        </w:rPr>
      </w:pPr>
      <w:r w:rsidRPr="00DF3E0E">
        <w:rPr>
          <w:sz w:val="20"/>
          <w:szCs w:val="20"/>
          <w:lang w:val="uk-UA"/>
        </w:rPr>
        <w:t>операція здійснена з введенням та перевіркою ПІН;</w:t>
      </w:r>
    </w:p>
    <w:p w14:paraId="01103458" w14:textId="77777777" w:rsidR="00C84E78" w:rsidRPr="00DF3E0E" w:rsidRDefault="00C84E78" w:rsidP="005874ED">
      <w:pPr>
        <w:pStyle w:val="a3"/>
        <w:numPr>
          <w:ilvl w:val="0"/>
          <w:numId w:val="57"/>
        </w:numPr>
        <w:tabs>
          <w:tab w:val="left" w:pos="709"/>
          <w:tab w:val="left" w:pos="993"/>
        </w:tabs>
        <w:spacing w:line="234" w:lineRule="auto"/>
        <w:jc w:val="both"/>
        <w:rPr>
          <w:sz w:val="20"/>
          <w:szCs w:val="20"/>
          <w:lang w:val="uk-UA"/>
        </w:rPr>
      </w:pPr>
      <w:r w:rsidRPr="00DF3E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65B4D4A1" w14:textId="77777777" w:rsidR="00C84E78" w:rsidRPr="00DF3E0E" w:rsidRDefault="00C84E78" w:rsidP="005874ED">
      <w:pPr>
        <w:pStyle w:val="a3"/>
        <w:numPr>
          <w:ilvl w:val="0"/>
          <w:numId w:val="57"/>
        </w:numPr>
        <w:tabs>
          <w:tab w:val="left" w:pos="709"/>
          <w:tab w:val="left" w:pos="993"/>
        </w:tabs>
        <w:spacing w:line="234" w:lineRule="auto"/>
        <w:jc w:val="both"/>
        <w:rPr>
          <w:sz w:val="20"/>
          <w:szCs w:val="20"/>
          <w:lang w:val="uk-UA"/>
        </w:rPr>
      </w:pPr>
      <w:r w:rsidRPr="00DF3E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54E1B53" w14:textId="03BBBD96" w:rsidR="00C84E78" w:rsidRPr="00DF3E0E" w:rsidRDefault="00C84E78" w:rsidP="000F7011">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4.3.59.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може додатково надаватись Клієнту іншим способом, зазначеним у Заяві Клієнта та згідно Тарифів Банку на ведення та обслуговування </w:t>
      </w:r>
      <w:r w:rsidR="00C15DAF" w:rsidRPr="00DF3E0E">
        <w:rPr>
          <w:sz w:val="20"/>
          <w:szCs w:val="20"/>
          <w:lang w:val="uk-UA"/>
        </w:rPr>
        <w:t xml:space="preserve">Поточних </w:t>
      </w:r>
      <w:r w:rsidRPr="00DF3E0E">
        <w:rPr>
          <w:sz w:val="20"/>
          <w:szCs w:val="20"/>
          <w:lang w:val="uk-UA"/>
        </w:rPr>
        <w:t>рахунків</w:t>
      </w:r>
      <w:r w:rsidR="00C15DAF" w:rsidRPr="00DF3E0E">
        <w:rPr>
          <w:sz w:val="20"/>
          <w:szCs w:val="20"/>
          <w:lang w:val="uk-UA"/>
        </w:rPr>
        <w:t xml:space="preserve"> з використанням ПК</w:t>
      </w:r>
      <w:r w:rsidRPr="00DF3E0E">
        <w:rPr>
          <w:sz w:val="20"/>
          <w:szCs w:val="20"/>
          <w:lang w:val="uk-UA"/>
        </w:rPr>
        <w:t xml:space="preserve"> фізичних осіб.</w:t>
      </w:r>
    </w:p>
    <w:p w14:paraId="007B279B" w14:textId="5464C5E2" w:rsidR="00C84E78" w:rsidRPr="00DF3E0E" w:rsidRDefault="00C84E78" w:rsidP="000F7011">
      <w:pPr>
        <w:pStyle w:val="Default"/>
        <w:ind w:firstLine="708"/>
        <w:jc w:val="both"/>
        <w:rPr>
          <w:sz w:val="20"/>
          <w:szCs w:val="20"/>
          <w:lang w:val="uk-UA"/>
        </w:rPr>
      </w:pPr>
      <w:r w:rsidRPr="00DF3E0E">
        <w:rPr>
          <w:sz w:val="20"/>
          <w:szCs w:val="20"/>
          <w:lang w:val="uk-UA"/>
        </w:rPr>
        <w:t xml:space="preserve">Клієнт зобов’язаний самостійно не рідше одного разу на місяць отримувати щомісячну Виписку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у відділеннях Банку. </w:t>
      </w:r>
    </w:p>
    <w:p w14:paraId="7EBEC928" w14:textId="10081E86" w:rsidR="005E7834" w:rsidRPr="00DF3E0E" w:rsidRDefault="00C84E78" w:rsidP="005E7834">
      <w:pPr>
        <w:pStyle w:val="Default"/>
        <w:jc w:val="both"/>
        <w:rPr>
          <w:sz w:val="20"/>
          <w:szCs w:val="20"/>
          <w:lang w:val="uk-UA"/>
        </w:rPr>
      </w:pPr>
      <w:r w:rsidRPr="00DF3E0E">
        <w:rPr>
          <w:sz w:val="20"/>
          <w:szCs w:val="20"/>
          <w:lang w:val="uk-UA"/>
        </w:rPr>
        <w:tab/>
        <w:t xml:space="preserve">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Клієнт не вправі пред’являти претензії по здійснених операціях, за якими пройшло 40 днів з моменту їх здійснення</w:t>
      </w:r>
      <w:r w:rsidR="00C62B39" w:rsidRPr="00DF3E0E">
        <w:rPr>
          <w:sz w:val="20"/>
          <w:szCs w:val="20"/>
          <w:lang w:val="uk-UA"/>
        </w:rPr>
        <w:t>.</w:t>
      </w:r>
    </w:p>
    <w:p w14:paraId="4EF3C811" w14:textId="261181EF" w:rsidR="005E7834" w:rsidRPr="00DF3E0E" w:rsidRDefault="005E7834" w:rsidP="005E7834">
      <w:pPr>
        <w:pStyle w:val="Default"/>
        <w:ind w:firstLine="708"/>
        <w:jc w:val="both"/>
        <w:rPr>
          <w:sz w:val="20"/>
          <w:szCs w:val="20"/>
          <w:lang w:val="uk-UA"/>
        </w:rPr>
      </w:pPr>
      <w:r w:rsidRPr="00DF3E0E">
        <w:rPr>
          <w:sz w:val="20"/>
          <w:szCs w:val="20"/>
          <w:lang w:val="uk-UA"/>
        </w:rPr>
        <w:t xml:space="preserve">4.3.60.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та за користування несанкціонованим овердрафтом здійснюється Банком за методом факт/факт 365 (366).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до якого емітовані міжнародні платіжні картки VISA та </w:t>
      </w:r>
      <w:proofErr w:type="spellStart"/>
      <w:r w:rsidRPr="00DF3E0E">
        <w:rPr>
          <w:sz w:val="20"/>
          <w:szCs w:val="20"/>
          <w:lang w:val="uk-UA"/>
        </w:rPr>
        <w:t>MasterCard</w:t>
      </w:r>
      <w:proofErr w:type="spellEnd"/>
      <w:r w:rsidRPr="00DF3E0E">
        <w:rPr>
          <w:sz w:val="20"/>
          <w:szCs w:val="20"/>
          <w:lang w:val="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зміна ставки відбувається наступного робочого дня після досягнення відповідного нового порогового значення залишку.</w:t>
      </w:r>
    </w:p>
    <w:p w14:paraId="631FF993" w14:textId="01E46F61" w:rsidR="005E7834" w:rsidRPr="00DF3E0E" w:rsidRDefault="005E7834" w:rsidP="005E7834">
      <w:pPr>
        <w:pStyle w:val="a5"/>
        <w:spacing w:before="0" w:beforeAutospacing="0" w:after="0" w:afterAutospacing="0"/>
        <w:jc w:val="both"/>
        <w:rPr>
          <w:color w:val="000000"/>
          <w:sz w:val="20"/>
          <w:szCs w:val="20"/>
          <w:lang w:val="uk-UA"/>
        </w:rPr>
      </w:pPr>
      <w:r w:rsidRPr="00DF3E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 xml:space="preserve">рахунком </w:t>
      </w:r>
      <w:r w:rsidR="00C15DAF" w:rsidRPr="00DF3E0E">
        <w:rPr>
          <w:color w:val="000000"/>
          <w:sz w:val="20"/>
          <w:szCs w:val="20"/>
          <w:lang w:val="uk-UA"/>
        </w:rPr>
        <w:t xml:space="preserve">з використанням ПК </w:t>
      </w:r>
      <w:r w:rsidRPr="00DF3E0E">
        <w:rPr>
          <w:color w:val="000000"/>
          <w:sz w:val="20"/>
          <w:szCs w:val="20"/>
          <w:lang w:val="uk-UA"/>
        </w:rPr>
        <w:t xml:space="preserve">Клієнта з використанням ПК. Встановити розмір та строк дії таких Лімітів, а також види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які обмежуються, Клієнт має можливість звернувшись до Контакт-Центру або у відділення Банку. Довірені особи </w:t>
      </w:r>
      <w:r w:rsidRPr="00DF3E0E">
        <w:rPr>
          <w:color w:val="000000"/>
          <w:sz w:val="20"/>
          <w:szCs w:val="20"/>
          <w:lang w:val="uk-UA"/>
        </w:rPr>
        <w:lastRenderedPageBreak/>
        <w:t xml:space="preserve">не мають права змінювати встановлені Клієнтом Ліміти на здійснення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08DF312C" w14:textId="73AD60DB" w:rsidR="00C84E78" w:rsidRPr="00DF3E0E" w:rsidRDefault="00C84E78" w:rsidP="005E7834">
      <w:pPr>
        <w:pStyle w:val="a5"/>
        <w:spacing w:before="0" w:beforeAutospacing="0" w:after="0" w:afterAutospacing="0"/>
        <w:ind w:firstLine="708"/>
        <w:jc w:val="both"/>
        <w:rPr>
          <w:color w:val="000000"/>
          <w:sz w:val="20"/>
          <w:szCs w:val="20"/>
          <w:lang w:val="uk-UA"/>
        </w:rPr>
      </w:pPr>
      <w:r w:rsidRPr="00DF3E0E">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в межах залишку грошових коштів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756E151F" w14:textId="0A953D22"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w:t>
      </w:r>
      <w:r w:rsidR="00674519" w:rsidRPr="00DF3E0E">
        <w:rPr>
          <w:color w:val="auto"/>
          <w:sz w:val="20"/>
          <w:szCs w:val="20"/>
          <w:lang w:val="uk-UA"/>
        </w:rPr>
        <w:t xml:space="preserve"> Національним банку України</w:t>
      </w:r>
      <w:r w:rsidRPr="00DF3E0E">
        <w:rPr>
          <w:color w:val="auto"/>
          <w:sz w:val="20"/>
          <w:szCs w:val="20"/>
          <w:lang w:val="uk-UA"/>
        </w:rPr>
        <w:t xml:space="preserve">. </w:t>
      </w:r>
    </w:p>
    <w:p w14:paraId="1B2D4E4C" w14:textId="3B22F42C"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Всі ризики, пов`язані зі здійсненням операцій по </w:t>
      </w:r>
      <w:r w:rsidR="00C15DAF" w:rsidRPr="00DF3E0E">
        <w:rPr>
          <w:color w:val="auto"/>
          <w:sz w:val="20"/>
          <w:szCs w:val="20"/>
          <w:lang w:val="uk-UA"/>
        </w:rPr>
        <w:t xml:space="preserve">Поточному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після зміни Клієнтом Лімітів, несе Клієнт. Банк не несе відповідальності перед Клієнтом за будь-яке списання коштів з </w:t>
      </w:r>
      <w:r w:rsidR="00C15DAF" w:rsidRPr="00DF3E0E">
        <w:rPr>
          <w:color w:val="auto"/>
          <w:sz w:val="20"/>
          <w:szCs w:val="20"/>
          <w:lang w:val="uk-UA"/>
        </w:rPr>
        <w:t xml:space="preserve">Поточного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у разі зміни Клієнтом Лімітів.</w:t>
      </w:r>
    </w:p>
    <w:p w14:paraId="3421776D" w14:textId="46FE00C5" w:rsidR="00C84E78" w:rsidRPr="00DF3E0E" w:rsidRDefault="00C84E78" w:rsidP="004B5F83">
      <w:pPr>
        <w:pStyle w:val="Default"/>
        <w:jc w:val="both"/>
        <w:rPr>
          <w:color w:val="auto"/>
          <w:sz w:val="20"/>
          <w:szCs w:val="20"/>
          <w:lang w:val="uk-UA"/>
        </w:rPr>
      </w:pPr>
      <w:r w:rsidRPr="00DF3E0E">
        <w:rPr>
          <w:sz w:val="20"/>
          <w:szCs w:val="20"/>
          <w:lang w:val="uk-UA"/>
        </w:rPr>
        <w:tab/>
        <w:t xml:space="preserve">Для проведення операцій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DF3E0E">
        <w:rPr>
          <w:spacing w:val="-6"/>
          <w:sz w:val="20"/>
          <w:szCs w:val="20"/>
          <w:lang w:val="uk-UA"/>
        </w:rPr>
        <w:t>та переписує на примірнику чеку платіжного терміналу, який залишається в касі, дані фізичної особи (ПІБ, дані документу, що посвідчує особу</w:t>
      </w:r>
      <w:r w:rsidR="00B81BDD" w:rsidRPr="00DF3E0E">
        <w:rPr>
          <w:spacing w:val="-6"/>
          <w:sz w:val="20"/>
          <w:szCs w:val="20"/>
          <w:lang w:val="uk-UA"/>
        </w:rPr>
        <w:t xml:space="preserve"> </w:t>
      </w:r>
      <w:r w:rsidR="00B81BDD" w:rsidRPr="00DF3E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150000,00 грн. (Сто п’ятдесят тисяч гривень), то перед оформленням операції касир робить ксерокопію пред</w:t>
      </w:r>
      <w:r w:rsidR="00ED6F2C" w:rsidRPr="00DF3E0E">
        <w:rPr>
          <w:spacing w:val="-6"/>
          <w:sz w:val="20"/>
          <w:szCs w:val="20"/>
          <w:lang w:val="uk-UA"/>
        </w:rPr>
        <w:t>’</w:t>
      </w:r>
      <w:r w:rsidRPr="00DF3E0E">
        <w:rPr>
          <w:spacing w:val="-6"/>
          <w:sz w:val="20"/>
          <w:szCs w:val="20"/>
          <w:lang w:val="uk-UA"/>
        </w:rPr>
        <w:t>явленого документу, що посвідчує особу</w:t>
      </w:r>
      <w:r w:rsidR="00B81BDD" w:rsidRPr="00DF3E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держателя картки.</w:t>
      </w:r>
    </w:p>
    <w:p w14:paraId="02EF64D2" w14:textId="77777777" w:rsidR="00C84E78" w:rsidRPr="00DF3E0E" w:rsidRDefault="00C84E78" w:rsidP="00460149">
      <w:pPr>
        <w:ind w:firstLine="708"/>
        <w:jc w:val="both"/>
        <w:rPr>
          <w:b/>
          <w:sz w:val="20"/>
          <w:szCs w:val="20"/>
        </w:rPr>
      </w:pPr>
      <w:r w:rsidRPr="00DF3E0E">
        <w:rPr>
          <w:b/>
          <w:sz w:val="20"/>
          <w:szCs w:val="20"/>
        </w:rPr>
        <w:t>4.3.62. Банк зобов’язаний:</w:t>
      </w:r>
    </w:p>
    <w:p w14:paraId="34FB860F" w14:textId="77777777" w:rsidR="00C84E78" w:rsidRPr="00DF3E0E" w:rsidRDefault="00C84E78" w:rsidP="00F15266">
      <w:pPr>
        <w:pStyle w:val="a3"/>
        <w:numPr>
          <w:ilvl w:val="0"/>
          <w:numId w:val="25"/>
        </w:numPr>
        <w:jc w:val="both"/>
        <w:rPr>
          <w:sz w:val="20"/>
          <w:szCs w:val="20"/>
          <w:lang w:val="uk-UA"/>
        </w:rPr>
      </w:pPr>
      <w:r w:rsidRPr="00DF3E0E">
        <w:rPr>
          <w:color w:val="000000"/>
          <w:sz w:val="20"/>
          <w:szCs w:val="20"/>
          <w:lang w:val="uk-UA"/>
        </w:rPr>
        <w:t>забезпечити Клієнта  картками  згідно з умовами Договору;</w:t>
      </w:r>
    </w:p>
    <w:p w14:paraId="3052C904" w14:textId="77777777" w:rsidR="00C84E78" w:rsidRPr="00DF3E0E" w:rsidRDefault="00C84E78" w:rsidP="00F15266">
      <w:pPr>
        <w:pStyle w:val="a3"/>
        <w:numPr>
          <w:ilvl w:val="0"/>
          <w:numId w:val="25"/>
        </w:numPr>
        <w:jc w:val="both"/>
        <w:rPr>
          <w:sz w:val="20"/>
          <w:szCs w:val="20"/>
          <w:lang w:val="uk-UA"/>
        </w:rPr>
      </w:pPr>
      <w:r w:rsidRPr="00DF3E0E">
        <w:rPr>
          <w:sz w:val="20"/>
          <w:szCs w:val="20"/>
          <w:lang w:val="uk-UA"/>
        </w:rPr>
        <w:t>належним чином виконувати умови Договору;</w:t>
      </w:r>
    </w:p>
    <w:p w14:paraId="72F66795" w14:textId="05933B45" w:rsidR="00C84E78" w:rsidRPr="00DF3E0E" w:rsidRDefault="00C84E78" w:rsidP="00F15266">
      <w:pPr>
        <w:pStyle w:val="a3"/>
        <w:numPr>
          <w:ilvl w:val="0"/>
          <w:numId w:val="25"/>
        </w:numPr>
        <w:jc w:val="both"/>
        <w:rPr>
          <w:sz w:val="20"/>
          <w:szCs w:val="20"/>
          <w:lang w:val="uk-UA"/>
        </w:rPr>
      </w:pPr>
      <w:r w:rsidRPr="00DF3E0E">
        <w:rPr>
          <w:sz w:val="20"/>
          <w:szCs w:val="20"/>
          <w:lang w:val="uk-UA"/>
        </w:rPr>
        <w:t xml:space="preserve">не визначати та не контролювати напрямок використання грошових коштів за </w:t>
      </w:r>
      <w:r w:rsidR="008C33BF" w:rsidRPr="00DF3E0E">
        <w:rPr>
          <w:sz w:val="20"/>
          <w:szCs w:val="20"/>
          <w:lang w:val="uk-UA"/>
        </w:rPr>
        <w:t>Поточним рахунком з використанням ПК</w:t>
      </w:r>
      <w:r w:rsidRPr="00DF3E0E">
        <w:rPr>
          <w:sz w:val="20"/>
          <w:szCs w:val="20"/>
          <w:lang w:val="uk-UA"/>
        </w:rPr>
        <w:t xml:space="preserve">, а також не встановлювати Клієнту інші не передбачені законом обмеження його права розпоряджатися грошовими коштами  на </w:t>
      </w:r>
      <w:r w:rsidR="008C33BF" w:rsidRPr="00DF3E0E">
        <w:rPr>
          <w:sz w:val="20"/>
          <w:szCs w:val="20"/>
          <w:lang w:val="uk-UA"/>
        </w:rPr>
        <w:t xml:space="preserve">Поточному рахунку з використанням ПК </w:t>
      </w:r>
      <w:r w:rsidRPr="00DF3E0E">
        <w:rPr>
          <w:sz w:val="20"/>
          <w:szCs w:val="20"/>
          <w:lang w:val="uk-UA"/>
        </w:rPr>
        <w:t>на власний розсуд;</w:t>
      </w:r>
    </w:p>
    <w:p w14:paraId="71F0A3C1" w14:textId="7C5577BE" w:rsidR="00C84E78" w:rsidRPr="00DF3E0E" w:rsidRDefault="00C84E78" w:rsidP="00F15266">
      <w:pPr>
        <w:pStyle w:val="a3"/>
        <w:numPr>
          <w:ilvl w:val="0"/>
          <w:numId w:val="25"/>
        </w:numPr>
        <w:jc w:val="both"/>
        <w:rPr>
          <w:sz w:val="20"/>
          <w:szCs w:val="20"/>
          <w:lang w:val="uk-UA"/>
        </w:rPr>
      </w:pPr>
      <w:r w:rsidRPr="00DF3E0E">
        <w:rPr>
          <w:sz w:val="20"/>
          <w:szCs w:val="20"/>
          <w:lang w:val="uk-UA"/>
        </w:rPr>
        <w:t xml:space="preserve">забезпечувати своєчасне зарахування коштів на </w:t>
      </w:r>
      <w:r w:rsidR="004D0D8D" w:rsidRPr="00DF3E0E">
        <w:rPr>
          <w:sz w:val="20"/>
          <w:szCs w:val="20"/>
          <w:lang w:val="uk-UA"/>
        </w:rPr>
        <w:t xml:space="preserve">Поточний рахунок з використанням ПК </w:t>
      </w:r>
      <w:r w:rsidRPr="00DF3E0E">
        <w:rPr>
          <w:sz w:val="20"/>
          <w:szCs w:val="20"/>
          <w:lang w:val="uk-UA"/>
        </w:rPr>
        <w:t>Клієнта;</w:t>
      </w:r>
    </w:p>
    <w:p w14:paraId="37C72138" w14:textId="75DF9E45" w:rsidR="00C84E78" w:rsidRPr="00DF3E0E" w:rsidRDefault="00C84E78" w:rsidP="00F15266">
      <w:pPr>
        <w:pStyle w:val="a3"/>
        <w:numPr>
          <w:ilvl w:val="0"/>
          <w:numId w:val="25"/>
        </w:numPr>
        <w:jc w:val="both"/>
        <w:rPr>
          <w:sz w:val="20"/>
          <w:szCs w:val="20"/>
          <w:lang w:val="uk-UA"/>
        </w:rPr>
      </w:pPr>
      <w:r w:rsidRPr="00DF3E0E">
        <w:rPr>
          <w:sz w:val="20"/>
          <w:szCs w:val="20"/>
          <w:lang w:val="uk-UA"/>
        </w:rPr>
        <w:t xml:space="preserve">гарантувати таємницю операцій за </w:t>
      </w:r>
      <w:r w:rsidR="008C33BF" w:rsidRPr="00DF3E0E">
        <w:rPr>
          <w:sz w:val="20"/>
          <w:szCs w:val="20"/>
          <w:lang w:val="uk-UA"/>
        </w:rPr>
        <w:t xml:space="preserve">Поточним рахунком з використанням ПК </w:t>
      </w:r>
      <w:r w:rsidRPr="00DF3E0E">
        <w:rPr>
          <w:sz w:val="20"/>
          <w:szCs w:val="20"/>
          <w:lang w:val="uk-UA"/>
        </w:rPr>
        <w:t>Клієнта, крім випадків, передбачених чинним законодавством України;</w:t>
      </w:r>
    </w:p>
    <w:p w14:paraId="6D522FCB" w14:textId="425EF8F9" w:rsidR="00C84E78" w:rsidRPr="00DF3E0E" w:rsidRDefault="00C84E78" w:rsidP="00F15266">
      <w:pPr>
        <w:pStyle w:val="a3"/>
        <w:numPr>
          <w:ilvl w:val="0"/>
          <w:numId w:val="25"/>
        </w:numPr>
        <w:jc w:val="both"/>
        <w:rPr>
          <w:sz w:val="20"/>
          <w:szCs w:val="20"/>
          <w:lang w:val="uk-UA"/>
        </w:rPr>
      </w:pPr>
      <w:r w:rsidRPr="00DF3E0E">
        <w:rPr>
          <w:sz w:val="20"/>
          <w:szCs w:val="20"/>
          <w:lang w:val="uk-UA"/>
        </w:rPr>
        <w:t xml:space="preserve">забезпечити збереження банківської таємниці. Без </w:t>
      </w:r>
      <w:r w:rsidRPr="00DF3E0E">
        <w:rPr>
          <w:spacing w:val="2"/>
          <w:sz w:val="20"/>
          <w:szCs w:val="20"/>
          <w:lang w:val="uk-UA"/>
        </w:rPr>
        <w:t>згоди</w:t>
      </w:r>
      <w:r w:rsidRPr="00DF3E0E">
        <w:rPr>
          <w:sz w:val="20"/>
          <w:szCs w:val="20"/>
          <w:lang w:val="uk-UA"/>
        </w:rPr>
        <w:t xml:space="preserve"> Клієнта довідки третім особам з питань проведення операцій на </w:t>
      </w:r>
      <w:r w:rsidR="008C33BF" w:rsidRPr="00DF3E0E">
        <w:rPr>
          <w:sz w:val="20"/>
          <w:szCs w:val="20"/>
          <w:lang w:val="uk-UA"/>
        </w:rPr>
        <w:t xml:space="preserve">Поточному рахунку з використанням ПК  </w:t>
      </w:r>
      <w:r w:rsidRPr="00DF3E0E">
        <w:rPr>
          <w:sz w:val="20"/>
          <w:szCs w:val="20"/>
          <w:lang w:val="uk-UA"/>
        </w:rPr>
        <w:t>надавати тільки у випадках, передбачених законодавством України;</w:t>
      </w:r>
    </w:p>
    <w:p w14:paraId="7A58D88B" w14:textId="3A18D2E0" w:rsidR="00C84E78" w:rsidRPr="00DF3E0E" w:rsidRDefault="00C84E78" w:rsidP="00477A2F">
      <w:pPr>
        <w:pStyle w:val="a3"/>
        <w:numPr>
          <w:ilvl w:val="0"/>
          <w:numId w:val="25"/>
        </w:numPr>
        <w:jc w:val="both"/>
        <w:rPr>
          <w:sz w:val="20"/>
          <w:szCs w:val="20"/>
          <w:lang w:val="uk-UA"/>
        </w:rPr>
      </w:pPr>
      <w:r w:rsidRPr="00DF3E0E">
        <w:rPr>
          <w:sz w:val="20"/>
          <w:szCs w:val="20"/>
          <w:lang w:val="uk-UA"/>
        </w:rPr>
        <w:t xml:space="preserve">По картках ПРОСТІР щомісячно по 28 число нараховувати проценти по залишкам на </w:t>
      </w:r>
      <w:r w:rsidR="008C33BF" w:rsidRPr="00DF3E0E">
        <w:rPr>
          <w:sz w:val="20"/>
          <w:szCs w:val="20"/>
          <w:lang w:val="uk-UA"/>
        </w:rPr>
        <w:t xml:space="preserve">Поточному рахунку з використанням ПК </w:t>
      </w:r>
      <w:r w:rsidRPr="00DF3E0E">
        <w:rPr>
          <w:sz w:val="20"/>
          <w:szCs w:val="20"/>
          <w:lang w:val="uk-UA"/>
        </w:rPr>
        <w:t xml:space="preserve">за звітний місяць і зараховувати їх на </w:t>
      </w:r>
      <w:r w:rsidR="004D0D8D" w:rsidRPr="00DF3E0E">
        <w:rPr>
          <w:sz w:val="20"/>
          <w:szCs w:val="20"/>
          <w:lang w:val="uk-UA"/>
        </w:rPr>
        <w:t xml:space="preserve">Поточний рахунок з використанням ПК </w:t>
      </w:r>
      <w:r w:rsidRPr="00DF3E0E">
        <w:rPr>
          <w:sz w:val="20"/>
          <w:szCs w:val="20"/>
          <w:lang w:val="uk-UA"/>
        </w:rPr>
        <w:t xml:space="preserve">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 xml:space="preserve">проценти по залишку на рахунку за період після останнього зарахування відсотків на платіжну картку не нараховуються. </w:t>
      </w:r>
      <w:r w:rsidR="005E7834" w:rsidRPr="00DF3E0E">
        <w:rPr>
          <w:sz w:val="20"/>
          <w:szCs w:val="20"/>
          <w:lang w:val="uk-UA"/>
        </w:rPr>
        <w:t xml:space="preserve">Нарахувати проценти на залишок по </w:t>
      </w:r>
      <w:r w:rsidR="00C15DAF" w:rsidRPr="00DF3E0E">
        <w:rPr>
          <w:sz w:val="20"/>
          <w:szCs w:val="20"/>
          <w:lang w:val="uk-UA"/>
        </w:rPr>
        <w:t xml:space="preserve">Поточному </w:t>
      </w:r>
      <w:r w:rsidR="005E7834" w:rsidRPr="00DF3E0E">
        <w:rPr>
          <w:sz w:val="20"/>
          <w:szCs w:val="20"/>
          <w:lang w:val="uk-UA"/>
        </w:rPr>
        <w:t>рахунку</w:t>
      </w:r>
      <w:r w:rsidR="00C15DAF" w:rsidRPr="00DF3E0E">
        <w:rPr>
          <w:sz w:val="20"/>
          <w:szCs w:val="20"/>
          <w:lang w:val="uk-UA"/>
        </w:rPr>
        <w:t xml:space="preserve"> з використанням ПК</w:t>
      </w:r>
      <w:r w:rsidR="005E7834" w:rsidRPr="00DF3E0E">
        <w:rPr>
          <w:sz w:val="20"/>
          <w:szCs w:val="20"/>
          <w:lang w:val="uk-UA"/>
        </w:rPr>
        <w:t xml:space="preserve">, до якого емітовані міжнародні платіжні картки VISA та </w:t>
      </w:r>
      <w:proofErr w:type="spellStart"/>
      <w:r w:rsidR="005E7834" w:rsidRPr="00DF3E0E">
        <w:rPr>
          <w:sz w:val="20"/>
          <w:szCs w:val="20"/>
          <w:lang w:val="uk-UA"/>
        </w:rPr>
        <w:t>MasterCard</w:t>
      </w:r>
      <w:proofErr w:type="spellEnd"/>
      <w:r w:rsidR="005E7834" w:rsidRPr="00DF3E0E">
        <w:rPr>
          <w:sz w:val="20"/>
          <w:szCs w:val="20"/>
          <w:lang w:val="uk-UA"/>
        </w:rPr>
        <w:t xml:space="preserve"> в останній робочий день поточного місяця за період з першого по останній календарний день поточного місяця, та зарахувати їх  на </w:t>
      </w:r>
      <w:r w:rsidR="00C15DAF" w:rsidRPr="00DF3E0E">
        <w:rPr>
          <w:sz w:val="20"/>
          <w:szCs w:val="20"/>
          <w:lang w:val="uk-UA"/>
        </w:rPr>
        <w:t xml:space="preserve">Поточний </w:t>
      </w:r>
      <w:r w:rsidR="005E7834" w:rsidRPr="00DF3E0E">
        <w:rPr>
          <w:sz w:val="20"/>
          <w:szCs w:val="20"/>
          <w:lang w:val="uk-UA"/>
        </w:rPr>
        <w:t>рахунок</w:t>
      </w:r>
      <w:r w:rsidR="00C15DAF" w:rsidRPr="00DF3E0E">
        <w:rPr>
          <w:sz w:val="20"/>
          <w:szCs w:val="20"/>
          <w:lang w:val="uk-UA"/>
        </w:rPr>
        <w:t xml:space="preserve"> з використанням ПК</w:t>
      </w:r>
      <w:r w:rsidR="005E7834" w:rsidRPr="00DF3E0E">
        <w:rPr>
          <w:sz w:val="20"/>
          <w:szCs w:val="20"/>
          <w:lang w:val="uk-UA"/>
        </w:rPr>
        <w:t xml:space="preserve"> в останній день місяця. </w:t>
      </w:r>
      <w:r w:rsidRPr="00DF3E0E">
        <w:rPr>
          <w:sz w:val="20"/>
          <w:szCs w:val="20"/>
          <w:lang w:val="uk-UA"/>
        </w:rPr>
        <w:t xml:space="preserve">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w:t>
      </w:r>
      <w:r w:rsidR="00917EBB" w:rsidRPr="00DF3E0E">
        <w:rPr>
          <w:sz w:val="20"/>
          <w:szCs w:val="20"/>
          <w:lang w:val="uk-UA"/>
        </w:rPr>
        <w:t xml:space="preserve">банку з ринку </w:t>
      </w:r>
      <w:r w:rsidRPr="00DF3E0E">
        <w:rPr>
          <w:sz w:val="20"/>
          <w:szCs w:val="20"/>
          <w:lang w:val="uk-UA"/>
        </w:rPr>
        <w:t>Фондом</w:t>
      </w:r>
      <w:r w:rsidR="00917EBB" w:rsidRPr="00DF3E0E">
        <w:rPr>
          <w:sz w:val="20"/>
          <w:szCs w:val="20"/>
          <w:lang w:val="uk-UA"/>
        </w:rPr>
        <w:t xml:space="preserve"> гарантування вкладів фізичних осіб</w:t>
      </w:r>
      <w:r w:rsidRPr="00DF3E0E">
        <w:rPr>
          <w:sz w:val="20"/>
          <w:szCs w:val="20"/>
          <w:lang w:val="uk-UA"/>
        </w:rPr>
        <w:t xml:space="preserve">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ED6F2C" w:rsidRPr="00DF3E0E">
        <w:rPr>
          <w:sz w:val="20"/>
          <w:szCs w:val="20"/>
          <w:lang w:val="uk-UA"/>
        </w:rPr>
        <w:t>«</w:t>
      </w:r>
      <w:r w:rsidRPr="00DF3E0E">
        <w:rPr>
          <w:sz w:val="20"/>
          <w:szCs w:val="20"/>
          <w:lang w:val="uk-UA"/>
        </w:rPr>
        <w:t>Про банки і банківську діяльність</w:t>
      </w:r>
      <w:r w:rsidR="00ED6F2C" w:rsidRPr="00DF3E0E">
        <w:rPr>
          <w:sz w:val="20"/>
          <w:szCs w:val="20"/>
          <w:lang w:val="uk-UA"/>
        </w:rPr>
        <w:t>»</w:t>
      </w:r>
      <w:r w:rsidR="00917EBB" w:rsidRPr="00DF3E0E">
        <w:rPr>
          <w:sz w:val="20"/>
          <w:szCs w:val="20"/>
          <w:lang w:val="uk-UA"/>
        </w:rPr>
        <w:t>)</w:t>
      </w:r>
      <w:r w:rsidRPr="00DF3E0E">
        <w:rPr>
          <w:sz w:val="20"/>
          <w:szCs w:val="20"/>
          <w:lang w:val="uk-UA"/>
        </w:rPr>
        <w:t>;</w:t>
      </w:r>
    </w:p>
    <w:p w14:paraId="3D783C71" w14:textId="655EBC08" w:rsidR="00C84E78" w:rsidRPr="00DF3E0E" w:rsidRDefault="00C84E78" w:rsidP="00F15266">
      <w:pPr>
        <w:pStyle w:val="a3"/>
        <w:numPr>
          <w:ilvl w:val="0"/>
          <w:numId w:val="25"/>
        </w:numPr>
        <w:jc w:val="both"/>
        <w:rPr>
          <w:sz w:val="20"/>
          <w:szCs w:val="20"/>
          <w:lang w:val="uk-UA"/>
        </w:rPr>
      </w:pPr>
      <w:r w:rsidRPr="00DF3E0E">
        <w:rPr>
          <w:sz w:val="20"/>
          <w:szCs w:val="20"/>
          <w:lang w:val="uk-UA" w:eastAsia="uk-UA"/>
        </w:rPr>
        <w:t xml:space="preserve">залишок коштів на </w:t>
      </w:r>
      <w:r w:rsidR="008C33BF" w:rsidRPr="00DF3E0E">
        <w:rPr>
          <w:sz w:val="20"/>
          <w:szCs w:val="20"/>
          <w:lang w:val="uk-UA" w:eastAsia="uk-UA"/>
        </w:rPr>
        <w:t xml:space="preserve">Поточному рахунку з використанням ПК </w:t>
      </w:r>
      <w:r w:rsidRPr="00DF3E0E">
        <w:rPr>
          <w:sz w:val="20"/>
          <w:szCs w:val="20"/>
          <w:lang w:val="uk-UA" w:eastAsia="uk-UA"/>
        </w:rPr>
        <w:t xml:space="preserve">на підставі заяви (доручення) Клієнта перераховується на інші рахунки або видається готівкою з дотриманням термінів, </w:t>
      </w:r>
      <w:r w:rsidRPr="00DF3E0E">
        <w:rPr>
          <w:sz w:val="20"/>
          <w:szCs w:val="20"/>
          <w:lang w:val="uk-UA" w:eastAsia="uk-UA"/>
        </w:rPr>
        <w:lastRenderedPageBreak/>
        <w:t>установлених правилами платіжної системи, та обумовлених у договорі між клієнтом і банком-емітентом;</w:t>
      </w:r>
    </w:p>
    <w:p w14:paraId="48B37CEA" w14:textId="77777777" w:rsidR="00C84E78" w:rsidRPr="00DF3E0E" w:rsidRDefault="00C84E78" w:rsidP="00F15266">
      <w:pPr>
        <w:pStyle w:val="a3"/>
        <w:numPr>
          <w:ilvl w:val="0"/>
          <w:numId w:val="25"/>
        </w:numPr>
        <w:jc w:val="both"/>
        <w:rPr>
          <w:sz w:val="20"/>
          <w:szCs w:val="20"/>
          <w:lang w:val="uk-UA"/>
        </w:rPr>
      </w:pPr>
      <w:r w:rsidRPr="00DF3E0E">
        <w:rPr>
          <w:sz w:val="20"/>
          <w:szCs w:val="20"/>
          <w:lang w:val="uk-UA"/>
        </w:rPr>
        <w:t>нарахувати щомісячні комісії, якщо вони передбачені Тарифами, в останній робочий день місяця;</w:t>
      </w:r>
    </w:p>
    <w:p w14:paraId="28CBE9E3" w14:textId="1947F757" w:rsidR="00C84E78" w:rsidRPr="00DF3E0E" w:rsidRDefault="00C84E78" w:rsidP="00F15266">
      <w:pPr>
        <w:pStyle w:val="a3"/>
        <w:numPr>
          <w:ilvl w:val="0"/>
          <w:numId w:val="25"/>
        </w:numPr>
        <w:jc w:val="both"/>
        <w:rPr>
          <w:sz w:val="20"/>
          <w:szCs w:val="20"/>
          <w:lang w:val="uk-UA"/>
        </w:rPr>
      </w:pPr>
      <w:r w:rsidRPr="00DF3E0E">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31D86AE1" w14:textId="530B141B" w:rsidR="00C84E78" w:rsidRPr="00DF3E0E" w:rsidRDefault="00C84E78" w:rsidP="008C33BF">
      <w:pPr>
        <w:pStyle w:val="a3"/>
        <w:numPr>
          <w:ilvl w:val="0"/>
          <w:numId w:val="25"/>
        </w:numPr>
        <w:jc w:val="both"/>
        <w:rPr>
          <w:strike/>
          <w:sz w:val="20"/>
          <w:szCs w:val="20"/>
        </w:rPr>
      </w:pPr>
      <w:r w:rsidRPr="00DF3E0E">
        <w:rPr>
          <w:sz w:val="20"/>
          <w:szCs w:val="20"/>
          <w:lang w:eastAsia="uk-UA"/>
        </w:rPr>
        <w:t xml:space="preserve">у </w:t>
      </w:r>
      <w:proofErr w:type="spellStart"/>
      <w:r w:rsidRPr="00DF3E0E">
        <w:rPr>
          <w:sz w:val="20"/>
          <w:szCs w:val="20"/>
          <w:lang w:eastAsia="uk-UA"/>
        </w:rPr>
        <w:t>разі</w:t>
      </w:r>
      <w:proofErr w:type="spellEnd"/>
      <w:r w:rsidRPr="00DF3E0E">
        <w:rPr>
          <w:sz w:val="20"/>
          <w:szCs w:val="20"/>
          <w:lang w:eastAsia="uk-UA"/>
        </w:rPr>
        <w:t xml:space="preserve"> </w:t>
      </w:r>
      <w:proofErr w:type="spellStart"/>
      <w:r w:rsidRPr="00DF3E0E">
        <w:rPr>
          <w:sz w:val="20"/>
          <w:szCs w:val="20"/>
          <w:lang w:eastAsia="uk-UA"/>
        </w:rPr>
        <w:t>втрати</w:t>
      </w:r>
      <w:proofErr w:type="spellEnd"/>
      <w:r w:rsidRPr="00DF3E0E">
        <w:rPr>
          <w:sz w:val="20"/>
          <w:szCs w:val="20"/>
          <w:lang w:eastAsia="uk-UA"/>
        </w:rPr>
        <w:t xml:space="preserve">, </w:t>
      </w:r>
      <w:proofErr w:type="spellStart"/>
      <w:r w:rsidRPr="00DF3E0E">
        <w:rPr>
          <w:sz w:val="20"/>
          <w:szCs w:val="20"/>
          <w:lang w:eastAsia="uk-UA"/>
        </w:rPr>
        <w:t>виходу</w:t>
      </w:r>
      <w:proofErr w:type="spellEnd"/>
      <w:r w:rsidRPr="00DF3E0E">
        <w:rPr>
          <w:sz w:val="20"/>
          <w:szCs w:val="20"/>
          <w:lang w:eastAsia="uk-UA"/>
        </w:rPr>
        <w:t xml:space="preserve"> з ладу </w:t>
      </w:r>
      <w:proofErr w:type="spellStart"/>
      <w:r w:rsidRPr="00DF3E0E">
        <w:rPr>
          <w:sz w:val="20"/>
          <w:szCs w:val="20"/>
          <w:lang w:eastAsia="uk-UA"/>
        </w:rPr>
        <w:t>картки</w:t>
      </w:r>
      <w:proofErr w:type="spellEnd"/>
      <w:r w:rsidRPr="00DF3E0E">
        <w:rPr>
          <w:sz w:val="20"/>
          <w:szCs w:val="20"/>
          <w:lang w:eastAsia="uk-UA"/>
        </w:rPr>
        <w:t>/</w:t>
      </w:r>
      <w:proofErr w:type="spellStart"/>
      <w:r w:rsidRPr="00DF3E0E">
        <w:rPr>
          <w:sz w:val="20"/>
          <w:szCs w:val="20"/>
          <w:lang w:eastAsia="uk-UA"/>
        </w:rPr>
        <w:t>карток</w:t>
      </w:r>
      <w:proofErr w:type="spellEnd"/>
      <w:r w:rsidRPr="00DF3E0E">
        <w:rPr>
          <w:sz w:val="20"/>
          <w:szCs w:val="20"/>
          <w:lang w:eastAsia="uk-UA"/>
        </w:rPr>
        <w:t xml:space="preserve"> </w:t>
      </w:r>
      <w:proofErr w:type="spellStart"/>
      <w:r w:rsidRPr="00DF3E0E">
        <w:rPr>
          <w:sz w:val="20"/>
          <w:szCs w:val="20"/>
          <w:lang w:eastAsia="uk-UA"/>
        </w:rPr>
        <w:t>або</w:t>
      </w:r>
      <w:proofErr w:type="spellEnd"/>
      <w:r w:rsidRPr="00DF3E0E">
        <w:rPr>
          <w:sz w:val="20"/>
          <w:szCs w:val="20"/>
          <w:lang w:eastAsia="uk-UA"/>
        </w:rPr>
        <w:t xml:space="preserve"> </w:t>
      </w:r>
      <w:proofErr w:type="spellStart"/>
      <w:r w:rsidRPr="00DF3E0E">
        <w:rPr>
          <w:sz w:val="20"/>
          <w:szCs w:val="20"/>
          <w:lang w:eastAsia="uk-UA"/>
        </w:rPr>
        <w:t>закінчення</w:t>
      </w:r>
      <w:proofErr w:type="spellEnd"/>
      <w:r w:rsidRPr="00DF3E0E">
        <w:rPr>
          <w:sz w:val="20"/>
          <w:szCs w:val="20"/>
          <w:lang w:eastAsia="uk-UA"/>
        </w:rPr>
        <w:t xml:space="preserve"> </w:t>
      </w:r>
      <w:proofErr w:type="spellStart"/>
      <w:r w:rsidRPr="00DF3E0E">
        <w:rPr>
          <w:sz w:val="20"/>
          <w:szCs w:val="20"/>
          <w:lang w:eastAsia="uk-UA"/>
        </w:rPr>
        <w:t>терміну</w:t>
      </w:r>
      <w:proofErr w:type="spellEnd"/>
      <w:r w:rsidRPr="00DF3E0E">
        <w:rPr>
          <w:sz w:val="20"/>
          <w:szCs w:val="20"/>
          <w:lang w:eastAsia="uk-UA"/>
        </w:rPr>
        <w:t xml:space="preserve"> </w:t>
      </w:r>
      <w:proofErr w:type="spellStart"/>
      <w:r w:rsidRPr="00DF3E0E">
        <w:rPr>
          <w:sz w:val="20"/>
          <w:szCs w:val="20"/>
          <w:lang w:eastAsia="uk-UA"/>
        </w:rPr>
        <w:t>її</w:t>
      </w:r>
      <w:proofErr w:type="spellEnd"/>
      <w:r w:rsidRPr="00DF3E0E">
        <w:rPr>
          <w:sz w:val="20"/>
          <w:szCs w:val="20"/>
          <w:lang w:eastAsia="uk-UA"/>
        </w:rPr>
        <w:t>/</w:t>
      </w:r>
      <w:proofErr w:type="spellStart"/>
      <w:r w:rsidRPr="00DF3E0E">
        <w:rPr>
          <w:sz w:val="20"/>
          <w:szCs w:val="20"/>
          <w:lang w:eastAsia="uk-UA"/>
        </w:rPr>
        <w:t>їх</w:t>
      </w:r>
      <w:proofErr w:type="spellEnd"/>
      <w:r w:rsidRPr="00DF3E0E">
        <w:rPr>
          <w:sz w:val="20"/>
          <w:szCs w:val="20"/>
          <w:lang w:eastAsia="uk-UA"/>
        </w:rPr>
        <w:t xml:space="preserve"> </w:t>
      </w:r>
      <w:proofErr w:type="spellStart"/>
      <w:proofErr w:type="gramStart"/>
      <w:r w:rsidRPr="00DF3E0E">
        <w:rPr>
          <w:sz w:val="20"/>
          <w:szCs w:val="20"/>
          <w:lang w:eastAsia="uk-UA"/>
        </w:rPr>
        <w:t>дії</w:t>
      </w:r>
      <w:proofErr w:type="spellEnd"/>
      <w:r w:rsidRPr="00DF3E0E">
        <w:rPr>
          <w:sz w:val="20"/>
          <w:szCs w:val="20"/>
          <w:lang w:eastAsia="uk-UA"/>
        </w:rPr>
        <w:t xml:space="preserve">,  </w:t>
      </w:r>
      <w:proofErr w:type="spellStart"/>
      <w:r w:rsidRPr="00DF3E0E">
        <w:rPr>
          <w:sz w:val="20"/>
          <w:szCs w:val="20"/>
        </w:rPr>
        <w:t>закриття</w:t>
      </w:r>
      <w:proofErr w:type="spellEnd"/>
      <w:proofErr w:type="gramEnd"/>
      <w:r w:rsidRPr="00DF3E0E">
        <w:rPr>
          <w:sz w:val="20"/>
          <w:szCs w:val="20"/>
        </w:rPr>
        <w:t xml:space="preserve"> </w:t>
      </w:r>
      <w:proofErr w:type="spellStart"/>
      <w:r w:rsidRPr="00DF3E0E">
        <w:rPr>
          <w:sz w:val="20"/>
          <w:szCs w:val="20"/>
        </w:rPr>
        <w:t>Клієнтом</w:t>
      </w:r>
      <w:proofErr w:type="spellEnd"/>
      <w:r w:rsidRPr="00DF3E0E">
        <w:rPr>
          <w:sz w:val="20"/>
          <w:szCs w:val="20"/>
        </w:rPr>
        <w:t xml:space="preserve"> </w:t>
      </w:r>
      <w:r w:rsidR="008C33BF" w:rsidRPr="00DF3E0E">
        <w:rPr>
          <w:sz w:val="20"/>
          <w:szCs w:val="20"/>
          <w:lang w:val="uk-UA"/>
        </w:rPr>
        <w:t>Поточного рахунку з використанням ПК</w:t>
      </w:r>
      <w:r w:rsidR="008C33BF" w:rsidRPr="00DF3E0E">
        <w:rPr>
          <w:sz w:val="20"/>
          <w:szCs w:val="20"/>
        </w:rPr>
        <w:t xml:space="preserve"> </w:t>
      </w:r>
      <w:proofErr w:type="spellStart"/>
      <w:r w:rsidRPr="00DF3E0E">
        <w:rPr>
          <w:sz w:val="20"/>
          <w:szCs w:val="20"/>
        </w:rPr>
        <w:t>здійснити</w:t>
      </w:r>
      <w:proofErr w:type="spellEnd"/>
      <w:r w:rsidRPr="00DF3E0E">
        <w:rPr>
          <w:sz w:val="20"/>
          <w:szCs w:val="20"/>
        </w:rPr>
        <w:t xml:space="preserve"> з ним </w:t>
      </w:r>
      <w:proofErr w:type="spellStart"/>
      <w:r w:rsidRPr="00DF3E0E">
        <w:rPr>
          <w:sz w:val="20"/>
          <w:szCs w:val="20"/>
        </w:rPr>
        <w:t>остаточний</w:t>
      </w:r>
      <w:proofErr w:type="spellEnd"/>
      <w:r w:rsidRPr="00DF3E0E">
        <w:rPr>
          <w:sz w:val="20"/>
          <w:szCs w:val="20"/>
        </w:rPr>
        <w:t xml:space="preserve"> </w:t>
      </w:r>
      <w:proofErr w:type="spellStart"/>
      <w:r w:rsidRPr="00DF3E0E">
        <w:rPr>
          <w:sz w:val="20"/>
          <w:szCs w:val="20"/>
        </w:rPr>
        <w:t>розрахунок</w:t>
      </w:r>
      <w:proofErr w:type="spellEnd"/>
      <w:r w:rsidRPr="00DF3E0E">
        <w:rPr>
          <w:sz w:val="20"/>
          <w:szCs w:val="20"/>
        </w:rPr>
        <w:t xml:space="preserve"> </w:t>
      </w:r>
      <w:proofErr w:type="spellStart"/>
      <w:r w:rsidRPr="00DF3E0E">
        <w:rPr>
          <w:sz w:val="20"/>
          <w:szCs w:val="20"/>
        </w:rPr>
        <w:t>протягом</w:t>
      </w:r>
      <w:proofErr w:type="spellEnd"/>
      <w:r w:rsidRPr="00DF3E0E">
        <w:rPr>
          <w:sz w:val="20"/>
          <w:szCs w:val="20"/>
        </w:rPr>
        <w:t xml:space="preserve"> 3–х </w:t>
      </w:r>
      <w:proofErr w:type="spellStart"/>
      <w:r w:rsidRPr="00DF3E0E">
        <w:rPr>
          <w:sz w:val="20"/>
          <w:szCs w:val="20"/>
        </w:rPr>
        <w:t>банківських</w:t>
      </w:r>
      <w:proofErr w:type="spellEnd"/>
      <w:r w:rsidRPr="00DF3E0E">
        <w:rPr>
          <w:sz w:val="20"/>
          <w:szCs w:val="20"/>
        </w:rPr>
        <w:t xml:space="preserve"> </w:t>
      </w:r>
      <w:proofErr w:type="spellStart"/>
      <w:r w:rsidRPr="00DF3E0E">
        <w:rPr>
          <w:sz w:val="20"/>
          <w:szCs w:val="20"/>
        </w:rPr>
        <w:t>днів</w:t>
      </w:r>
      <w:proofErr w:type="spellEnd"/>
      <w:r w:rsidRPr="00DF3E0E">
        <w:rPr>
          <w:sz w:val="20"/>
          <w:szCs w:val="20"/>
        </w:rPr>
        <w:t xml:space="preserve"> з дня </w:t>
      </w:r>
      <w:proofErr w:type="spellStart"/>
      <w:r w:rsidRPr="00DF3E0E">
        <w:rPr>
          <w:sz w:val="20"/>
          <w:szCs w:val="20"/>
        </w:rPr>
        <w:t>отримання</w:t>
      </w:r>
      <w:proofErr w:type="spellEnd"/>
      <w:r w:rsidRPr="00DF3E0E">
        <w:rPr>
          <w:sz w:val="20"/>
          <w:szCs w:val="20"/>
        </w:rPr>
        <w:t xml:space="preserve"> банком заяви про </w:t>
      </w:r>
      <w:proofErr w:type="spellStart"/>
      <w:r w:rsidRPr="00DF3E0E">
        <w:rPr>
          <w:sz w:val="20"/>
          <w:szCs w:val="20"/>
        </w:rPr>
        <w:t>закриття</w:t>
      </w:r>
      <w:proofErr w:type="spellEnd"/>
      <w:r w:rsidRPr="00DF3E0E">
        <w:rPr>
          <w:sz w:val="20"/>
          <w:szCs w:val="20"/>
        </w:rPr>
        <w:t xml:space="preserve">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та </w:t>
      </w:r>
      <w:proofErr w:type="spellStart"/>
      <w:r w:rsidRPr="00DF3E0E">
        <w:rPr>
          <w:sz w:val="20"/>
          <w:szCs w:val="20"/>
        </w:rPr>
        <w:t>повернення</w:t>
      </w:r>
      <w:proofErr w:type="spellEnd"/>
      <w:r w:rsidRPr="00DF3E0E">
        <w:rPr>
          <w:sz w:val="20"/>
          <w:szCs w:val="20"/>
        </w:rPr>
        <w:t xml:space="preserve"> </w:t>
      </w:r>
      <w:proofErr w:type="spellStart"/>
      <w:r w:rsidRPr="00DF3E0E">
        <w:rPr>
          <w:sz w:val="20"/>
          <w:szCs w:val="20"/>
        </w:rPr>
        <w:t>всіх</w:t>
      </w:r>
      <w:proofErr w:type="spellEnd"/>
      <w:r w:rsidRPr="00DF3E0E">
        <w:rPr>
          <w:sz w:val="20"/>
          <w:szCs w:val="20"/>
        </w:rPr>
        <w:t xml:space="preserve"> </w:t>
      </w:r>
      <w:proofErr w:type="spellStart"/>
      <w:r w:rsidRPr="00DF3E0E">
        <w:rPr>
          <w:sz w:val="20"/>
          <w:szCs w:val="20"/>
        </w:rPr>
        <w:t>виданих</w:t>
      </w:r>
      <w:proofErr w:type="spellEnd"/>
      <w:r w:rsidRPr="00DF3E0E">
        <w:rPr>
          <w:sz w:val="20"/>
          <w:szCs w:val="20"/>
        </w:rPr>
        <w:t xml:space="preserve"> </w:t>
      </w:r>
      <w:proofErr w:type="spellStart"/>
      <w:r w:rsidRPr="00DF3E0E">
        <w:rPr>
          <w:sz w:val="20"/>
          <w:szCs w:val="20"/>
        </w:rPr>
        <w:t>платіжних</w:t>
      </w:r>
      <w:proofErr w:type="spellEnd"/>
      <w:r w:rsidRPr="00DF3E0E">
        <w:rPr>
          <w:sz w:val="20"/>
          <w:szCs w:val="20"/>
        </w:rPr>
        <w:t xml:space="preserve"> </w:t>
      </w:r>
      <w:proofErr w:type="spellStart"/>
      <w:r w:rsidRPr="00DF3E0E">
        <w:rPr>
          <w:sz w:val="20"/>
          <w:szCs w:val="20"/>
        </w:rPr>
        <w:t>карток</w:t>
      </w:r>
      <w:proofErr w:type="spellEnd"/>
      <w:r w:rsidRPr="00DF3E0E">
        <w:rPr>
          <w:sz w:val="20"/>
          <w:szCs w:val="20"/>
        </w:rPr>
        <w:t xml:space="preserve"> до Банку. </w:t>
      </w:r>
    </w:p>
    <w:p w14:paraId="5689032B" w14:textId="77777777" w:rsidR="00C84E78" w:rsidRPr="00DF3E0E" w:rsidRDefault="00C84E78" w:rsidP="00F15266">
      <w:pPr>
        <w:pStyle w:val="a3"/>
        <w:numPr>
          <w:ilvl w:val="0"/>
          <w:numId w:val="25"/>
        </w:numPr>
        <w:jc w:val="both"/>
        <w:rPr>
          <w:sz w:val="20"/>
          <w:szCs w:val="20"/>
          <w:lang w:val="uk-UA"/>
        </w:rPr>
      </w:pPr>
      <w:r w:rsidRPr="00DF3E0E">
        <w:rPr>
          <w:sz w:val="20"/>
          <w:szCs w:val="20"/>
          <w:lang w:val="uk-UA"/>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w:t>
      </w:r>
      <w:proofErr w:type="spellStart"/>
      <w:r w:rsidRPr="00DF3E0E">
        <w:rPr>
          <w:sz w:val="20"/>
          <w:szCs w:val="20"/>
          <w:lang w:val="uk-UA"/>
        </w:rPr>
        <w:t>Пін</w:t>
      </w:r>
      <w:proofErr w:type="spellEnd"/>
      <w:r w:rsidRPr="00DF3E0E">
        <w:rPr>
          <w:sz w:val="20"/>
          <w:szCs w:val="20"/>
          <w:lang w:val="uk-UA"/>
        </w:rPr>
        <w:t xml:space="preserve">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DF3E0E">
        <w:rPr>
          <w:sz w:val="20"/>
          <w:szCs w:val="20"/>
          <w:lang w:val="uk-UA"/>
        </w:rPr>
        <w:t>banking</w:t>
      </w:r>
      <w:proofErr w:type="spellEnd"/>
      <w:r w:rsidRPr="00DF3E0E">
        <w:rPr>
          <w:sz w:val="20"/>
          <w:szCs w:val="20"/>
          <w:lang w:val="uk-UA"/>
        </w:rPr>
        <w:t>;</w:t>
      </w:r>
    </w:p>
    <w:p w14:paraId="614B62C2" w14:textId="77777777" w:rsidR="00C84E78" w:rsidRPr="00DF3E0E" w:rsidRDefault="00C84E78" w:rsidP="00F15266">
      <w:pPr>
        <w:pStyle w:val="a3"/>
        <w:numPr>
          <w:ilvl w:val="0"/>
          <w:numId w:val="25"/>
        </w:numPr>
        <w:jc w:val="both"/>
        <w:rPr>
          <w:sz w:val="20"/>
          <w:szCs w:val="20"/>
          <w:lang w:val="uk-UA"/>
        </w:rPr>
      </w:pPr>
      <w:r w:rsidRPr="00DF3E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4189A06" w14:textId="6B0F4020" w:rsidR="00C84E78" w:rsidRPr="00DF3E0E" w:rsidRDefault="00C84E78" w:rsidP="00F15266">
      <w:pPr>
        <w:pStyle w:val="a3"/>
        <w:numPr>
          <w:ilvl w:val="0"/>
          <w:numId w:val="25"/>
        </w:numPr>
        <w:jc w:val="both"/>
        <w:rPr>
          <w:sz w:val="20"/>
          <w:szCs w:val="20"/>
          <w:lang w:val="uk-UA"/>
        </w:rPr>
      </w:pPr>
      <w:r w:rsidRPr="00DF3E0E">
        <w:rPr>
          <w:sz w:val="20"/>
          <w:szCs w:val="20"/>
          <w:lang w:val="uk-UA"/>
        </w:rPr>
        <w:t>надавати Клієнту за його вимогою</w:t>
      </w:r>
      <w:r w:rsidRPr="00DF3E0E">
        <w:rPr>
          <w:sz w:val="20"/>
          <w:szCs w:val="20"/>
          <w:lang w:val="uk-UA" w:eastAsia="uk-UA"/>
        </w:rPr>
        <w:t xml:space="preserve"> </w:t>
      </w:r>
      <w:r w:rsidRPr="00DF3E0E">
        <w:rPr>
          <w:sz w:val="20"/>
          <w:szCs w:val="20"/>
          <w:lang w:val="uk-UA"/>
        </w:rPr>
        <w:t xml:space="preserve">безпосередньо в Банку та / або через банкомати Банку </w:t>
      </w:r>
      <w:r w:rsidRPr="00DF3E0E">
        <w:rPr>
          <w:sz w:val="20"/>
          <w:szCs w:val="20"/>
          <w:lang w:val="uk-UA" w:eastAsia="uk-UA"/>
        </w:rPr>
        <w:t>або його довіреним особам</w:t>
      </w:r>
      <w:r w:rsidRPr="00DF3E0E">
        <w:rPr>
          <w:sz w:val="20"/>
          <w:szCs w:val="20"/>
          <w:lang w:val="uk-UA"/>
        </w:rPr>
        <w:t xml:space="preserve"> виписку про рух коштів по </w:t>
      </w:r>
      <w:r w:rsidR="008C33BF" w:rsidRPr="00DF3E0E">
        <w:rPr>
          <w:sz w:val="20"/>
          <w:szCs w:val="20"/>
          <w:lang w:val="uk-UA"/>
        </w:rPr>
        <w:t xml:space="preserve">Поточному рахунку з використанням ПК </w:t>
      </w:r>
      <w:r w:rsidRPr="00DF3E0E">
        <w:rPr>
          <w:sz w:val="20"/>
          <w:szCs w:val="20"/>
          <w:lang w:val="uk-UA"/>
        </w:rPr>
        <w:t>за операціями, що виконані держателем платіжної картки за місяць при наявності будь-якого руху коштів за рахунком;</w:t>
      </w:r>
    </w:p>
    <w:p w14:paraId="5ED9A115" w14:textId="77777777" w:rsidR="00C84E78" w:rsidRPr="00DF3E0E" w:rsidRDefault="00C84E78" w:rsidP="00F15266">
      <w:pPr>
        <w:pStyle w:val="a3"/>
        <w:numPr>
          <w:ilvl w:val="0"/>
          <w:numId w:val="25"/>
        </w:numPr>
        <w:jc w:val="both"/>
        <w:rPr>
          <w:sz w:val="20"/>
          <w:szCs w:val="20"/>
          <w:lang w:val="uk-UA"/>
        </w:rPr>
      </w:pPr>
      <w:r w:rsidRPr="00DF3E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5E0598B7" w14:textId="77777777" w:rsidR="00C84E78" w:rsidRPr="00DF3E0E" w:rsidRDefault="00C84E78" w:rsidP="00F15266">
      <w:pPr>
        <w:pStyle w:val="a3"/>
        <w:numPr>
          <w:ilvl w:val="0"/>
          <w:numId w:val="25"/>
        </w:numPr>
        <w:jc w:val="both"/>
        <w:rPr>
          <w:sz w:val="20"/>
          <w:szCs w:val="20"/>
          <w:lang w:val="uk-UA"/>
        </w:rPr>
      </w:pPr>
      <w:r w:rsidRPr="00DF3E0E">
        <w:rPr>
          <w:sz w:val="20"/>
          <w:szCs w:val="20"/>
          <w:lang w:val="uk-UA"/>
        </w:rPr>
        <w:t xml:space="preserve">надавати консультації Клієнту з питань використання  карток і технології розрахунків  з  </w:t>
      </w:r>
      <w:r w:rsidRPr="00DF3E0E">
        <w:rPr>
          <w:caps/>
          <w:sz w:val="20"/>
          <w:szCs w:val="20"/>
          <w:lang w:val="uk-UA"/>
        </w:rPr>
        <w:t>б</w:t>
      </w:r>
      <w:r w:rsidRPr="00DF3E0E">
        <w:rPr>
          <w:sz w:val="20"/>
          <w:szCs w:val="20"/>
          <w:lang w:val="uk-UA"/>
        </w:rPr>
        <w:t>анком;</w:t>
      </w:r>
    </w:p>
    <w:p w14:paraId="17C08883" w14:textId="77777777" w:rsidR="00C84E78" w:rsidRPr="00DF3E0E" w:rsidRDefault="00C84E78" w:rsidP="00F15266">
      <w:pPr>
        <w:pStyle w:val="a3"/>
        <w:numPr>
          <w:ilvl w:val="0"/>
          <w:numId w:val="25"/>
        </w:numPr>
        <w:jc w:val="both"/>
        <w:rPr>
          <w:sz w:val="20"/>
          <w:szCs w:val="20"/>
          <w:lang w:val="uk-UA"/>
        </w:rPr>
      </w:pPr>
      <w:r w:rsidRPr="00DF3E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5041CFDF" w14:textId="1353C679" w:rsidR="00C84E78" w:rsidRPr="00DF3E0E" w:rsidRDefault="00C84E78" w:rsidP="00F15266">
      <w:pPr>
        <w:pStyle w:val="a3"/>
        <w:numPr>
          <w:ilvl w:val="0"/>
          <w:numId w:val="25"/>
        </w:numPr>
        <w:jc w:val="both"/>
        <w:rPr>
          <w:sz w:val="20"/>
          <w:szCs w:val="20"/>
          <w:lang w:val="uk-UA"/>
        </w:rPr>
      </w:pPr>
      <w:r w:rsidRPr="00DF3E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07D08664" w14:textId="77777777" w:rsidR="00C84E78" w:rsidRPr="00DF3E0E" w:rsidRDefault="00C84E78" w:rsidP="00460149">
      <w:pPr>
        <w:ind w:firstLine="708"/>
        <w:rPr>
          <w:b/>
          <w:sz w:val="20"/>
          <w:szCs w:val="20"/>
        </w:rPr>
      </w:pPr>
      <w:r w:rsidRPr="00DF3E0E">
        <w:rPr>
          <w:b/>
          <w:sz w:val="20"/>
          <w:szCs w:val="20"/>
        </w:rPr>
        <w:t>4.3.63. Клієнт зобов’язаний:</w:t>
      </w:r>
    </w:p>
    <w:p w14:paraId="65C05EC7" w14:textId="77777777"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2000D7D4" w14:textId="49A6BF78"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rPr>
        <w:t xml:space="preserve">з моменту генерації чи отримання </w:t>
      </w:r>
      <w:proofErr w:type="spellStart"/>
      <w:r w:rsidRPr="00DF3E0E">
        <w:rPr>
          <w:sz w:val="20"/>
          <w:szCs w:val="20"/>
          <w:lang w:val="uk-UA"/>
        </w:rPr>
        <w:t>Пін</w:t>
      </w:r>
      <w:proofErr w:type="spellEnd"/>
      <w:r w:rsidRPr="00DF3E0E">
        <w:rPr>
          <w:sz w:val="20"/>
          <w:szCs w:val="20"/>
          <w:lang w:val="uk-UA"/>
        </w:rPr>
        <w:t xml:space="preserve"> (</w:t>
      </w:r>
      <w:proofErr w:type="spellStart"/>
      <w:r w:rsidRPr="00DF3E0E">
        <w:rPr>
          <w:sz w:val="20"/>
          <w:szCs w:val="20"/>
          <w:lang w:val="uk-UA"/>
        </w:rPr>
        <w:t>Пін</w:t>
      </w:r>
      <w:proofErr w:type="spellEnd"/>
      <w:r w:rsidRPr="00DF3E0E">
        <w:rPr>
          <w:sz w:val="20"/>
          <w:szCs w:val="20"/>
          <w:lang w:val="uk-UA"/>
        </w:rPr>
        <w:t>-персональний ідентифікаційний номер) (</w:t>
      </w:r>
      <w:proofErr w:type="spellStart"/>
      <w:r w:rsidRPr="00DF3E0E">
        <w:rPr>
          <w:sz w:val="20"/>
          <w:szCs w:val="20"/>
          <w:lang w:val="uk-UA"/>
        </w:rPr>
        <w:t>Пін</w:t>
      </w:r>
      <w:proofErr w:type="spellEnd"/>
      <w:r w:rsidRPr="00DF3E0E">
        <w:rPr>
          <w:sz w:val="20"/>
          <w:szCs w:val="20"/>
          <w:lang w:val="uk-UA"/>
        </w:rPr>
        <w:t xml:space="preserve"> </w:t>
      </w:r>
      <w:r w:rsidR="00ED6F2C" w:rsidRPr="00DF3E0E">
        <w:rPr>
          <w:sz w:val="20"/>
          <w:szCs w:val="20"/>
          <w:lang w:val="uk-UA"/>
        </w:rPr>
        <w:t>–</w:t>
      </w:r>
      <w:r w:rsidRPr="00DF3E0E">
        <w:rPr>
          <w:sz w:val="20"/>
          <w:szCs w:val="20"/>
          <w:lang w:val="uk-UA"/>
        </w:rPr>
        <w:t xml:space="preserve"> конверту) забезпечити його нерозголошення та несанкціоноване використання </w:t>
      </w:r>
      <w:proofErr w:type="spellStart"/>
      <w:r w:rsidRPr="00DF3E0E">
        <w:rPr>
          <w:sz w:val="20"/>
          <w:szCs w:val="20"/>
          <w:lang w:val="uk-UA"/>
        </w:rPr>
        <w:t>Пін</w:t>
      </w:r>
      <w:proofErr w:type="spellEnd"/>
      <w:r w:rsidRPr="00DF3E0E">
        <w:rPr>
          <w:sz w:val="20"/>
          <w:szCs w:val="20"/>
          <w:lang w:val="uk-UA"/>
        </w:rPr>
        <w:t xml:space="preserve"> третіми особами;</w:t>
      </w:r>
    </w:p>
    <w:p w14:paraId="5B64AA31" w14:textId="7B6A4EA3"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rPr>
        <w:t xml:space="preserve">негайно повідомити про необхідність блокування платіжної картки у випадку її втрати або крадіжки, або якщо </w:t>
      </w:r>
      <w:proofErr w:type="spellStart"/>
      <w:r w:rsidRPr="00DF3E0E">
        <w:rPr>
          <w:sz w:val="20"/>
          <w:szCs w:val="20"/>
          <w:lang w:val="uk-UA"/>
        </w:rPr>
        <w:t>Пін</w:t>
      </w:r>
      <w:proofErr w:type="spellEnd"/>
      <w:r w:rsidRPr="00DF3E0E">
        <w:rPr>
          <w:sz w:val="20"/>
          <w:szCs w:val="20"/>
          <w:lang w:val="uk-UA"/>
        </w:rPr>
        <w:t xml:space="preserve"> став відомий третім особам, будь-яким зручним способом: цілодобово </w:t>
      </w:r>
      <w:r w:rsidR="00ED6F2C" w:rsidRPr="00DF3E0E">
        <w:rPr>
          <w:sz w:val="20"/>
          <w:szCs w:val="20"/>
          <w:lang w:val="uk-UA"/>
        </w:rPr>
        <w:t>–</w:t>
      </w:r>
      <w:r w:rsidRPr="00DF3E0E">
        <w:rPr>
          <w:sz w:val="20"/>
          <w:szCs w:val="20"/>
          <w:lang w:val="uk-UA"/>
        </w:rPr>
        <w:t xml:space="preserve"> за допомогою послуги М-</w:t>
      </w:r>
      <w:proofErr w:type="spellStart"/>
      <w:r w:rsidRPr="00DF3E0E">
        <w:rPr>
          <w:sz w:val="20"/>
          <w:szCs w:val="20"/>
          <w:lang w:val="uk-UA"/>
        </w:rPr>
        <w:t>banking</w:t>
      </w:r>
      <w:proofErr w:type="spellEnd"/>
      <w:r w:rsidRPr="00DF3E0E">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w:t>
      </w:r>
      <w:proofErr w:type="spellStart"/>
      <w:r w:rsidRPr="00DF3E0E">
        <w:rPr>
          <w:sz w:val="20"/>
          <w:szCs w:val="20"/>
          <w:lang w:val="uk-UA"/>
        </w:rPr>
        <w:t>Пін</w:t>
      </w:r>
      <w:proofErr w:type="spellEnd"/>
      <w:r w:rsidRPr="00DF3E0E">
        <w:rPr>
          <w:sz w:val="20"/>
          <w:szCs w:val="20"/>
          <w:lang w:val="uk-UA"/>
        </w:rPr>
        <w:t xml:space="preserve">, або відомі Клієнту випадки про їх незаконне використання, а також коли та кого Клієнт про це сповістив. </w:t>
      </w:r>
      <w:r w:rsidRPr="00DF3E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DF3E0E">
        <w:rPr>
          <w:sz w:val="20"/>
          <w:szCs w:val="20"/>
          <w:lang w:val="uk-UA"/>
        </w:rPr>
        <w:t>;</w:t>
      </w:r>
    </w:p>
    <w:p w14:paraId="3FE21343" w14:textId="77777777"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F09B5AC" w14:textId="431BF02E"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rPr>
        <w:t xml:space="preserve">після закінчення строку дії ПК,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та розірвання Договору або звільнення з роботи повернути всі видані платіжні картки до Банку;</w:t>
      </w:r>
    </w:p>
    <w:p w14:paraId="128B7A81" w14:textId="53351E4F"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w:t>
      </w:r>
      <w:r w:rsidR="006C5401" w:rsidRPr="00DF3E0E">
        <w:rPr>
          <w:sz w:val="20"/>
          <w:szCs w:val="20"/>
          <w:lang w:val="uk-UA"/>
        </w:rPr>
        <w:t xml:space="preserve">місцезнаходження  </w:t>
      </w:r>
      <w:r w:rsidRPr="00DF3E0E">
        <w:rPr>
          <w:sz w:val="20"/>
          <w:szCs w:val="20"/>
          <w:lang w:val="uk-UA"/>
        </w:rPr>
        <w:t>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0BE75360" w14:textId="6D823096"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w:t>
      </w:r>
      <w:r w:rsidR="00B7654A" w:rsidRPr="00DF3E0E">
        <w:rPr>
          <w:sz w:val="20"/>
          <w:szCs w:val="20"/>
          <w:lang w:val="uk-UA"/>
        </w:rPr>
        <w:t xml:space="preserve">первинного </w:t>
      </w:r>
      <w:r w:rsidRPr="00DF3E0E">
        <w:rPr>
          <w:sz w:val="20"/>
          <w:szCs w:val="20"/>
          <w:lang w:val="uk-UA"/>
        </w:rPr>
        <w:t>фінансового моніторингу.</w:t>
      </w:r>
      <w:r w:rsidRPr="00DF3E0E">
        <w:rPr>
          <w:sz w:val="20"/>
          <w:szCs w:val="20"/>
          <w:lang w:val="uk-UA" w:eastAsia="uk-UA"/>
        </w:rPr>
        <w:t xml:space="preserve"> У разі ненадання Клієнтом необхідних </w:t>
      </w:r>
      <w:r w:rsidRPr="00DF3E0E">
        <w:rPr>
          <w:sz w:val="20"/>
          <w:szCs w:val="20"/>
          <w:lang w:val="uk-UA" w:eastAsia="uk-UA"/>
        </w:rPr>
        <w:lastRenderedPageBreak/>
        <w:t>документів чи відомостей або умисного надання неправдивих відомостей щодо себе Банк відмовляє Клієнту в його обслуговуванні;</w:t>
      </w:r>
    </w:p>
    <w:p w14:paraId="4476394E" w14:textId="77777777"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rPr>
        <w:t>своєчасно та в повному обсязі оплачувати Банку за надані послуги згідно Тарифів;</w:t>
      </w:r>
    </w:p>
    <w:p w14:paraId="06813E5B" w14:textId="17A92BCD" w:rsidR="00C84E78" w:rsidRPr="00DF3E0E" w:rsidRDefault="00C84E78" w:rsidP="00F15266">
      <w:pPr>
        <w:pStyle w:val="a3"/>
        <w:numPr>
          <w:ilvl w:val="0"/>
          <w:numId w:val="26"/>
        </w:numPr>
        <w:tabs>
          <w:tab w:val="left" w:pos="709"/>
        </w:tabs>
        <w:jc w:val="both"/>
        <w:rPr>
          <w:sz w:val="20"/>
          <w:szCs w:val="20"/>
          <w:lang w:val="uk-UA"/>
        </w:rPr>
      </w:pPr>
      <w:r w:rsidRPr="00DF3E0E">
        <w:rPr>
          <w:bCs/>
          <w:color w:val="000000"/>
          <w:sz w:val="20"/>
          <w:szCs w:val="20"/>
          <w:lang w:val="uk-UA"/>
        </w:rPr>
        <w:t xml:space="preserve">на першу вимогу Банку: </w:t>
      </w:r>
      <w:r w:rsidRPr="00DF3E0E">
        <w:rPr>
          <w:sz w:val="20"/>
          <w:szCs w:val="20"/>
          <w:lang w:val="uk-UA"/>
        </w:rPr>
        <w:t>сплачувати суми всіх операцій, нарахованих процентів за користування несанкціонованим овердрафтом,  комісій, штрафів, інших  платежів, які стали наслідком або виникли в зв</w:t>
      </w:r>
      <w:r w:rsidR="00ED6F2C" w:rsidRPr="00DF3E0E">
        <w:rPr>
          <w:sz w:val="20"/>
          <w:szCs w:val="20"/>
          <w:lang w:val="uk-UA"/>
        </w:rPr>
        <w:t>’</w:t>
      </w:r>
      <w:r w:rsidRPr="00DF3E0E">
        <w:rPr>
          <w:sz w:val="20"/>
          <w:szCs w:val="20"/>
          <w:lang w:val="uk-UA"/>
        </w:rPr>
        <w:t>язку з використанням карток;</w:t>
      </w:r>
    </w:p>
    <w:p w14:paraId="2741D472" w14:textId="77777777" w:rsidR="00C84E78" w:rsidRPr="00DF3E0E" w:rsidRDefault="00C84E78" w:rsidP="00F15266">
      <w:pPr>
        <w:pStyle w:val="a8"/>
        <w:widowControl w:val="0"/>
        <w:numPr>
          <w:ilvl w:val="0"/>
          <w:numId w:val="26"/>
        </w:numPr>
        <w:suppressLineNumbers/>
        <w:shd w:val="clear" w:color="auto" w:fill="FFFFFF"/>
        <w:suppressAutoHyphens/>
        <w:rPr>
          <w:b w:val="0"/>
          <w:sz w:val="20"/>
        </w:rPr>
      </w:pPr>
      <w:r w:rsidRPr="00DF3E0E">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237FD369" w14:textId="77777777"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rPr>
        <w:t>не розголошувати ПІН–код, логін, пароль, реквізити картки та не передавати картки в користування третім особам;</w:t>
      </w:r>
    </w:p>
    <w:p w14:paraId="79DE2D3F" w14:textId="4B4D4F31"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5B7ABC60" w14:textId="21D9E590"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eastAsia="uk-UA"/>
        </w:rPr>
        <w:t xml:space="preserve">здійснювати контроль за цільовим використанням коштів з </w:t>
      </w:r>
      <w:r w:rsidR="008C33BF" w:rsidRPr="00DF3E0E">
        <w:rPr>
          <w:sz w:val="20"/>
          <w:szCs w:val="20"/>
          <w:lang w:val="uk-UA" w:eastAsia="uk-UA"/>
        </w:rPr>
        <w:t>Поточного рахунку з використанням ПК</w:t>
      </w:r>
      <w:r w:rsidRPr="00DF3E0E">
        <w:rPr>
          <w:sz w:val="20"/>
          <w:szCs w:val="20"/>
          <w:lang w:val="uk-UA" w:eastAsia="uk-UA"/>
        </w:rPr>
        <w:t>;</w:t>
      </w:r>
    </w:p>
    <w:p w14:paraId="0E999DB3" w14:textId="3F48786A"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eastAsia="uk-UA"/>
        </w:rPr>
        <w:t xml:space="preserve">забезпечувати зберігання карток та інформації, яка дає змогу користуватися картками, контролювати рух коштів за </w:t>
      </w:r>
      <w:r w:rsidR="008C33BF" w:rsidRPr="00DF3E0E">
        <w:rPr>
          <w:sz w:val="20"/>
          <w:szCs w:val="20"/>
          <w:lang w:val="uk-UA" w:eastAsia="uk-UA"/>
        </w:rPr>
        <w:t>Поточним рахунком з використанням ПК</w:t>
      </w:r>
      <w:r w:rsidRPr="00DF3E0E">
        <w:rPr>
          <w:sz w:val="20"/>
          <w:szCs w:val="20"/>
          <w:lang w:val="uk-UA" w:eastAsia="uk-UA"/>
        </w:rPr>
        <w:t>;</w:t>
      </w:r>
    </w:p>
    <w:p w14:paraId="364381F1" w14:textId="703E7405"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rPr>
        <w:t xml:space="preserve">повернути  Банку суми коштів, помилково зарахованих на </w:t>
      </w:r>
      <w:r w:rsidR="004D0D8D" w:rsidRPr="00DF3E0E">
        <w:rPr>
          <w:sz w:val="20"/>
          <w:szCs w:val="20"/>
          <w:lang w:val="uk-UA"/>
        </w:rPr>
        <w:t>Поточний рахунок з використанням ПК</w:t>
      </w:r>
      <w:r w:rsidRPr="00DF3E0E">
        <w:rPr>
          <w:sz w:val="20"/>
          <w:szCs w:val="20"/>
          <w:lang w:val="uk-UA"/>
        </w:rPr>
        <w:t>.</w:t>
      </w:r>
    </w:p>
    <w:p w14:paraId="56DCD0F1" w14:textId="02C47FCD"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rPr>
        <w:t xml:space="preserve">з метою виконання вимог законодавства, яке регулює відносини у сфері </w:t>
      </w:r>
      <w:bookmarkStart w:id="38" w:name="_Hlk514844647"/>
      <w:r w:rsidR="000E2550"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38"/>
      <w:r w:rsidRPr="00DF3E0E">
        <w:rPr>
          <w:sz w:val="20"/>
          <w:szCs w:val="20"/>
          <w:lang w:val="uk-UA"/>
        </w:rPr>
        <w:t xml:space="preserve">, на першу вимогу Банку надавати будь-які документи та/або відомості, </w:t>
      </w:r>
      <w:bookmarkStart w:id="39" w:name="_Hlk514836272"/>
      <w:r w:rsidR="000E2550"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39"/>
      <w:r w:rsidRPr="00DF3E0E">
        <w:rPr>
          <w:sz w:val="20"/>
          <w:szCs w:val="20"/>
          <w:lang w:val="uk-UA"/>
        </w:rPr>
        <w:t>, повідомляти Банк про зміну місцезнаходження (проживання та/або перебування) та телефонів.</w:t>
      </w:r>
    </w:p>
    <w:p w14:paraId="704897F2" w14:textId="77777777" w:rsidR="00C84E78" w:rsidRPr="00DF3E0E" w:rsidRDefault="00C84E78" w:rsidP="00F15266">
      <w:pPr>
        <w:pStyle w:val="a3"/>
        <w:numPr>
          <w:ilvl w:val="0"/>
          <w:numId w:val="26"/>
        </w:numPr>
        <w:tabs>
          <w:tab w:val="left" w:pos="709"/>
        </w:tabs>
        <w:jc w:val="both"/>
        <w:rPr>
          <w:sz w:val="20"/>
          <w:szCs w:val="20"/>
          <w:lang w:val="uk-UA"/>
        </w:rPr>
      </w:pPr>
      <w:r w:rsidRPr="00DF3E0E">
        <w:rPr>
          <w:bCs/>
          <w:iCs/>
          <w:sz w:val="20"/>
          <w:szCs w:val="20"/>
          <w:lang w:val="uk-UA"/>
        </w:rPr>
        <w:t>Отримати платіжну картку протягом 3 (трьох) місяців з дня підписання відповідної Угоди-</w:t>
      </w:r>
      <w:r w:rsidRPr="00DF3E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2BFA1C6C" w14:textId="77777777" w:rsidR="00C84E78" w:rsidRPr="00DF3E0E" w:rsidRDefault="00C84E78" w:rsidP="00460149">
      <w:pPr>
        <w:pStyle w:val="a3"/>
        <w:ind w:left="0" w:firstLine="708"/>
        <w:jc w:val="both"/>
        <w:rPr>
          <w:b/>
          <w:sz w:val="20"/>
          <w:szCs w:val="20"/>
          <w:lang w:val="uk-UA"/>
        </w:rPr>
      </w:pPr>
      <w:r w:rsidRPr="00DF3E0E">
        <w:rPr>
          <w:b/>
          <w:sz w:val="20"/>
          <w:szCs w:val="20"/>
          <w:lang w:val="uk-UA"/>
        </w:rPr>
        <w:t>4.3.64. Банк має право:</w:t>
      </w:r>
    </w:p>
    <w:p w14:paraId="3521184D" w14:textId="3110A99A" w:rsidR="00C84E78" w:rsidRPr="00DF3E0E" w:rsidRDefault="00C84E78" w:rsidP="00F15266">
      <w:pPr>
        <w:pStyle w:val="a3"/>
        <w:numPr>
          <w:ilvl w:val="0"/>
          <w:numId w:val="27"/>
        </w:numPr>
        <w:jc w:val="both"/>
        <w:rPr>
          <w:sz w:val="20"/>
          <w:szCs w:val="20"/>
          <w:lang w:val="uk-UA"/>
        </w:rPr>
      </w:pPr>
      <w:r w:rsidRPr="00DF3E0E">
        <w:rPr>
          <w:sz w:val="20"/>
          <w:szCs w:val="20"/>
          <w:lang w:val="uk-UA" w:eastAsia="uk-UA"/>
        </w:rPr>
        <w:t xml:space="preserve">ідентифікувати </w:t>
      </w:r>
      <w:r w:rsidR="00B7654A" w:rsidRPr="00DF3E0E">
        <w:rPr>
          <w:sz w:val="20"/>
          <w:szCs w:val="20"/>
          <w:lang w:val="uk-UA" w:eastAsia="uk-UA"/>
        </w:rPr>
        <w:t xml:space="preserve">та </w:t>
      </w:r>
      <w:proofErr w:type="spellStart"/>
      <w:r w:rsidR="00B7654A" w:rsidRPr="00DF3E0E">
        <w:rPr>
          <w:sz w:val="20"/>
          <w:szCs w:val="20"/>
          <w:lang w:val="uk-UA" w:eastAsia="uk-UA"/>
        </w:rPr>
        <w:t>верифікувати</w:t>
      </w:r>
      <w:proofErr w:type="spellEnd"/>
      <w:r w:rsidR="00B7654A" w:rsidRPr="00DF3E0E">
        <w:rPr>
          <w:sz w:val="20"/>
          <w:szCs w:val="20"/>
          <w:lang w:val="uk-UA" w:eastAsia="uk-UA"/>
        </w:rPr>
        <w:t xml:space="preserve"> </w:t>
      </w:r>
      <w:r w:rsidRPr="00DF3E0E">
        <w:rPr>
          <w:sz w:val="20"/>
          <w:szCs w:val="20"/>
          <w:lang w:val="uk-UA" w:eastAsia="uk-UA"/>
        </w:rPr>
        <w:t>держателів карток;</w:t>
      </w:r>
    </w:p>
    <w:p w14:paraId="51AE1D3C" w14:textId="47679192" w:rsidR="00C84E78" w:rsidRPr="00DF3E0E" w:rsidRDefault="00C84E78" w:rsidP="00F15266">
      <w:pPr>
        <w:pStyle w:val="a3"/>
        <w:numPr>
          <w:ilvl w:val="0"/>
          <w:numId w:val="27"/>
        </w:numPr>
        <w:jc w:val="both"/>
        <w:rPr>
          <w:sz w:val="20"/>
          <w:szCs w:val="20"/>
          <w:lang w:val="uk-UA"/>
        </w:rPr>
      </w:pPr>
      <w:r w:rsidRPr="00DF3E0E">
        <w:rPr>
          <w:sz w:val="20"/>
          <w:szCs w:val="20"/>
          <w:lang w:val="uk-UA"/>
        </w:rPr>
        <w:t xml:space="preserve">з метою виконання вимог чинного законодавства України, яке регулює відносини у сфері </w:t>
      </w:r>
      <w:r w:rsidR="001D5D4F"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1FA469C8" w14:textId="77777777" w:rsidR="00C84E78" w:rsidRPr="00DF3E0E" w:rsidRDefault="00C84E78" w:rsidP="00F15266">
      <w:pPr>
        <w:pStyle w:val="a3"/>
        <w:numPr>
          <w:ilvl w:val="0"/>
          <w:numId w:val="27"/>
        </w:numPr>
        <w:jc w:val="both"/>
        <w:rPr>
          <w:sz w:val="20"/>
          <w:szCs w:val="20"/>
          <w:lang w:val="uk-UA"/>
        </w:rPr>
      </w:pPr>
      <w:r w:rsidRPr="00DF3E0E">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17ACF1D" w14:textId="77777777" w:rsidR="00C84E78" w:rsidRPr="00DF3E0E" w:rsidRDefault="00C84E78" w:rsidP="00F15266">
      <w:pPr>
        <w:pStyle w:val="a3"/>
        <w:numPr>
          <w:ilvl w:val="0"/>
          <w:numId w:val="27"/>
        </w:numPr>
        <w:jc w:val="both"/>
        <w:rPr>
          <w:sz w:val="20"/>
          <w:szCs w:val="20"/>
          <w:lang w:val="uk-UA"/>
        </w:rPr>
      </w:pPr>
      <w:r w:rsidRPr="00DF3E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5F683A83" w14:textId="26F5D689" w:rsidR="00C84E78" w:rsidRPr="00DF3E0E" w:rsidRDefault="00C84E78" w:rsidP="00F15266">
      <w:pPr>
        <w:pStyle w:val="a3"/>
        <w:numPr>
          <w:ilvl w:val="0"/>
          <w:numId w:val="27"/>
        </w:numPr>
        <w:jc w:val="both"/>
        <w:rPr>
          <w:sz w:val="20"/>
          <w:szCs w:val="20"/>
          <w:lang w:val="uk-UA"/>
        </w:rPr>
      </w:pPr>
      <w:r w:rsidRPr="00DF3E0E">
        <w:rPr>
          <w:sz w:val="20"/>
          <w:szCs w:val="20"/>
          <w:lang w:val="uk-UA"/>
        </w:rPr>
        <w:t xml:space="preserve">управляти залученими коштами Клієнта, які знаходяться на </w:t>
      </w:r>
      <w:r w:rsidR="008C33BF" w:rsidRPr="00DF3E0E">
        <w:rPr>
          <w:sz w:val="20"/>
          <w:szCs w:val="20"/>
          <w:lang w:val="uk-UA"/>
        </w:rPr>
        <w:t>Поточному рахунку з використанням ПК</w:t>
      </w:r>
      <w:r w:rsidRPr="00DF3E0E">
        <w:rPr>
          <w:sz w:val="20"/>
          <w:szCs w:val="20"/>
          <w:lang w:val="uk-UA"/>
        </w:rPr>
        <w:t>, гарантуючи їх наявність і проведення відповідних операцій з платіжною карткою;</w:t>
      </w:r>
    </w:p>
    <w:p w14:paraId="3C99AF86" w14:textId="77777777" w:rsidR="00C84E78" w:rsidRPr="00DF3E0E" w:rsidRDefault="00C84E78" w:rsidP="00F15266">
      <w:pPr>
        <w:pStyle w:val="a3"/>
        <w:numPr>
          <w:ilvl w:val="0"/>
          <w:numId w:val="27"/>
        </w:numPr>
        <w:jc w:val="both"/>
        <w:rPr>
          <w:sz w:val="20"/>
          <w:szCs w:val="20"/>
          <w:lang w:val="uk-UA"/>
        </w:rPr>
      </w:pPr>
      <w:r w:rsidRPr="00DF3E0E">
        <w:rPr>
          <w:sz w:val="20"/>
          <w:szCs w:val="20"/>
          <w:lang w:val="uk-UA"/>
        </w:rPr>
        <w:t>встановлювати ліміти та / або обмеження на суми та кількість платіжних операцій з використанням платіжних карток;</w:t>
      </w:r>
      <w:r w:rsidRPr="00DF3E0E">
        <w:rPr>
          <w:color w:val="000000"/>
          <w:sz w:val="20"/>
          <w:szCs w:val="20"/>
          <w:lang w:val="uk-UA"/>
        </w:rPr>
        <w:t xml:space="preserve"> </w:t>
      </w:r>
    </w:p>
    <w:p w14:paraId="6EEF7740" w14:textId="77777777" w:rsidR="00C84E78" w:rsidRPr="00DF3E0E" w:rsidRDefault="00C84E78" w:rsidP="00F15266">
      <w:pPr>
        <w:pStyle w:val="a3"/>
        <w:numPr>
          <w:ilvl w:val="0"/>
          <w:numId w:val="27"/>
        </w:numPr>
        <w:jc w:val="both"/>
        <w:rPr>
          <w:sz w:val="20"/>
          <w:szCs w:val="20"/>
          <w:lang w:val="uk-UA"/>
        </w:rPr>
      </w:pPr>
      <w:r w:rsidRPr="00DF3E0E">
        <w:rPr>
          <w:color w:val="000000"/>
          <w:sz w:val="20"/>
          <w:szCs w:val="20"/>
          <w:lang w:val="uk-UA"/>
        </w:rPr>
        <w:t>здійснювати договірне списання  коштів на умовах, визначених Договором;</w:t>
      </w:r>
    </w:p>
    <w:p w14:paraId="73BECEB4" w14:textId="77777777" w:rsidR="00C84E78" w:rsidRPr="00DF3E0E" w:rsidRDefault="00C84E78" w:rsidP="00F15266">
      <w:pPr>
        <w:pStyle w:val="a3"/>
        <w:numPr>
          <w:ilvl w:val="0"/>
          <w:numId w:val="27"/>
        </w:numPr>
        <w:jc w:val="both"/>
        <w:rPr>
          <w:sz w:val="20"/>
          <w:szCs w:val="20"/>
          <w:lang w:val="uk-UA"/>
        </w:rPr>
      </w:pPr>
      <w:r w:rsidRPr="00DF3E0E">
        <w:rPr>
          <w:color w:val="000000"/>
          <w:sz w:val="20"/>
          <w:szCs w:val="20"/>
          <w:lang w:val="uk-UA"/>
        </w:rPr>
        <w:t xml:space="preserve">самостійно здійснювати погашення несанкціонованого овердрафту та нарахованих відсотків </w:t>
      </w:r>
      <w:r w:rsidRPr="00DF3E0E">
        <w:rPr>
          <w:sz w:val="20"/>
          <w:szCs w:val="20"/>
          <w:lang w:val="uk-UA"/>
        </w:rPr>
        <w:t xml:space="preserve"> за його користування з поточного та інших рахунків клієнта </w:t>
      </w:r>
    </w:p>
    <w:p w14:paraId="7A0CC45A" w14:textId="2577B15A" w:rsidR="00C84E78" w:rsidRPr="00DF3E0E" w:rsidRDefault="00C84E78" w:rsidP="00F15266">
      <w:pPr>
        <w:pStyle w:val="a3"/>
        <w:numPr>
          <w:ilvl w:val="0"/>
          <w:numId w:val="27"/>
        </w:numPr>
        <w:jc w:val="both"/>
        <w:rPr>
          <w:sz w:val="20"/>
          <w:szCs w:val="20"/>
          <w:lang w:val="uk-UA"/>
        </w:rPr>
      </w:pPr>
      <w:r w:rsidRPr="00DF3E0E">
        <w:rPr>
          <w:sz w:val="20"/>
          <w:szCs w:val="20"/>
          <w:lang w:val="uk-UA"/>
        </w:rPr>
        <w:t xml:space="preserve">списувати комісійну винагороду за обслуговування Банком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згідно Тарифів;</w:t>
      </w:r>
    </w:p>
    <w:p w14:paraId="56D59F5D" w14:textId="549AC1D8" w:rsidR="00C84E78" w:rsidRPr="00DF3E0E" w:rsidRDefault="00C84E78" w:rsidP="00F15266">
      <w:pPr>
        <w:pStyle w:val="a3"/>
        <w:numPr>
          <w:ilvl w:val="0"/>
          <w:numId w:val="27"/>
        </w:numPr>
        <w:jc w:val="both"/>
        <w:rPr>
          <w:sz w:val="20"/>
          <w:szCs w:val="20"/>
          <w:lang w:val="uk-UA"/>
        </w:rPr>
      </w:pPr>
      <w:r w:rsidRPr="00DF3E0E">
        <w:rPr>
          <w:sz w:val="20"/>
          <w:szCs w:val="20"/>
          <w:lang w:val="uk-UA"/>
        </w:rPr>
        <w:t xml:space="preserve">відповідно до ст. 64 Закону України «Про банки і банківську діяльність» Банк має право витребувати у Клієнта інформацію, документи і відомості </w:t>
      </w:r>
      <w:r w:rsidR="00B7654A" w:rsidRPr="00DF3E0E">
        <w:rPr>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w:t>
      </w:r>
      <w:r w:rsidR="00B7654A" w:rsidRPr="00DF3E0E">
        <w:rPr>
          <w:sz w:val="20"/>
          <w:szCs w:val="20"/>
          <w:lang w:val="uk-UA" w:eastAsia="uk-UA"/>
        </w:rPr>
        <w:lastRenderedPageBreak/>
        <w:t>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w:t>
      </w:r>
    </w:p>
    <w:p w14:paraId="5C4F9790" w14:textId="77777777" w:rsidR="00C84E78" w:rsidRPr="00DF3E0E" w:rsidRDefault="00C84E78" w:rsidP="00F15266">
      <w:pPr>
        <w:pStyle w:val="a3"/>
        <w:numPr>
          <w:ilvl w:val="0"/>
          <w:numId w:val="27"/>
        </w:numPr>
        <w:jc w:val="both"/>
        <w:rPr>
          <w:sz w:val="20"/>
          <w:szCs w:val="20"/>
          <w:lang w:val="uk-UA"/>
        </w:rPr>
      </w:pPr>
      <w:r w:rsidRPr="00DF3E0E">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747654EA" w14:textId="5CB5164D" w:rsidR="00C84E78" w:rsidRPr="00DF3E0E" w:rsidRDefault="00C84E78" w:rsidP="00F15266">
      <w:pPr>
        <w:pStyle w:val="a3"/>
        <w:numPr>
          <w:ilvl w:val="0"/>
          <w:numId w:val="27"/>
        </w:numPr>
        <w:jc w:val="both"/>
        <w:rPr>
          <w:sz w:val="20"/>
          <w:szCs w:val="20"/>
          <w:lang w:val="uk-UA"/>
        </w:rPr>
      </w:pPr>
      <w:r w:rsidRPr="00DF3E0E">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w:t>
      </w:r>
      <w:r w:rsidR="00B7654A" w:rsidRPr="00DF3E0E">
        <w:rPr>
          <w:sz w:val="20"/>
          <w:szCs w:val="20"/>
          <w:lang w:val="uk-UA"/>
        </w:rPr>
        <w:t>м</w:t>
      </w:r>
      <w:r w:rsidRPr="00DF3E0E">
        <w:rPr>
          <w:sz w:val="20"/>
          <w:szCs w:val="20"/>
          <w:lang w:val="uk-UA"/>
        </w:rPr>
        <w:t xml:space="preserve"> тероризму чи фінансуванням розповсюдження зброї масового знищення, передбачених </w:t>
      </w:r>
      <w:r w:rsidR="00B81BDD" w:rsidRPr="00DF3E0E">
        <w:rPr>
          <w:sz w:val="20"/>
          <w:szCs w:val="20"/>
          <w:lang w:val="uk-UA"/>
        </w:rPr>
        <w:t>чинним законодавством України</w:t>
      </w:r>
      <w:r w:rsidRPr="00DF3E0E">
        <w:rPr>
          <w:sz w:val="20"/>
          <w:szCs w:val="20"/>
          <w:lang w:val="uk-UA"/>
        </w:rPr>
        <w:t>;</w:t>
      </w:r>
    </w:p>
    <w:p w14:paraId="7AA47A88" w14:textId="7BDB9D16" w:rsidR="00C84E78" w:rsidRPr="00DF3E0E" w:rsidRDefault="00C84E78" w:rsidP="00F15266">
      <w:pPr>
        <w:pStyle w:val="a3"/>
        <w:numPr>
          <w:ilvl w:val="0"/>
          <w:numId w:val="27"/>
        </w:numPr>
        <w:jc w:val="both"/>
        <w:rPr>
          <w:sz w:val="20"/>
          <w:szCs w:val="20"/>
          <w:lang w:val="uk-UA"/>
        </w:rPr>
      </w:pPr>
      <w:r w:rsidRPr="00DF3E0E">
        <w:rPr>
          <w:sz w:val="20"/>
          <w:szCs w:val="20"/>
          <w:lang w:val="uk-UA"/>
        </w:rPr>
        <w:t xml:space="preserve">у разі надходження від банку-ініціатора повідомлення про неналежний переказ коштів, Банк має право зупиняти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Клієнта на час встановлення правомірності переказу;</w:t>
      </w:r>
    </w:p>
    <w:p w14:paraId="12FDB868" w14:textId="77777777" w:rsidR="00C84E78" w:rsidRPr="00DF3E0E" w:rsidRDefault="00C84E78" w:rsidP="00F15266">
      <w:pPr>
        <w:pStyle w:val="a3"/>
        <w:numPr>
          <w:ilvl w:val="0"/>
          <w:numId w:val="27"/>
        </w:numPr>
        <w:jc w:val="both"/>
        <w:rPr>
          <w:sz w:val="20"/>
          <w:szCs w:val="20"/>
          <w:lang w:val="uk-UA"/>
        </w:rPr>
      </w:pPr>
      <w:r w:rsidRPr="00DF3E0E">
        <w:rPr>
          <w:sz w:val="20"/>
          <w:szCs w:val="20"/>
          <w:lang w:val="uk-UA"/>
        </w:rPr>
        <w:t>змінювати та доповнювати правила обслуговування Клієнта, тарифи та умови Договору;</w:t>
      </w:r>
    </w:p>
    <w:p w14:paraId="2A983125" w14:textId="77777777" w:rsidR="00C84E78" w:rsidRPr="00DF3E0E" w:rsidRDefault="00C84E78" w:rsidP="00F15266">
      <w:pPr>
        <w:pStyle w:val="a3"/>
        <w:numPr>
          <w:ilvl w:val="0"/>
          <w:numId w:val="27"/>
        </w:numPr>
        <w:jc w:val="both"/>
        <w:rPr>
          <w:sz w:val="20"/>
          <w:szCs w:val="20"/>
          <w:lang w:val="uk-UA"/>
        </w:rPr>
      </w:pPr>
      <w:r w:rsidRPr="00DF3E0E">
        <w:rPr>
          <w:sz w:val="20"/>
          <w:szCs w:val="20"/>
          <w:lang w:val="uk-UA"/>
        </w:rPr>
        <w:t xml:space="preserve">відмовити у випуску картки/додаткової картки, в тому числі у </w:t>
      </w:r>
      <w:proofErr w:type="spellStart"/>
      <w:r w:rsidRPr="00DF3E0E">
        <w:rPr>
          <w:sz w:val="20"/>
          <w:szCs w:val="20"/>
          <w:lang w:val="uk-UA"/>
        </w:rPr>
        <w:t>перевипуску</w:t>
      </w:r>
      <w:proofErr w:type="spellEnd"/>
      <w:r w:rsidRPr="00DF3E0E">
        <w:rPr>
          <w:sz w:val="20"/>
          <w:szCs w:val="20"/>
          <w:lang w:val="uk-UA"/>
        </w:rPr>
        <w:t xml:space="preserve">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BA2173C" w14:textId="77777777" w:rsidR="00C84E78" w:rsidRPr="00DF3E0E" w:rsidRDefault="00C84E78" w:rsidP="00F15266">
      <w:pPr>
        <w:pStyle w:val="a3"/>
        <w:numPr>
          <w:ilvl w:val="0"/>
          <w:numId w:val="27"/>
        </w:numPr>
        <w:jc w:val="both"/>
        <w:rPr>
          <w:sz w:val="20"/>
          <w:szCs w:val="20"/>
          <w:lang w:val="uk-UA"/>
        </w:rPr>
      </w:pPr>
      <w:r w:rsidRPr="00DF3E0E">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04621485" w14:textId="77777777" w:rsidR="00C84E78" w:rsidRPr="00DF3E0E" w:rsidRDefault="00C84E78" w:rsidP="00F15266">
      <w:pPr>
        <w:pStyle w:val="11"/>
        <w:numPr>
          <w:ilvl w:val="0"/>
          <w:numId w:val="27"/>
        </w:numPr>
        <w:jc w:val="both"/>
        <w:rPr>
          <w:sz w:val="20"/>
          <w:szCs w:val="20"/>
          <w:lang w:val="uk-UA"/>
        </w:rPr>
      </w:pPr>
      <w:r w:rsidRPr="00DF3E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41B9DCE0" w14:textId="77777777" w:rsidR="00C84E78" w:rsidRPr="00DF3E0E" w:rsidRDefault="00C84E78" w:rsidP="00F15266">
      <w:pPr>
        <w:pStyle w:val="a3"/>
        <w:numPr>
          <w:ilvl w:val="0"/>
          <w:numId w:val="27"/>
        </w:numPr>
        <w:jc w:val="both"/>
        <w:rPr>
          <w:sz w:val="20"/>
          <w:szCs w:val="20"/>
          <w:lang w:val="uk-UA"/>
        </w:rPr>
      </w:pPr>
      <w:r w:rsidRPr="00DF3E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125B5DD0" w14:textId="6FE3E084" w:rsidR="00C84E78" w:rsidRPr="00DF3E0E" w:rsidRDefault="00C84E78" w:rsidP="00F15266">
      <w:pPr>
        <w:pStyle w:val="a3"/>
        <w:numPr>
          <w:ilvl w:val="0"/>
          <w:numId w:val="27"/>
        </w:numPr>
        <w:jc w:val="both"/>
        <w:rPr>
          <w:sz w:val="20"/>
          <w:szCs w:val="20"/>
          <w:lang w:val="uk-UA"/>
        </w:rPr>
      </w:pPr>
      <w:r w:rsidRPr="00DF3E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562A9F45" w14:textId="619385D7" w:rsidR="00C84E78" w:rsidRPr="00DF3E0E" w:rsidRDefault="00BC73E0" w:rsidP="004B5F83">
      <w:pPr>
        <w:pStyle w:val="11"/>
        <w:numPr>
          <w:ilvl w:val="0"/>
          <w:numId w:val="27"/>
        </w:numPr>
        <w:jc w:val="both"/>
        <w:rPr>
          <w:sz w:val="20"/>
          <w:szCs w:val="20"/>
          <w:lang w:val="uk-UA"/>
        </w:rPr>
      </w:pPr>
      <w:r w:rsidRPr="00DF3E0E">
        <w:rPr>
          <w:sz w:val="20"/>
          <w:szCs w:val="20"/>
          <w:lang w:val="uk-UA"/>
        </w:rPr>
        <w:t>в</w:t>
      </w:r>
      <w:r w:rsidR="00C84E78" w:rsidRPr="00DF3E0E">
        <w:rPr>
          <w:sz w:val="20"/>
          <w:szCs w:val="20"/>
          <w:lang w:val="uk-UA"/>
        </w:rPr>
        <w:t xml:space="preserve">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Банку) або пізніше сорока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r w:rsidR="00010931" w:rsidRPr="00DF3E0E">
        <w:rPr>
          <w:sz w:val="20"/>
          <w:szCs w:val="20"/>
          <w:lang w:val="uk-UA"/>
        </w:rPr>
        <w:t>.</w:t>
      </w:r>
    </w:p>
    <w:p w14:paraId="3C2D0870" w14:textId="77777777" w:rsidR="00C84E78" w:rsidRPr="00DF3E0E" w:rsidRDefault="00C84E78" w:rsidP="00010931">
      <w:pPr>
        <w:ind w:firstLine="708"/>
        <w:rPr>
          <w:b/>
          <w:sz w:val="20"/>
          <w:szCs w:val="20"/>
        </w:rPr>
      </w:pPr>
      <w:r w:rsidRPr="00DF3E0E">
        <w:rPr>
          <w:b/>
          <w:sz w:val="20"/>
          <w:szCs w:val="20"/>
        </w:rPr>
        <w:t>4.3.65. Клієнт має право:</w:t>
      </w:r>
    </w:p>
    <w:p w14:paraId="26A97985" w14:textId="77777777" w:rsidR="00C84E78" w:rsidRPr="00DF3E0E" w:rsidRDefault="00C84E78" w:rsidP="00F15266">
      <w:pPr>
        <w:pStyle w:val="a3"/>
        <w:numPr>
          <w:ilvl w:val="0"/>
          <w:numId w:val="28"/>
        </w:numPr>
        <w:jc w:val="both"/>
        <w:rPr>
          <w:sz w:val="20"/>
          <w:szCs w:val="20"/>
          <w:lang w:val="uk-UA"/>
        </w:rPr>
      </w:pPr>
      <w:r w:rsidRPr="00DF3E0E">
        <w:rPr>
          <w:sz w:val="20"/>
          <w:szCs w:val="20"/>
          <w:lang w:val="uk-UA"/>
        </w:rPr>
        <w:t>на умовах, передбачених Договором, отримати картки і та здійснювати операції з їх  використанням;</w:t>
      </w:r>
    </w:p>
    <w:p w14:paraId="4EA7AC12" w14:textId="710896CF" w:rsidR="00C84E78" w:rsidRPr="00DF3E0E" w:rsidRDefault="00C84E78" w:rsidP="00F15266">
      <w:pPr>
        <w:pStyle w:val="a3"/>
        <w:numPr>
          <w:ilvl w:val="0"/>
          <w:numId w:val="28"/>
        </w:numPr>
        <w:jc w:val="both"/>
        <w:rPr>
          <w:sz w:val="20"/>
          <w:szCs w:val="20"/>
          <w:lang w:val="uk-UA"/>
        </w:rPr>
      </w:pPr>
      <w:r w:rsidRPr="00DF3E0E">
        <w:rPr>
          <w:sz w:val="20"/>
          <w:szCs w:val="20"/>
          <w:lang w:val="uk-UA"/>
        </w:rPr>
        <w:t xml:space="preserve">самостійно розпоряджатися коштами на </w:t>
      </w:r>
      <w:r w:rsidR="008C33BF" w:rsidRPr="00DF3E0E">
        <w:rPr>
          <w:sz w:val="20"/>
          <w:szCs w:val="20"/>
          <w:lang w:val="uk-UA"/>
        </w:rPr>
        <w:t>Поточному рахунку з використанням ПК</w:t>
      </w:r>
      <w:r w:rsidRPr="00DF3E0E">
        <w:rPr>
          <w:sz w:val="20"/>
          <w:szCs w:val="20"/>
          <w:lang w:val="uk-UA"/>
        </w:rPr>
        <w:t xml:space="preserve">,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w:t>
      </w:r>
      <w:r w:rsidR="008C33BF" w:rsidRPr="00DF3E0E">
        <w:rPr>
          <w:sz w:val="20"/>
          <w:szCs w:val="20"/>
          <w:lang w:val="uk-UA"/>
        </w:rPr>
        <w:t>Поточному рахунку з використанням ПК</w:t>
      </w:r>
      <w:r w:rsidRPr="00DF3E0E">
        <w:rPr>
          <w:sz w:val="20"/>
          <w:szCs w:val="20"/>
          <w:lang w:val="uk-UA"/>
        </w:rPr>
        <w:t>;</w:t>
      </w:r>
    </w:p>
    <w:p w14:paraId="118116B1" w14:textId="77777777" w:rsidR="00C84E78" w:rsidRPr="00DF3E0E" w:rsidRDefault="00C84E78" w:rsidP="00F15266">
      <w:pPr>
        <w:pStyle w:val="a3"/>
        <w:numPr>
          <w:ilvl w:val="0"/>
          <w:numId w:val="28"/>
        </w:numPr>
        <w:jc w:val="both"/>
        <w:rPr>
          <w:sz w:val="20"/>
          <w:szCs w:val="20"/>
          <w:lang w:val="uk-UA"/>
        </w:rPr>
      </w:pPr>
      <w:r w:rsidRPr="00DF3E0E">
        <w:rPr>
          <w:sz w:val="20"/>
          <w:szCs w:val="20"/>
          <w:lang w:val="uk-UA" w:eastAsia="uk-UA"/>
        </w:rPr>
        <w:t>с</w:t>
      </w:r>
      <w:r w:rsidRPr="00DF3E0E">
        <w:rPr>
          <w:sz w:val="20"/>
          <w:szCs w:val="20"/>
          <w:lang w:val="uk-UA"/>
        </w:rPr>
        <w:t>амостійно визначати довірену особу (держателя Картки) та межі її повноважень;</w:t>
      </w:r>
    </w:p>
    <w:p w14:paraId="20504A36" w14:textId="77777777" w:rsidR="00C84E78" w:rsidRPr="00DF3E0E" w:rsidRDefault="00C84E78" w:rsidP="00F15266">
      <w:pPr>
        <w:pStyle w:val="a3"/>
        <w:numPr>
          <w:ilvl w:val="0"/>
          <w:numId w:val="28"/>
        </w:numPr>
        <w:jc w:val="both"/>
        <w:rPr>
          <w:sz w:val="20"/>
          <w:szCs w:val="20"/>
          <w:lang w:val="uk-UA"/>
        </w:rPr>
      </w:pPr>
      <w:r w:rsidRPr="00DF3E0E">
        <w:rPr>
          <w:spacing w:val="2"/>
          <w:sz w:val="20"/>
          <w:szCs w:val="20"/>
          <w:lang w:val="uk-UA"/>
        </w:rPr>
        <w:t>отримувати</w:t>
      </w:r>
      <w:r w:rsidRPr="00DF3E0E">
        <w:rPr>
          <w:sz w:val="20"/>
          <w:szCs w:val="20"/>
          <w:lang w:val="uk-UA"/>
        </w:rPr>
        <w:t xml:space="preserve"> від Банку інформацію про всі операції, здійснені із використанням карток;</w:t>
      </w:r>
    </w:p>
    <w:p w14:paraId="433BBF27" w14:textId="718E7CF4" w:rsidR="00C84E78" w:rsidRPr="00DF3E0E" w:rsidRDefault="00C84E78" w:rsidP="00F15266">
      <w:pPr>
        <w:pStyle w:val="a3"/>
        <w:numPr>
          <w:ilvl w:val="0"/>
          <w:numId w:val="28"/>
        </w:numPr>
        <w:jc w:val="both"/>
        <w:rPr>
          <w:sz w:val="20"/>
          <w:szCs w:val="20"/>
          <w:lang w:val="uk-UA"/>
        </w:rPr>
      </w:pPr>
      <w:r w:rsidRPr="00DF3E0E">
        <w:rPr>
          <w:sz w:val="20"/>
          <w:szCs w:val="20"/>
          <w:lang w:val="uk-UA"/>
        </w:rPr>
        <w:t xml:space="preserve">поповнювати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шляхом переказу (зарахування) власних коштів;</w:t>
      </w:r>
    </w:p>
    <w:p w14:paraId="66210439" w14:textId="77777777" w:rsidR="00C84E78" w:rsidRPr="00DF3E0E" w:rsidRDefault="00C84E78" w:rsidP="00F15266">
      <w:pPr>
        <w:pStyle w:val="a3"/>
        <w:numPr>
          <w:ilvl w:val="0"/>
          <w:numId w:val="28"/>
        </w:numPr>
        <w:jc w:val="both"/>
        <w:rPr>
          <w:sz w:val="20"/>
          <w:szCs w:val="20"/>
          <w:lang w:val="uk-UA"/>
        </w:rPr>
      </w:pPr>
      <w:r w:rsidRPr="00DF3E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1BABDC5F" w14:textId="1F50829F" w:rsidR="00C84E78" w:rsidRPr="00DF3E0E" w:rsidRDefault="00C84E78" w:rsidP="00F15266">
      <w:pPr>
        <w:pStyle w:val="a3"/>
        <w:numPr>
          <w:ilvl w:val="0"/>
          <w:numId w:val="28"/>
        </w:numPr>
        <w:jc w:val="both"/>
        <w:rPr>
          <w:sz w:val="20"/>
          <w:szCs w:val="20"/>
          <w:lang w:val="uk-UA"/>
        </w:rPr>
      </w:pPr>
      <w:r w:rsidRPr="00DF3E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B31DDF0" w14:textId="77777777" w:rsidR="00C84E78" w:rsidRPr="00DF3E0E" w:rsidRDefault="00C84E78" w:rsidP="00F15266">
      <w:pPr>
        <w:pStyle w:val="a3"/>
        <w:numPr>
          <w:ilvl w:val="0"/>
          <w:numId w:val="28"/>
        </w:numPr>
        <w:jc w:val="both"/>
        <w:rPr>
          <w:sz w:val="20"/>
          <w:szCs w:val="20"/>
          <w:lang w:val="uk-UA"/>
        </w:rPr>
      </w:pPr>
      <w:r w:rsidRPr="00DF3E0E">
        <w:rPr>
          <w:sz w:val="20"/>
          <w:szCs w:val="20"/>
          <w:lang w:val="uk-UA"/>
        </w:rPr>
        <w:t>звертатися до Банку за консультаціями з приводу діючих банківських послуг, визначених Договором;</w:t>
      </w:r>
    </w:p>
    <w:p w14:paraId="331C0738" w14:textId="36F11118" w:rsidR="00C84E78" w:rsidRPr="00DF3E0E" w:rsidRDefault="00C84E78" w:rsidP="00F15266">
      <w:pPr>
        <w:pStyle w:val="a3"/>
        <w:numPr>
          <w:ilvl w:val="0"/>
          <w:numId w:val="28"/>
        </w:numPr>
        <w:jc w:val="both"/>
        <w:rPr>
          <w:sz w:val="20"/>
          <w:szCs w:val="20"/>
          <w:lang w:val="uk-UA"/>
        </w:rPr>
      </w:pPr>
      <w:r w:rsidRPr="00DF3E0E">
        <w:rPr>
          <w:sz w:val="20"/>
          <w:szCs w:val="20"/>
          <w:lang w:val="uk-UA"/>
        </w:rPr>
        <w:t xml:space="preserve">на свою вимогу отримувати виписки, що відображають рух коштів за </w:t>
      </w:r>
      <w:r w:rsidR="00EB1521" w:rsidRPr="00DF3E0E">
        <w:rPr>
          <w:sz w:val="20"/>
          <w:szCs w:val="20"/>
          <w:lang w:val="uk-UA"/>
        </w:rPr>
        <w:t xml:space="preserve">Поточним </w:t>
      </w:r>
      <w:r w:rsidRPr="00DF3E0E">
        <w:rPr>
          <w:sz w:val="20"/>
          <w:szCs w:val="20"/>
          <w:lang w:val="uk-UA"/>
        </w:rPr>
        <w:t>рахунком</w:t>
      </w:r>
      <w:r w:rsidR="00EB1521" w:rsidRPr="00DF3E0E">
        <w:rPr>
          <w:sz w:val="20"/>
          <w:szCs w:val="20"/>
          <w:lang w:val="uk-UA"/>
        </w:rPr>
        <w:t xml:space="preserve"> з використанням ПК</w:t>
      </w:r>
      <w:r w:rsidRPr="00DF3E0E">
        <w:rPr>
          <w:sz w:val="20"/>
          <w:szCs w:val="20"/>
          <w:lang w:val="uk-UA"/>
        </w:rPr>
        <w:t>;</w:t>
      </w:r>
    </w:p>
    <w:p w14:paraId="554DD0AD" w14:textId="59299CF0" w:rsidR="00C84E78" w:rsidRPr="00DF3E0E" w:rsidRDefault="00C84E78" w:rsidP="00F15266">
      <w:pPr>
        <w:pStyle w:val="a3"/>
        <w:numPr>
          <w:ilvl w:val="0"/>
          <w:numId w:val="28"/>
        </w:numPr>
        <w:jc w:val="both"/>
        <w:rPr>
          <w:sz w:val="20"/>
          <w:szCs w:val="20"/>
          <w:lang w:val="uk-UA"/>
        </w:rPr>
      </w:pPr>
      <w:r w:rsidRPr="00DF3E0E">
        <w:rPr>
          <w:sz w:val="20"/>
          <w:szCs w:val="20"/>
          <w:lang w:val="uk-UA" w:eastAsia="uk-UA"/>
        </w:rPr>
        <w:lastRenderedPageBreak/>
        <w:t xml:space="preserve">за наявністю  заперечень щодо операцій, зазначених у виписці за </w:t>
      </w:r>
      <w:r w:rsidR="008C33BF" w:rsidRPr="00DF3E0E">
        <w:rPr>
          <w:sz w:val="20"/>
          <w:szCs w:val="20"/>
          <w:lang w:val="uk-UA" w:eastAsia="uk-UA"/>
        </w:rPr>
        <w:t>Поточним рахунком з використанням ПК</w:t>
      </w:r>
      <w:r w:rsidRPr="00DF3E0E">
        <w:rPr>
          <w:sz w:val="20"/>
          <w:szCs w:val="20"/>
          <w:lang w:val="uk-UA" w:eastAsia="uk-UA"/>
        </w:rPr>
        <w:t>, протягом 15 календарних днів з дати отримання  виписки звертатися до Банку із заявою про розгляд спірного питання;</w:t>
      </w:r>
    </w:p>
    <w:p w14:paraId="254B54D1" w14:textId="1A8416BC" w:rsidR="00C84E78" w:rsidRPr="00DF3E0E" w:rsidRDefault="00C84E78" w:rsidP="00F15266">
      <w:pPr>
        <w:pStyle w:val="a3"/>
        <w:numPr>
          <w:ilvl w:val="0"/>
          <w:numId w:val="28"/>
        </w:numPr>
        <w:jc w:val="both"/>
        <w:rPr>
          <w:sz w:val="20"/>
          <w:szCs w:val="20"/>
          <w:lang w:val="uk-UA"/>
        </w:rPr>
      </w:pPr>
      <w:r w:rsidRPr="00DF3E0E">
        <w:rPr>
          <w:sz w:val="20"/>
          <w:szCs w:val="20"/>
          <w:lang w:val="uk-UA"/>
        </w:rPr>
        <w:t xml:space="preserve">подати до Банку заяву на видачу додаткових платіжних карток по своєму </w:t>
      </w:r>
      <w:r w:rsidR="008C33BF" w:rsidRPr="00DF3E0E">
        <w:rPr>
          <w:sz w:val="20"/>
          <w:szCs w:val="20"/>
          <w:lang w:val="uk-UA"/>
        </w:rPr>
        <w:t xml:space="preserve">Поточному рахунку з використанням ПК </w:t>
      </w:r>
      <w:r w:rsidRPr="00DF3E0E">
        <w:rPr>
          <w:sz w:val="20"/>
          <w:szCs w:val="20"/>
          <w:lang w:val="uk-UA"/>
        </w:rPr>
        <w:t xml:space="preserve">довіреним особам: за довіреністю Клієнта – резидента, засвідченою тільки нотаріально, операції за </w:t>
      </w:r>
      <w:r w:rsidR="008C33BF" w:rsidRPr="00DF3E0E">
        <w:rPr>
          <w:sz w:val="20"/>
          <w:szCs w:val="20"/>
          <w:lang w:val="uk-UA"/>
        </w:rPr>
        <w:t xml:space="preserve">Поточним рахунком з використанням ПК </w:t>
      </w:r>
      <w:r w:rsidRPr="00DF3E0E">
        <w:rPr>
          <w:sz w:val="20"/>
          <w:szCs w:val="20"/>
          <w:lang w:val="uk-UA"/>
        </w:rPr>
        <w:t>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60192D7" w14:textId="5868D7C7" w:rsidR="00C84E78" w:rsidRPr="00DF3E0E" w:rsidRDefault="00C84E78" w:rsidP="00F15266">
      <w:pPr>
        <w:pStyle w:val="a3"/>
        <w:numPr>
          <w:ilvl w:val="0"/>
          <w:numId w:val="28"/>
        </w:numPr>
        <w:jc w:val="both"/>
        <w:rPr>
          <w:sz w:val="20"/>
          <w:szCs w:val="20"/>
          <w:lang w:val="uk-UA"/>
        </w:rPr>
      </w:pPr>
      <w:r w:rsidRPr="00DF3E0E">
        <w:rPr>
          <w:sz w:val="20"/>
          <w:szCs w:val="20"/>
          <w:lang w:val="uk-UA"/>
        </w:rPr>
        <w:t xml:space="preserve">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w:t>
      </w:r>
    </w:p>
    <w:p w14:paraId="156B35CC" w14:textId="492AD0F3" w:rsidR="00C84E78" w:rsidRPr="00DF3E0E" w:rsidRDefault="00C84E78" w:rsidP="00F15266">
      <w:pPr>
        <w:pStyle w:val="a3"/>
        <w:numPr>
          <w:ilvl w:val="0"/>
          <w:numId w:val="28"/>
        </w:numPr>
        <w:jc w:val="both"/>
        <w:rPr>
          <w:sz w:val="20"/>
          <w:szCs w:val="20"/>
          <w:lang w:val="uk-UA"/>
        </w:rPr>
      </w:pPr>
      <w:r w:rsidRPr="00DF3E0E">
        <w:rPr>
          <w:color w:val="000000"/>
          <w:sz w:val="20"/>
          <w:szCs w:val="20"/>
          <w:lang w:val="uk-UA"/>
        </w:rPr>
        <w:t xml:space="preserve">у разі виникнення конфліктних ситуацій, пов’язаних з операціями за </w:t>
      </w:r>
      <w:r w:rsidR="008C33BF" w:rsidRPr="00DF3E0E">
        <w:rPr>
          <w:color w:val="000000"/>
          <w:sz w:val="20"/>
          <w:szCs w:val="20"/>
          <w:lang w:val="uk-UA"/>
        </w:rPr>
        <w:t>Поточним рахунком з використанням ПК</w:t>
      </w:r>
      <w:r w:rsidRPr="00DF3E0E">
        <w:rPr>
          <w:color w:val="000000"/>
          <w:sz w:val="20"/>
          <w:szCs w:val="20"/>
          <w:lang w:val="uk-UA"/>
        </w:rPr>
        <w:t>, звертатися до  Банку;</w:t>
      </w:r>
    </w:p>
    <w:p w14:paraId="4CFB97F8" w14:textId="0A9EC416" w:rsidR="00C84E78" w:rsidRPr="00DF3E0E" w:rsidRDefault="00C84E78" w:rsidP="00460149">
      <w:pPr>
        <w:widowControl w:val="0"/>
        <w:suppressLineNumbers/>
        <w:shd w:val="clear" w:color="auto" w:fill="FFFFFF"/>
        <w:tabs>
          <w:tab w:val="left" w:pos="450"/>
        </w:tabs>
        <w:suppressAutoHyphens/>
        <w:jc w:val="both"/>
        <w:rPr>
          <w:sz w:val="20"/>
          <w:szCs w:val="20"/>
        </w:rPr>
      </w:pPr>
      <w:r w:rsidRPr="00DF3E0E">
        <w:rPr>
          <w:color w:val="000000"/>
          <w:sz w:val="20"/>
          <w:szCs w:val="20"/>
        </w:rPr>
        <w:tab/>
      </w:r>
      <w:r w:rsidRPr="00DF3E0E">
        <w:rPr>
          <w:color w:val="000000"/>
          <w:sz w:val="20"/>
          <w:szCs w:val="20"/>
        </w:rPr>
        <w:tab/>
        <w:t xml:space="preserve">4.3.66. </w:t>
      </w:r>
      <w:r w:rsidRPr="00DF3E0E">
        <w:rPr>
          <w:sz w:val="20"/>
          <w:szCs w:val="20"/>
        </w:rPr>
        <w:t xml:space="preserve">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w:t>
      </w:r>
      <w:r w:rsidR="008C33BF" w:rsidRPr="00DF3E0E">
        <w:rPr>
          <w:sz w:val="20"/>
          <w:szCs w:val="20"/>
        </w:rPr>
        <w:t>Поточному рахунку з використанням ПК</w:t>
      </w:r>
      <w:r w:rsidRPr="00DF3E0E">
        <w:rPr>
          <w:sz w:val="20"/>
          <w:szCs w:val="20"/>
        </w:rPr>
        <w:t>, включаючи заборгованість, яка виникає в результаті дій Держателів.</w:t>
      </w:r>
    </w:p>
    <w:p w14:paraId="6B01DC28" w14:textId="77777777" w:rsidR="00C84E78" w:rsidRPr="00DF3E0E" w:rsidRDefault="00C84E78" w:rsidP="00460149">
      <w:pPr>
        <w:widowControl w:val="0"/>
        <w:suppressLineNumbers/>
        <w:shd w:val="clear" w:color="auto" w:fill="FFFFFF"/>
        <w:tabs>
          <w:tab w:val="left" w:pos="450"/>
        </w:tabs>
        <w:suppressAutoHyphens/>
        <w:jc w:val="both"/>
        <w:rPr>
          <w:color w:val="000000"/>
          <w:sz w:val="20"/>
          <w:szCs w:val="20"/>
        </w:rPr>
      </w:pPr>
      <w:r w:rsidRPr="00DF3E0E">
        <w:rPr>
          <w:sz w:val="20"/>
          <w:szCs w:val="20"/>
        </w:rPr>
        <w:tab/>
      </w:r>
      <w:r w:rsidRPr="00DF3E0E">
        <w:rPr>
          <w:sz w:val="20"/>
          <w:szCs w:val="20"/>
        </w:rPr>
        <w:tab/>
        <w:t>4.3.67.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DF3E0E">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4167ED48" w14:textId="77777777" w:rsidR="00C84E78" w:rsidRPr="00DF3E0E" w:rsidRDefault="00C84E78" w:rsidP="00460149">
      <w:pPr>
        <w:pStyle w:val="a8"/>
        <w:ind w:firstLine="708"/>
        <w:rPr>
          <w:b w:val="0"/>
          <w:sz w:val="20"/>
        </w:rPr>
      </w:pPr>
      <w:r w:rsidRPr="00DF3E0E">
        <w:rPr>
          <w:b w:val="0"/>
          <w:sz w:val="20"/>
        </w:rPr>
        <w:t>4.3.68.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4B06BBA5" w14:textId="77777777" w:rsidR="00C84E78" w:rsidRPr="00DF3E0E" w:rsidRDefault="00C84E78" w:rsidP="00460149">
      <w:pPr>
        <w:pStyle w:val="a8"/>
        <w:ind w:firstLine="708"/>
        <w:rPr>
          <w:b w:val="0"/>
          <w:sz w:val="20"/>
        </w:rPr>
      </w:pPr>
      <w:r w:rsidRPr="00DF3E0E">
        <w:rPr>
          <w:b w:val="0"/>
          <w:sz w:val="20"/>
        </w:rPr>
        <w:t>4.3.69.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5C5996A3" w14:textId="77777777" w:rsidR="00C84E78" w:rsidRPr="00DF3E0E" w:rsidRDefault="00C84E78" w:rsidP="00460149">
      <w:pPr>
        <w:pStyle w:val="a8"/>
        <w:ind w:firstLine="708"/>
        <w:rPr>
          <w:b w:val="0"/>
          <w:sz w:val="20"/>
        </w:rPr>
      </w:pPr>
      <w:r w:rsidRPr="00DF3E0E">
        <w:rPr>
          <w:b w:val="0"/>
          <w:sz w:val="20"/>
        </w:rPr>
        <w:t>4.3.70.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73F4C20E" w14:textId="77777777" w:rsidR="00C84E78" w:rsidRPr="00DF3E0E" w:rsidRDefault="00C84E78" w:rsidP="00460149">
      <w:pPr>
        <w:spacing w:line="200" w:lineRule="exact"/>
        <w:ind w:firstLine="708"/>
        <w:rPr>
          <w:b/>
          <w:sz w:val="20"/>
          <w:szCs w:val="20"/>
        </w:rPr>
      </w:pPr>
      <w:r w:rsidRPr="00DF3E0E">
        <w:rPr>
          <w:b/>
          <w:sz w:val="20"/>
          <w:szCs w:val="20"/>
        </w:rPr>
        <w:t>4.3.71. Вимоги безпеки при користуванні платіжною карткою</w:t>
      </w:r>
    </w:p>
    <w:p w14:paraId="0FC580EF" w14:textId="77777777" w:rsidR="00C84E78" w:rsidRPr="00DF3E0E" w:rsidRDefault="00C84E78" w:rsidP="00460149">
      <w:pPr>
        <w:spacing w:line="236" w:lineRule="auto"/>
        <w:ind w:firstLine="709"/>
        <w:jc w:val="both"/>
        <w:rPr>
          <w:sz w:val="20"/>
          <w:szCs w:val="20"/>
        </w:rPr>
      </w:pPr>
      <w:r w:rsidRPr="00DF3E0E">
        <w:rPr>
          <w:sz w:val="20"/>
          <w:szCs w:val="20"/>
        </w:rPr>
        <w:t xml:space="preserve">4.3.71.1. Платіжною карткою має право користуватися тільки Власник картки. </w:t>
      </w:r>
    </w:p>
    <w:p w14:paraId="26F00F64" w14:textId="77777777" w:rsidR="00C84E78" w:rsidRPr="00DF3E0E" w:rsidRDefault="00C84E78" w:rsidP="00460149">
      <w:pPr>
        <w:spacing w:line="236" w:lineRule="auto"/>
        <w:ind w:firstLine="709"/>
        <w:jc w:val="both"/>
        <w:rPr>
          <w:sz w:val="20"/>
          <w:szCs w:val="20"/>
        </w:rPr>
      </w:pPr>
      <w:r w:rsidRPr="00DF3E0E">
        <w:rPr>
          <w:sz w:val="20"/>
          <w:szCs w:val="20"/>
        </w:rPr>
        <w:t>4.3.71.2. Використання платіжної картки у торгівельній мережі та у пункті видачі готівки повинно здійснюватися у присутності Власника картки.</w:t>
      </w:r>
    </w:p>
    <w:p w14:paraId="628B3C81" w14:textId="77777777" w:rsidR="00C84E78" w:rsidRPr="00DF3E0E" w:rsidRDefault="00C84E78" w:rsidP="00460149">
      <w:pPr>
        <w:spacing w:line="14" w:lineRule="exact"/>
        <w:ind w:firstLine="709"/>
        <w:rPr>
          <w:sz w:val="20"/>
          <w:szCs w:val="20"/>
        </w:rPr>
      </w:pPr>
    </w:p>
    <w:p w14:paraId="129CFE27" w14:textId="77777777" w:rsidR="00C84E78" w:rsidRPr="00DF3E0E" w:rsidRDefault="00C84E78" w:rsidP="00460149">
      <w:pPr>
        <w:spacing w:line="237" w:lineRule="auto"/>
        <w:ind w:firstLine="709"/>
        <w:jc w:val="both"/>
        <w:rPr>
          <w:sz w:val="20"/>
          <w:szCs w:val="20"/>
        </w:rPr>
      </w:pPr>
      <w:r w:rsidRPr="00DF3E0E">
        <w:rPr>
          <w:sz w:val="20"/>
          <w:szCs w:val="20"/>
        </w:rPr>
        <w:t>4.3.71.3.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2BCED71D" w14:textId="2A257DD6" w:rsidR="00C84E78" w:rsidRPr="00DF3E0E" w:rsidRDefault="00C84E78" w:rsidP="00460149">
      <w:pPr>
        <w:tabs>
          <w:tab w:val="left" w:pos="709"/>
        </w:tabs>
        <w:spacing w:line="234" w:lineRule="auto"/>
        <w:ind w:firstLine="709"/>
        <w:jc w:val="both"/>
        <w:rPr>
          <w:sz w:val="20"/>
          <w:szCs w:val="20"/>
        </w:rPr>
      </w:pPr>
      <w:r w:rsidRPr="00DF3E0E">
        <w:rPr>
          <w:sz w:val="20"/>
          <w:szCs w:val="20"/>
        </w:rPr>
        <w:t xml:space="preserve">4.3.71.4.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w:t>
      </w:r>
      <w:r w:rsidR="00CA2C7D" w:rsidRPr="00DF3E0E">
        <w:rPr>
          <w:sz w:val="20"/>
          <w:szCs w:val="20"/>
        </w:rPr>
        <w:t>Сайті Банку</w:t>
      </w:r>
      <w:r w:rsidRPr="00DF3E0E">
        <w:rPr>
          <w:sz w:val="20"/>
          <w:szCs w:val="20"/>
        </w:rPr>
        <w:t xml:space="preserve">,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391F4F2C" w14:textId="77777777" w:rsidR="00C84E78" w:rsidRPr="00DF3E0E" w:rsidRDefault="00C84E78" w:rsidP="00460149">
      <w:pPr>
        <w:tabs>
          <w:tab w:val="left" w:pos="709"/>
        </w:tabs>
        <w:spacing w:line="234" w:lineRule="auto"/>
        <w:ind w:firstLine="709"/>
        <w:jc w:val="both"/>
        <w:rPr>
          <w:sz w:val="20"/>
          <w:szCs w:val="20"/>
        </w:rPr>
      </w:pPr>
      <w:r w:rsidRPr="00DF3E0E">
        <w:rPr>
          <w:sz w:val="20"/>
          <w:szCs w:val="20"/>
        </w:rPr>
        <w:t>4.3.71.5.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012D2A72" w14:textId="783D0B86" w:rsidR="00C84E78" w:rsidRPr="00DF3E0E" w:rsidRDefault="00C84E78" w:rsidP="00460149">
      <w:pPr>
        <w:tabs>
          <w:tab w:val="left" w:pos="709"/>
        </w:tabs>
        <w:spacing w:line="234" w:lineRule="auto"/>
        <w:ind w:firstLine="709"/>
        <w:jc w:val="both"/>
        <w:rPr>
          <w:sz w:val="20"/>
          <w:szCs w:val="20"/>
        </w:rPr>
      </w:pPr>
      <w:r w:rsidRPr="00DF3E0E">
        <w:rPr>
          <w:sz w:val="20"/>
          <w:szCs w:val="20"/>
        </w:rPr>
        <w:t>4.3.71.6. Власник Картки зобов</w:t>
      </w:r>
      <w:r w:rsidR="00ED6F2C" w:rsidRPr="00DF3E0E">
        <w:rPr>
          <w:sz w:val="20"/>
          <w:szCs w:val="20"/>
        </w:rPr>
        <w:t>’</w:t>
      </w:r>
      <w:r w:rsidRPr="00DF3E0E">
        <w:rPr>
          <w:sz w:val="20"/>
          <w:szCs w:val="20"/>
        </w:rPr>
        <w:t>язаний уживати усіх можливих заходів для запобігання втраті/крадіжці Картки/</w:t>
      </w:r>
      <w:proofErr w:type="spellStart"/>
      <w:r w:rsidRPr="00DF3E0E">
        <w:rPr>
          <w:sz w:val="20"/>
          <w:szCs w:val="20"/>
        </w:rPr>
        <w:t>ПІНа</w:t>
      </w:r>
      <w:proofErr w:type="spellEnd"/>
      <w:r w:rsidRPr="00DF3E0E">
        <w:rPr>
          <w:sz w:val="20"/>
          <w:szCs w:val="20"/>
        </w:rPr>
        <w:t>/постійного пароля/одноразових паролів.</w:t>
      </w:r>
    </w:p>
    <w:p w14:paraId="3CC21AA0" w14:textId="77777777" w:rsidR="00C84E78" w:rsidRPr="00DF3E0E" w:rsidRDefault="00C84E78" w:rsidP="00460149">
      <w:pPr>
        <w:spacing w:line="14" w:lineRule="exact"/>
        <w:rPr>
          <w:sz w:val="20"/>
          <w:szCs w:val="20"/>
        </w:rPr>
      </w:pPr>
    </w:p>
    <w:p w14:paraId="7D844357" w14:textId="77777777" w:rsidR="00C84E78" w:rsidRPr="00DF3E0E" w:rsidRDefault="00C84E78" w:rsidP="00460149">
      <w:pPr>
        <w:spacing w:line="234" w:lineRule="auto"/>
        <w:ind w:right="20" w:firstLine="709"/>
        <w:jc w:val="both"/>
        <w:rPr>
          <w:sz w:val="20"/>
          <w:szCs w:val="20"/>
        </w:rPr>
      </w:pPr>
      <w:r w:rsidRPr="00DF3E0E">
        <w:rPr>
          <w:sz w:val="20"/>
          <w:szCs w:val="20"/>
        </w:rPr>
        <w:t>4.3.71.7. З метою запобігання несанкціонованому використанню платіжної картки Клієнт зобов’язаний:</w:t>
      </w:r>
    </w:p>
    <w:p w14:paraId="56185664" w14:textId="77777777" w:rsidR="00C84E78" w:rsidRPr="00DF3E0E" w:rsidRDefault="00C84E78" w:rsidP="00460149">
      <w:pPr>
        <w:spacing w:line="11" w:lineRule="exact"/>
        <w:ind w:firstLine="709"/>
        <w:rPr>
          <w:sz w:val="20"/>
          <w:szCs w:val="20"/>
        </w:rPr>
      </w:pPr>
    </w:p>
    <w:p w14:paraId="7EB728D8"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t>надійно зберігати Картку;</w:t>
      </w:r>
    </w:p>
    <w:p w14:paraId="53A6E399"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t>не передавати Картку у користування третім особам;</w:t>
      </w:r>
    </w:p>
    <w:p w14:paraId="44764B9C"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t>зберігати у таємниці ПІН (в тому числі паролі та кодові слова);</w:t>
      </w:r>
    </w:p>
    <w:p w14:paraId="093F7026"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t>не повідомляти третім особам, у тому числі членам власної родини, номер платіжної картки, ПІН та інші реквізити;</w:t>
      </w:r>
    </w:p>
    <w:p w14:paraId="61BE186D"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54BBF765"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t>знищувати всі повідомлення, які містять ПІН, одразу після ознайомлення з їх змістом;</w:t>
      </w:r>
    </w:p>
    <w:p w14:paraId="4A0EC9D0"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t>не користуватися недійсною, підробленою, пошкодженою платіжною карткою;</w:t>
      </w:r>
    </w:p>
    <w:p w14:paraId="34610E86"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lastRenderedPageBreak/>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0A76FBFB"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t>підписувати тільки правильно та повністю складені рахунки та квитанції;</w:t>
      </w:r>
    </w:p>
    <w:p w14:paraId="11AD82BC"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487D22C4"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3AB8316"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65D09A36" w14:textId="77777777" w:rsidR="00C84E78" w:rsidRPr="00DF3E0E" w:rsidRDefault="00C84E78" w:rsidP="00460149">
      <w:pPr>
        <w:spacing w:line="2" w:lineRule="exact"/>
        <w:ind w:firstLine="709"/>
        <w:rPr>
          <w:sz w:val="20"/>
          <w:szCs w:val="20"/>
        </w:rPr>
      </w:pPr>
    </w:p>
    <w:p w14:paraId="0EB904CD" w14:textId="77777777" w:rsidR="00C84E78" w:rsidRPr="00DF3E0E" w:rsidRDefault="00C84E78" w:rsidP="00460149">
      <w:pPr>
        <w:ind w:firstLine="709"/>
        <w:jc w:val="both"/>
        <w:rPr>
          <w:sz w:val="20"/>
          <w:szCs w:val="20"/>
        </w:rPr>
      </w:pPr>
      <w:r w:rsidRPr="00DF3E0E">
        <w:rPr>
          <w:sz w:val="20"/>
          <w:szCs w:val="20"/>
        </w:rPr>
        <w:t>4.3.71.8. При здійсненні операцій із використанням Картки Клієнту рекомендовано:</w:t>
      </w:r>
    </w:p>
    <w:p w14:paraId="6AF9F7A0" w14:textId="77777777" w:rsidR="00C84E78" w:rsidRPr="00DF3E0E" w:rsidRDefault="00C84E78" w:rsidP="00460149">
      <w:pPr>
        <w:spacing w:line="12" w:lineRule="exact"/>
        <w:ind w:firstLine="709"/>
        <w:jc w:val="both"/>
        <w:rPr>
          <w:sz w:val="20"/>
          <w:szCs w:val="20"/>
        </w:rPr>
      </w:pPr>
    </w:p>
    <w:p w14:paraId="129D9616" w14:textId="77777777" w:rsidR="00C84E78" w:rsidRPr="00DF3E0E" w:rsidRDefault="00C84E78" w:rsidP="00F15266">
      <w:pPr>
        <w:numPr>
          <w:ilvl w:val="0"/>
          <w:numId w:val="30"/>
        </w:numPr>
        <w:tabs>
          <w:tab w:val="clear" w:pos="1902"/>
          <w:tab w:val="left" w:pos="1182"/>
          <w:tab w:val="num" w:pos="1440"/>
        </w:tabs>
        <w:spacing w:line="234" w:lineRule="auto"/>
        <w:ind w:left="1440"/>
        <w:jc w:val="both"/>
        <w:rPr>
          <w:sz w:val="20"/>
          <w:szCs w:val="20"/>
        </w:rPr>
      </w:pPr>
      <w:r w:rsidRPr="00DF3E0E">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42937F44" w14:textId="77777777" w:rsidR="00C84E78" w:rsidRPr="00DF3E0E" w:rsidRDefault="00C84E78" w:rsidP="00F15266">
      <w:pPr>
        <w:numPr>
          <w:ilvl w:val="0"/>
          <w:numId w:val="30"/>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пристрої, які потребують введення ПІН-коду для доступу в приміщення, де розташовано банкомат;</w:t>
      </w:r>
    </w:p>
    <w:p w14:paraId="2F86332A" w14:textId="77777777" w:rsidR="00C84E78" w:rsidRPr="00DF3E0E" w:rsidRDefault="00C84E78" w:rsidP="00F15266">
      <w:pPr>
        <w:numPr>
          <w:ilvl w:val="0"/>
          <w:numId w:val="30"/>
        </w:numPr>
        <w:tabs>
          <w:tab w:val="clear" w:pos="1902"/>
          <w:tab w:val="left" w:pos="1182"/>
          <w:tab w:val="num" w:pos="1440"/>
        </w:tabs>
        <w:spacing w:line="234" w:lineRule="auto"/>
        <w:ind w:left="1440"/>
        <w:jc w:val="both"/>
        <w:rPr>
          <w:sz w:val="20"/>
          <w:szCs w:val="20"/>
        </w:rPr>
      </w:pPr>
      <w:r w:rsidRPr="00DF3E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A659578" w14:textId="77777777" w:rsidR="00C84E78" w:rsidRPr="00DF3E0E" w:rsidRDefault="00C84E78" w:rsidP="00F15266">
      <w:pPr>
        <w:numPr>
          <w:ilvl w:val="0"/>
          <w:numId w:val="30"/>
        </w:numPr>
        <w:tabs>
          <w:tab w:val="clear" w:pos="1902"/>
          <w:tab w:val="left" w:pos="1182"/>
          <w:tab w:val="num" w:pos="1440"/>
        </w:tabs>
        <w:spacing w:line="234" w:lineRule="auto"/>
        <w:ind w:left="1440"/>
        <w:jc w:val="both"/>
        <w:rPr>
          <w:sz w:val="20"/>
          <w:szCs w:val="20"/>
        </w:rPr>
      </w:pPr>
      <w:r w:rsidRPr="00DF3E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3623F3D0" w14:textId="77777777" w:rsidR="00C84E78" w:rsidRPr="00DF3E0E" w:rsidRDefault="00C84E78" w:rsidP="00F15266">
      <w:pPr>
        <w:numPr>
          <w:ilvl w:val="0"/>
          <w:numId w:val="30"/>
        </w:numPr>
        <w:tabs>
          <w:tab w:val="clear" w:pos="1902"/>
          <w:tab w:val="left" w:pos="1182"/>
          <w:tab w:val="num" w:pos="1440"/>
        </w:tabs>
        <w:spacing w:line="234" w:lineRule="auto"/>
        <w:ind w:left="1440"/>
        <w:jc w:val="both"/>
        <w:rPr>
          <w:sz w:val="20"/>
          <w:szCs w:val="20"/>
        </w:rPr>
      </w:pPr>
      <w:r w:rsidRPr="00DF3E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1C4D3686" w14:textId="77777777" w:rsidR="00C84E78" w:rsidRPr="00DF3E0E" w:rsidRDefault="00C84E78" w:rsidP="00F15266">
      <w:pPr>
        <w:numPr>
          <w:ilvl w:val="0"/>
          <w:numId w:val="30"/>
        </w:numPr>
        <w:tabs>
          <w:tab w:val="clear" w:pos="1902"/>
          <w:tab w:val="left" w:pos="1182"/>
          <w:tab w:val="num" w:pos="1440"/>
        </w:tabs>
        <w:spacing w:line="234" w:lineRule="auto"/>
        <w:ind w:left="1440"/>
        <w:jc w:val="both"/>
        <w:rPr>
          <w:sz w:val="20"/>
          <w:szCs w:val="20"/>
        </w:rPr>
      </w:pPr>
      <w:r w:rsidRPr="00DF3E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93182DA" w14:textId="77777777" w:rsidR="00C84E78" w:rsidRPr="00DF3E0E" w:rsidRDefault="00C84E78" w:rsidP="00F15266">
      <w:pPr>
        <w:numPr>
          <w:ilvl w:val="0"/>
          <w:numId w:val="30"/>
        </w:numPr>
        <w:tabs>
          <w:tab w:val="clear" w:pos="1902"/>
          <w:tab w:val="left" w:pos="1182"/>
          <w:tab w:val="num" w:pos="1440"/>
        </w:tabs>
        <w:spacing w:line="234" w:lineRule="auto"/>
        <w:ind w:left="1440"/>
        <w:jc w:val="both"/>
        <w:rPr>
          <w:sz w:val="20"/>
          <w:szCs w:val="20"/>
        </w:rPr>
      </w:pPr>
      <w:r w:rsidRPr="00DF3E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B75CCAC" w14:textId="77777777" w:rsidR="00C84E78" w:rsidRPr="00DF3E0E" w:rsidRDefault="00C84E78" w:rsidP="00F15266">
      <w:pPr>
        <w:numPr>
          <w:ilvl w:val="0"/>
          <w:numId w:val="30"/>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ПІН-код під час замовлення товарів або послуг через мережу Інтернет, а також за телефоном/факсом;</w:t>
      </w:r>
    </w:p>
    <w:p w14:paraId="5139B667" w14:textId="0EC1650F" w:rsidR="00C84E78" w:rsidRPr="00DF3E0E" w:rsidRDefault="00C84E78" w:rsidP="00F15266">
      <w:pPr>
        <w:numPr>
          <w:ilvl w:val="0"/>
          <w:numId w:val="30"/>
        </w:numPr>
        <w:tabs>
          <w:tab w:val="clear" w:pos="1902"/>
          <w:tab w:val="left" w:pos="1165"/>
          <w:tab w:val="num" w:pos="1440"/>
        </w:tabs>
        <w:spacing w:line="234" w:lineRule="auto"/>
        <w:ind w:left="1440"/>
        <w:jc w:val="both"/>
        <w:rPr>
          <w:sz w:val="20"/>
          <w:szCs w:val="20"/>
        </w:rPr>
      </w:pPr>
      <w:r w:rsidRPr="00DF3E0E">
        <w:rPr>
          <w:sz w:val="20"/>
          <w:szCs w:val="20"/>
        </w:rPr>
        <w:t xml:space="preserve">використовувати в мережі Інтернет сторінки тільки відомих і перевірених Інтернет </w:t>
      </w:r>
      <w:r w:rsidR="00ED6F2C" w:rsidRPr="00DF3E0E">
        <w:rPr>
          <w:sz w:val="20"/>
          <w:szCs w:val="20"/>
        </w:rPr>
        <w:t>–</w:t>
      </w:r>
      <w:r w:rsidRPr="00DF3E0E">
        <w:rPr>
          <w:sz w:val="20"/>
          <w:szCs w:val="20"/>
        </w:rPr>
        <w:t xml:space="preserve"> магазинів.</w:t>
      </w:r>
    </w:p>
    <w:p w14:paraId="2E17780B" w14:textId="18A8B9D4" w:rsidR="00C84E78" w:rsidRPr="00DF3E0E" w:rsidRDefault="00C84E78" w:rsidP="000032A0">
      <w:pPr>
        <w:tabs>
          <w:tab w:val="left" w:pos="1165"/>
        </w:tabs>
        <w:spacing w:line="234" w:lineRule="auto"/>
        <w:jc w:val="both"/>
        <w:rPr>
          <w:sz w:val="20"/>
          <w:szCs w:val="20"/>
        </w:rPr>
      </w:pPr>
      <w:r w:rsidRPr="00DF3E0E">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DF3E0E">
        <w:rPr>
          <w:sz w:val="20"/>
          <w:szCs w:val="20"/>
        </w:rPr>
        <w:t>видачею</w:t>
      </w:r>
      <w:proofErr w:type="spellEnd"/>
      <w:r w:rsidRPr="00DF3E0E">
        <w:rPr>
          <w:sz w:val="20"/>
          <w:szCs w:val="20"/>
        </w:rPr>
        <w:t xml:space="preserve"> невірних купюр, видачі Банкоматом невірної суми, Держатель ПК має звертатися до Контакт-центру або у відділення Банку. </w:t>
      </w:r>
      <w:r w:rsidR="00ED6F2C" w:rsidRPr="00DF3E0E">
        <w:rPr>
          <w:sz w:val="20"/>
          <w:szCs w:val="20"/>
        </w:rPr>
        <w:t>Г</w:t>
      </w:r>
      <w:r w:rsidRPr="00DF3E0E">
        <w:rPr>
          <w:sz w:val="20"/>
          <w:szCs w:val="20"/>
        </w:rPr>
        <w:t xml:space="preserve">) у разі необхідності отримати готівкові кошти із свого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без фізичної наявності ПК (наприклад, ПК втрачена, викрадена, закінчився строк дії ПК тощо), кошти можуть бути видані безпосередньо з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56503AE" w14:textId="77777777" w:rsidR="00C84E78" w:rsidRPr="00DF3E0E" w:rsidRDefault="00C84E78" w:rsidP="00460149">
      <w:pPr>
        <w:spacing w:line="13" w:lineRule="exact"/>
        <w:ind w:firstLine="709"/>
        <w:rPr>
          <w:sz w:val="20"/>
          <w:szCs w:val="20"/>
        </w:rPr>
      </w:pPr>
    </w:p>
    <w:p w14:paraId="1F4B0134" w14:textId="77777777" w:rsidR="00C84E78" w:rsidRPr="00DF3E0E" w:rsidRDefault="00C84E78" w:rsidP="00460149">
      <w:pPr>
        <w:spacing w:line="236" w:lineRule="auto"/>
        <w:ind w:left="708"/>
        <w:jc w:val="both"/>
        <w:rPr>
          <w:sz w:val="20"/>
          <w:szCs w:val="20"/>
        </w:rPr>
      </w:pPr>
      <w:r w:rsidRPr="00DF3E0E">
        <w:rPr>
          <w:sz w:val="20"/>
          <w:szCs w:val="20"/>
        </w:rPr>
        <w:t>4.3.71.9.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1B79FD50" w14:textId="77777777" w:rsidR="00C84E78" w:rsidRPr="00DF3E0E" w:rsidRDefault="00C84E78" w:rsidP="00460149">
      <w:pPr>
        <w:spacing w:line="14" w:lineRule="exact"/>
        <w:ind w:firstLine="709"/>
        <w:rPr>
          <w:sz w:val="20"/>
          <w:szCs w:val="20"/>
        </w:rPr>
      </w:pPr>
    </w:p>
    <w:p w14:paraId="31F79C3D" w14:textId="77777777" w:rsidR="00C84E78" w:rsidRPr="00DF3E0E" w:rsidRDefault="00C84E78" w:rsidP="00460149">
      <w:pPr>
        <w:spacing w:line="234" w:lineRule="auto"/>
        <w:ind w:right="20" w:firstLine="709"/>
        <w:jc w:val="both"/>
        <w:rPr>
          <w:sz w:val="20"/>
          <w:szCs w:val="20"/>
        </w:rPr>
      </w:pPr>
      <w:r w:rsidRPr="00DF3E0E">
        <w:rPr>
          <w:sz w:val="20"/>
          <w:szCs w:val="20"/>
        </w:rPr>
        <w:t>4.3.71.10.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3319027" w14:textId="77777777" w:rsidR="00C84E78" w:rsidRPr="00DF3E0E" w:rsidRDefault="00C84E78" w:rsidP="00460149">
      <w:pPr>
        <w:spacing w:line="13" w:lineRule="exact"/>
        <w:ind w:firstLine="709"/>
        <w:rPr>
          <w:sz w:val="20"/>
          <w:szCs w:val="20"/>
        </w:rPr>
      </w:pPr>
    </w:p>
    <w:p w14:paraId="1F73E04B" w14:textId="77777777" w:rsidR="00C84E78" w:rsidRPr="00DF3E0E" w:rsidRDefault="00C84E78" w:rsidP="00460149">
      <w:pPr>
        <w:spacing w:line="237" w:lineRule="auto"/>
        <w:ind w:firstLine="709"/>
        <w:jc w:val="both"/>
        <w:rPr>
          <w:sz w:val="20"/>
          <w:szCs w:val="20"/>
        </w:rPr>
      </w:pPr>
      <w:r w:rsidRPr="00DF3E0E">
        <w:rPr>
          <w:sz w:val="20"/>
          <w:szCs w:val="20"/>
        </w:rPr>
        <w:t>4.3.71.11.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3B705299" w14:textId="268E236A" w:rsidR="00C84E78" w:rsidRPr="00DF3E0E" w:rsidRDefault="00C84E78" w:rsidP="00460149">
      <w:pPr>
        <w:spacing w:line="237" w:lineRule="auto"/>
        <w:ind w:firstLine="709"/>
        <w:jc w:val="both"/>
        <w:rPr>
          <w:sz w:val="20"/>
          <w:szCs w:val="20"/>
        </w:rPr>
      </w:pPr>
      <w:r w:rsidRPr="00DF3E0E">
        <w:rPr>
          <w:sz w:val="20"/>
          <w:szCs w:val="20"/>
        </w:rPr>
        <w:t xml:space="preserve">4.3.71.12. Держатель платіжної картки повинен повернути Картку до Банку при зверненні для </w:t>
      </w:r>
      <w:proofErr w:type="spellStart"/>
      <w:r w:rsidRPr="00DF3E0E">
        <w:rPr>
          <w:sz w:val="20"/>
          <w:szCs w:val="20"/>
        </w:rPr>
        <w:t>перевипуску</w:t>
      </w:r>
      <w:proofErr w:type="spellEnd"/>
      <w:r w:rsidRPr="00DF3E0E">
        <w:rPr>
          <w:sz w:val="20"/>
          <w:szCs w:val="20"/>
        </w:rPr>
        <w:t xml:space="preserve"> Картки до закінчення її терміну дії, при подачі претензії в Банк про несанкціоновані операції по Картці, а також на вимогу Банку не пізніше п</w:t>
      </w:r>
      <w:r w:rsidR="00ED6F2C" w:rsidRPr="00DF3E0E">
        <w:rPr>
          <w:sz w:val="20"/>
          <w:szCs w:val="20"/>
        </w:rPr>
        <w:t>’</w:t>
      </w:r>
      <w:r w:rsidRPr="00DF3E0E">
        <w:rPr>
          <w:sz w:val="20"/>
          <w:szCs w:val="20"/>
        </w:rPr>
        <w:t>яти робочих днів з дати отримання повідомлення від Банку про повернення Картки.</w:t>
      </w:r>
    </w:p>
    <w:p w14:paraId="5F1D8EA6" w14:textId="77777777" w:rsidR="00C84E78" w:rsidRPr="00DF3E0E" w:rsidRDefault="00C84E78" w:rsidP="00460149">
      <w:pPr>
        <w:spacing w:line="237" w:lineRule="auto"/>
        <w:ind w:firstLine="709"/>
        <w:jc w:val="both"/>
        <w:rPr>
          <w:sz w:val="20"/>
          <w:szCs w:val="20"/>
        </w:rPr>
      </w:pPr>
      <w:r w:rsidRPr="00DF3E0E">
        <w:rPr>
          <w:sz w:val="20"/>
          <w:szCs w:val="20"/>
        </w:rPr>
        <w:t xml:space="preserve">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w:t>
      </w:r>
      <w:r w:rsidRPr="00DF3E0E">
        <w:rPr>
          <w:sz w:val="20"/>
          <w:szCs w:val="20"/>
        </w:rPr>
        <w:lastRenderedPageBreak/>
        <w:t>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w:t>
      </w:r>
      <w:proofErr w:type="spellStart"/>
      <w:r w:rsidRPr="00DF3E0E">
        <w:rPr>
          <w:sz w:val="20"/>
          <w:szCs w:val="20"/>
        </w:rPr>
        <w:t>ОТПпаролю</w:t>
      </w:r>
      <w:proofErr w:type="spellEnd"/>
      <w:r w:rsidRPr="00DF3E0E">
        <w:rPr>
          <w:sz w:val="20"/>
          <w:szCs w:val="20"/>
        </w:rPr>
        <w:t>/Реквізитів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0BF652B2" w14:textId="0A2AF749" w:rsidR="00C84E78" w:rsidRPr="00DF3E0E" w:rsidRDefault="00C84E78" w:rsidP="00460149">
      <w:pPr>
        <w:spacing w:line="237" w:lineRule="auto"/>
        <w:ind w:firstLine="709"/>
        <w:jc w:val="both"/>
        <w:rPr>
          <w:sz w:val="20"/>
          <w:szCs w:val="20"/>
        </w:rPr>
      </w:pPr>
      <w:r w:rsidRPr="00DF3E0E">
        <w:rPr>
          <w:sz w:val="20"/>
          <w:szCs w:val="20"/>
        </w:rPr>
        <w:t xml:space="preserve">4.3.71.13. У разі втрати/викрадення Картки/ </w:t>
      </w:r>
      <w:proofErr w:type="spellStart"/>
      <w:r w:rsidRPr="00DF3E0E">
        <w:rPr>
          <w:sz w:val="20"/>
          <w:szCs w:val="20"/>
        </w:rPr>
        <w:t>ПІНу</w:t>
      </w:r>
      <w:proofErr w:type="spellEnd"/>
      <w:r w:rsidRPr="00DF3E0E">
        <w:rPr>
          <w:sz w:val="20"/>
          <w:szCs w:val="20"/>
        </w:rPr>
        <w:t>/постійного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w:t>
      </w:r>
      <w:proofErr w:type="spellStart"/>
      <w:r w:rsidRPr="00DF3E0E">
        <w:rPr>
          <w:sz w:val="20"/>
          <w:szCs w:val="20"/>
        </w:rPr>
        <w:t>ПІНа</w:t>
      </w:r>
      <w:proofErr w:type="spellEnd"/>
      <w:r w:rsidRPr="00DF3E0E">
        <w:rPr>
          <w:sz w:val="20"/>
          <w:szCs w:val="20"/>
        </w:rPr>
        <w:t xml:space="preserve">/постійного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w:t>
      </w:r>
      <w:r w:rsidR="00ED6F2C" w:rsidRPr="00DF3E0E">
        <w:rPr>
          <w:sz w:val="20"/>
          <w:szCs w:val="20"/>
        </w:rPr>
        <w:t>Україна</w:t>
      </w:r>
      <w:r w:rsidRPr="00DF3E0E">
        <w:rPr>
          <w:sz w:val="20"/>
          <w:szCs w:val="20"/>
        </w:rPr>
        <w:t xml:space="preserve">,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03CF28B8" w14:textId="1BEDC4CC" w:rsidR="00C84E78" w:rsidRPr="00DF3E0E" w:rsidRDefault="00C84E78" w:rsidP="007E6044">
      <w:pPr>
        <w:pStyle w:val="Default"/>
        <w:ind w:firstLine="708"/>
        <w:jc w:val="both"/>
        <w:rPr>
          <w:sz w:val="20"/>
          <w:szCs w:val="20"/>
          <w:lang w:val="uk-UA"/>
        </w:rPr>
      </w:pPr>
      <w:r w:rsidRPr="00DF3E0E">
        <w:rPr>
          <w:sz w:val="20"/>
          <w:szCs w:val="20"/>
          <w:lang w:val="uk-UA"/>
        </w:rPr>
        <w:t xml:space="preserve">4.3.71.14.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lang w:val="uk-UA"/>
        </w:rPr>
        <w:t xml:space="preserve">Поточному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 за всі операції, що не супроводжуються авторизацією, до моменту постановки картки в міжнародний електронний Стоп-список. </w:t>
      </w:r>
    </w:p>
    <w:p w14:paraId="3D59DB35" w14:textId="0BA3843A" w:rsidR="00C84E78" w:rsidRPr="00DF3E0E" w:rsidRDefault="00C84E78" w:rsidP="00460149">
      <w:pPr>
        <w:spacing w:line="234" w:lineRule="auto"/>
        <w:ind w:firstLine="709"/>
        <w:jc w:val="both"/>
        <w:rPr>
          <w:sz w:val="20"/>
          <w:szCs w:val="20"/>
        </w:rPr>
      </w:pPr>
      <w:r w:rsidRPr="00DF3E0E">
        <w:rPr>
          <w:sz w:val="20"/>
          <w:szCs w:val="20"/>
        </w:rPr>
        <w:t xml:space="preserve">4.3.71.15.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w:t>
      </w:r>
      <w:r w:rsidR="00EB1521" w:rsidRPr="00DF3E0E">
        <w:rPr>
          <w:sz w:val="20"/>
          <w:szCs w:val="20"/>
        </w:rPr>
        <w:t xml:space="preserve">Поточним </w:t>
      </w:r>
      <w:r w:rsidRPr="00DF3E0E">
        <w:rPr>
          <w:sz w:val="20"/>
          <w:szCs w:val="20"/>
        </w:rPr>
        <w:t>рахунком</w:t>
      </w:r>
      <w:r w:rsidR="00EB1521" w:rsidRPr="00DF3E0E">
        <w:rPr>
          <w:sz w:val="20"/>
          <w:szCs w:val="20"/>
        </w:rPr>
        <w:t xml:space="preserve"> з використанням ПК</w:t>
      </w:r>
      <w:r w:rsidRPr="00DF3E0E">
        <w:rPr>
          <w:sz w:val="20"/>
          <w:szCs w:val="20"/>
        </w:rPr>
        <w:t>.</w:t>
      </w:r>
    </w:p>
    <w:p w14:paraId="3B3B5B38" w14:textId="77777777" w:rsidR="00C84E78" w:rsidRPr="00DF3E0E" w:rsidRDefault="00C84E78" w:rsidP="00460149">
      <w:pPr>
        <w:spacing w:line="237" w:lineRule="auto"/>
        <w:ind w:firstLine="709"/>
        <w:jc w:val="both"/>
        <w:rPr>
          <w:sz w:val="20"/>
          <w:szCs w:val="20"/>
        </w:rPr>
      </w:pPr>
      <w:r w:rsidRPr="00DF3E0E">
        <w:rPr>
          <w:sz w:val="20"/>
          <w:szCs w:val="20"/>
        </w:rPr>
        <w:t>4.3.71.16.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F273A73" w14:textId="77777777" w:rsidR="00C84E78" w:rsidRPr="00DF3E0E" w:rsidRDefault="00C84E78" w:rsidP="00460149">
      <w:pPr>
        <w:spacing w:line="237" w:lineRule="auto"/>
        <w:ind w:firstLine="709"/>
        <w:jc w:val="both"/>
        <w:rPr>
          <w:sz w:val="20"/>
          <w:szCs w:val="20"/>
        </w:rPr>
      </w:pPr>
      <w:r w:rsidRPr="00DF3E0E">
        <w:rPr>
          <w:sz w:val="20"/>
          <w:szCs w:val="20"/>
        </w:rPr>
        <w:t>4.3.71.17.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EFA3614" w14:textId="77777777" w:rsidR="00C84E78" w:rsidRPr="00DF3E0E" w:rsidRDefault="00C84E78" w:rsidP="00460149">
      <w:pPr>
        <w:spacing w:line="14" w:lineRule="exact"/>
        <w:ind w:firstLine="709"/>
        <w:rPr>
          <w:sz w:val="20"/>
          <w:szCs w:val="20"/>
        </w:rPr>
      </w:pPr>
    </w:p>
    <w:p w14:paraId="6FF9711C" w14:textId="7148F75C" w:rsidR="00C84E78" w:rsidRPr="00DF3E0E" w:rsidRDefault="00C84E78" w:rsidP="00460149">
      <w:pPr>
        <w:spacing w:line="237" w:lineRule="auto"/>
        <w:ind w:firstLine="709"/>
        <w:jc w:val="both"/>
        <w:rPr>
          <w:sz w:val="20"/>
          <w:szCs w:val="20"/>
        </w:rPr>
      </w:pPr>
      <w:r w:rsidRPr="00DF3E0E">
        <w:rPr>
          <w:sz w:val="20"/>
          <w:szCs w:val="20"/>
        </w:rPr>
        <w:t>4.3.71.18. Не пізніше 3 (трьох) банківських днів після усного повідомлення про втрату платіжної картки Клієнт зобов</w:t>
      </w:r>
      <w:r w:rsidR="00ED6F2C" w:rsidRPr="00DF3E0E">
        <w:rPr>
          <w:sz w:val="20"/>
          <w:szCs w:val="20"/>
        </w:rPr>
        <w:t>’</w:t>
      </w:r>
      <w:r w:rsidRPr="00DF3E0E">
        <w:rPr>
          <w:sz w:val="20"/>
          <w:szCs w:val="20"/>
        </w:rPr>
        <w:t>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F7522D3" w14:textId="77777777" w:rsidR="00C84E78" w:rsidRPr="00DF3E0E" w:rsidRDefault="00C84E78" w:rsidP="00460149">
      <w:pPr>
        <w:spacing w:line="237" w:lineRule="auto"/>
        <w:ind w:firstLine="709"/>
        <w:jc w:val="both"/>
        <w:rPr>
          <w:sz w:val="20"/>
          <w:szCs w:val="20"/>
        </w:rPr>
      </w:pPr>
      <w:r w:rsidRPr="00DF3E0E">
        <w:rPr>
          <w:sz w:val="20"/>
          <w:szCs w:val="20"/>
        </w:rPr>
        <w:t>4.3.71.19. Внесення платіжної картки до стоп-списку проводиться на підставі письмової зави Клієнта відповідно до Тарифів Банку.</w:t>
      </w:r>
    </w:p>
    <w:p w14:paraId="5BC5E8F8" w14:textId="77777777" w:rsidR="00C84E78" w:rsidRPr="00DF3E0E" w:rsidRDefault="00C84E78" w:rsidP="00460149">
      <w:pPr>
        <w:spacing w:line="237" w:lineRule="auto"/>
        <w:ind w:firstLine="709"/>
        <w:jc w:val="both"/>
        <w:rPr>
          <w:sz w:val="20"/>
          <w:szCs w:val="20"/>
        </w:rPr>
      </w:pPr>
      <w:r w:rsidRPr="00DF3E0E">
        <w:rPr>
          <w:sz w:val="20"/>
          <w:szCs w:val="20"/>
        </w:rPr>
        <w:t>4.3.71.20.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28756A6" w14:textId="77777777" w:rsidR="00C84E78" w:rsidRPr="00DF3E0E" w:rsidRDefault="00C84E78" w:rsidP="00460149">
      <w:pPr>
        <w:spacing w:line="237" w:lineRule="auto"/>
        <w:ind w:firstLine="709"/>
        <w:jc w:val="both"/>
        <w:rPr>
          <w:sz w:val="20"/>
          <w:szCs w:val="20"/>
        </w:rPr>
      </w:pPr>
      <w:r w:rsidRPr="00DF3E0E">
        <w:rPr>
          <w:sz w:val="20"/>
          <w:szCs w:val="20"/>
        </w:rPr>
        <w:t xml:space="preserve">4.3.71.21. Замість загубленої/технічно несправної Картки Банк видає Власнику </w:t>
      </w:r>
      <w:proofErr w:type="spellStart"/>
      <w:r w:rsidRPr="00DF3E0E">
        <w:rPr>
          <w:sz w:val="20"/>
          <w:szCs w:val="20"/>
        </w:rPr>
        <w:t>перевипущену</w:t>
      </w:r>
      <w:proofErr w:type="spellEnd"/>
      <w:r w:rsidRPr="00DF3E0E">
        <w:rPr>
          <w:sz w:val="20"/>
          <w:szCs w:val="20"/>
        </w:rPr>
        <w:t xml:space="preserve"> Картку.</w:t>
      </w:r>
    </w:p>
    <w:p w14:paraId="2D13EF01" w14:textId="73A2574B" w:rsidR="00C84E78" w:rsidRPr="00DF3E0E" w:rsidRDefault="00C84E78" w:rsidP="00460149">
      <w:pPr>
        <w:spacing w:line="237" w:lineRule="auto"/>
        <w:ind w:firstLine="709"/>
        <w:jc w:val="both"/>
        <w:rPr>
          <w:sz w:val="20"/>
          <w:szCs w:val="20"/>
        </w:rPr>
      </w:pPr>
      <w:r w:rsidRPr="00DF3E0E">
        <w:rPr>
          <w:sz w:val="20"/>
          <w:szCs w:val="20"/>
        </w:rPr>
        <w:t xml:space="preserve">4.3.71.22.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ліміт </w:t>
      </w:r>
      <w:proofErr w:type="spellStart"/>
      <w:r w:rsidRPr="00DF3E0E">
        <w:rPr>
          <w:sz w:val="20"/>
          <w:szCs w:val="20"/>
        </w:rPr>
        <w:t>овердрафта</w:t>
      </w:r>
      <w:proofErr w:type="spellEnd"/>
      <w:r w:rsidRPr="00DF3E0E">
        <w:rPr>
          <w:sz w:val="20"/>
          <w:szCs w:val="20"/>
        </w:rPr>
        <w:t xml:space="preserve">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w:t>
      </w:r>
      <w:r w:rsidR="003F03BD" w:rsidRPr="00DF3E0E">
        <w:rPr>
          <w:sz w:val="20"/>
          <w:szCs w:val="20"/>
        </w:rPr>
        <w:t xml:space="preserve"> України</w:t>
      </w:r>
      <w:r w:rsidRPr="00DF3E0E">
        <w:rPr>
          <w:sz w:val="20"/>
          <w:szCs w:val="20"/>
        </w:rPr>
        <w:t>: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70C4C4E3" w14:textId="77777777" w:rsidR="00C84E78" w:rsidRPr="00DF3E0E" w:rsidRDefault="00C84E78" w:rsidP="00460149">
      <w:pPr>
        <w:spacing w:line="237" w:lineRule="auto"/>
        <w:ind w:firstLine="709"/>
        <w:jc w:val="both"/>
        <w:rPr>
          <w:sz w:val="20"/>
          <w:szCs w:val="20"/>
        </w:rPr>
      </w:pPr>
      <w:r w:rsidRPr="00DF3E0E">
        <w:rPr>
          <w:sz w:val="20"/>
          <w:szCs w:val="20"/>
        </w:rPr>
        <w:t xml:space="preserve">4.3.71.23.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w:t>
      </w:r>
      <w:proofErr w:type="spellStart"/>
      <w:r w:rsidRPr="00DF3E0E">
        <w:rPr>
          <w:sz w:val="20"/>
          <w:szCs w:val="20"/>
        </w:rPr>
        <w:t>ПІНа</w:t>
      </w:r>
      <w:proofErr w:type="spellEnd"/>
      <w:r w:rsidRPr="00DF3E0E">
        <w:rPr>
          <w:sz w:val="20"/>
          <w:szCs w:val="20"/>
        </w:rPr>
        <w:t>, постійного пароля/одноразового пароля.</w:t>
      </w:r>
    </w:p>
    <w:p w14:paraId="47C23C43" w14:textId="1B146ECD" w:rsidR="00C84E78" w:rsidRPr="00DF3E0E" w:rsidRDefault="00C84E78" w:rsidP="00460149">
      <w:pPr>
        <w:spacing w:line="237" w:lineRule="auto"/>
        <w:ind w:firstLine="709"/>
        <w:jc w:val="both"/>
        <w:rPr>
          <w:sz w:val="20"/>
          <w:szCs w:val="20"/>
        </w:rPr>
      </w:pPr>
      <w:r w:rsidRPr="00DF3E0E">
        <w:rPr>
          <w:sz w:val="20"/>
          <w:szCs w:val="20"/>
        </w:rPr>
        <w:t xml:space="preserve">4.3.72.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та за всі операції, що не супроводжуються авторизацією, до моменту постановки картки в міжнародний електронний Стоп-список. </w:t>
      </w:r>
    </w:p>
    <w:p w14:paraId="018EC3AA" w14:textId="77777777" w:rsidR="00C84E78" w:rsidRPr="00DF3E0E" w:rsidRDefault="00C84E78" w:rsidP="00460149">
      <w:pPr>
        <w:tabs>
          <w:tab w:val="left" w:pos="567"/>
        </w:tabs>
        <w:jc w:val="both"/>
        <w:rPr>
          <w:sz w:val="20"/>
          <w:szCs w:val="20"/>
        </w:rPr>
      </w:pPr>
    </w:p>
    <w:p w14:paraId="5CF504C2" w14:textId="77777777" w:rsidR="00C84E78" w:rsidRPr="00DF3E0E" w:rsidRDefault="00C84E78" w:rsidP="00744D2F">
      <w:pPr>
        <w:pStyle w:val="a3"/>
        <w:ind w:left="540" w:firstLine="168"/>
        <w:jc w:val="both"/>
        <w:outlineLvl w:val="1"/>
        <w:rPr>
          <w:b/>
          <w:bCs/>
          <w:caps/>
          <w:sz w:val="20"/>
          <w:szCs w:val="20"/>
          <w:lang w:val="uk-UA"/>
        </w:rPr>
      </w:pPr>
      <w:bookmarkStart w:id="40" w:name="_Toc7167439"/>
      <w:r w:rsidRPr="00DF3E0E">
        <w:rPr>
          <w:b/>
          <w:bCs/>
          <w:caps/>
          <w:sz w:val="20"/>
          <w:szCs w:val="20"/>
          <w:lang w:val="uk-UA"/>
        </w:rPr>
        <w:t>4.4. Зарплатний проект</w:t>
      </w:r>
      <w:bookmarkEnd w:id="40"/>
    </w:p>
    <w:p w14:paraId="3EC46291" w14:textId="77777777" w:rsidR="00C84E78" w:rsidRPr="00DF3E0E" w:rsidRDefault="00C84E78" w:rsidP="00FB282F">
      <w:pPr>
        <w:pStyle w:val="a3"/>
        <w:ind w:left="540" w:firstLine="168"/>
        <w:jc w:val="both"/>
        <w:rPr>
          <w:b/>
          <w:bCs/>
          <w:caps/>
          <w:sz w:val="20"/>
          <w:szCs w:val="20"/>
          <w:lang w:val="uk-UA"/>
        </w:rPr>
      </w:pPr>
    </w:p>
    <w:p w14:paraId="0F061CAF" w14:textId="79EB7E1E" w:rsidR="00C84E78" w:rsidRPr="00DF3E0E" w:rsidRDefault="00C84E78" w:rsidP="006F7813">
      <w:pPr>
        <w:widowControl w:val="0"/>
        <w:ind w:firstLine="709"/>
        <w:jc w:val="both"/>
        <w:rPr>
          <w:sz w:val="20"/>
          <w:szCs w:val="20"/>
        </w:rPr>
      </w:pPr>
      <w:r w:rsidRPr="00DF3E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w:t>
      </w:r>
      <w:r w:rsidR="00F424CE" w:rsidRPr="00DF3E0E">
        <w:rPr>
          <w:sz w:val="20"/>
          <w:szCs w:val="20"/>
        </w:rPr>
        <w:t xml:space="preserve">поточних </w:t>
      </w:r>
      <w:r w:rsidRPr="00DF3E0E">
        <w:rPr>
          <w:sz w:val="20"/>
          <w:szCs w:val="20"/>
        </w:rPr>
        <w:t xml:space="preserve">рахунків з </w:t>
      </w:r>
      <w:proofErr w:type="spellStart"/>
      <w:r w:rsidRPr="00DF3E0E">
        <w:rPr>
          <w:sz w:val="20"/>
          <w:szCs w:val="20"/>
        </w:rPr>
        <w:t>видачею</w:t>
      </w:r>
      <w:proofErr w:type="spellEnd"/>
      <w:r w:rsidRPr="00DF3E0E">
        <w:rPr>
          <w:sz w:val="20"/>
          <w:szCs w:val="20"/>
        </w:rPr>
        <w:t xml:space="preserve"> платіжних карток міжнародних платіжних систем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r w:rsidRPr="00DF3E0E">
        <w:rPr>
          <w:spacing w:val="2"/>
          <w:sz w:val="20"/>
        </w:rPr>
        <w:t>Національної платіжної системи ПРОСТІР у національній валюті</w:t>
      </w:r>
      <w:r w:rsidRPr="00DF3E0E">
        <w:rPr>
          <w:sz w:val="20"/>
          <w:szCs w:val="20"/>
        </w:rPr>
        <w:t xml:space="preserve"> на користь фізичних осіб </w:t>
      </w:r>
      <w:r w:rsidR="00ED6F2C" w:rsidRPr="00DF3E0E">
        <w:rPr>
          <w:sz w:val="20"/>
          <w:szCs w:val="20"/>
        </w:rPr>
        <w:t>–</w:t>
      </w:r>
      <w:r w:rsidRPr="00DF3E0E">
        <w:rPr>
          <w:sz w:val="20"/>
          <w:szCs w:val="20"/>
        </w:rPr>
        <w:t xml:space="preserve"> працівників Клієнта, а так само в частині зарахування заробітної плати та інших виплат, передбачених чинним законодавством України і не пов</w:t>
      </w:r>
      <w:r w:rsidR="00ED6F2C" w:rsidRPr="00DF3E0E">
        <w:rPr>
          <w:sz w:val="20"/>
          <w:szCs w:val="20"/>
        </w:rPr>
        <w:t>’</w:t>
      </w:r>
      <w:r w:rsidRPr="00DF3E0E">
        <w:rPr>
          <w:sz w:val="20"/>
          <w:szCs w:val="20"/>
        </w:rPr>
        <w:t xml:space="preserve">язаних із здійсненням підприємницької та інвестиційної діяльності </w:t>
      </w:r>
      <w:r w:rsidRPr="00DF3E0E">
        <w:rPr>
          <w:sz w:val="20"/>
          <w:szCs w:val="20"/>
        </w:rPr>
        <w:lastRenderedPageBreak/>
        <w:t>працівниками Клієнта.</w:t>
      </w:r>
    </w:p>
    <w:p w14:paraId="78872E67" w14:textId="5A524852" w:rsidR="00C84E78" w:rsidRPr="00DF3E0E" w:rsidRDefault="00C84E78" w:rsidP="006F7813">
      <w:pPr>
        <w:widowControl w:val="0"/>
        <w:ind w:firstLine="709"/>
        <w:jc w:val="both"/>
        <w:rPr>
          <w:sz w:val="20"/>
          <w:szCs w:val="20"/>
        </w:rPr>
      </w:pPr>
      <w:r w:rsidRPr="00DF3E0E">
        <w:rPr>
          <w:sz w:val="20"/>
          <w:szCs w:val="20"/>
        </w:rPr>
        <w:t xml:space="preserve">4.4.2. Умови і порядок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750C1489" w14:textId="3D73755F" w:rsidR="00C84E78" w:rsidRPr="00DF3E0E" w:rsidRDefault="00C84E78" w:rsidP="0040399F">
      <w:pPr>
        <w:widowControl w:val="0"/>
        <w:ind w:firstLine="709"/>
        <w:jc w:val="both"/>
        <w:rPr>
          <w:sz w:val="20"/>
          <w:szCs w:val="20"/>
        </w:rPr>
      </w:pPr>
      <w:r w:rsidRPr="00DF3E0E">
        <w:rPr>
          <w:sz w:val="20"/>
          <w:szCs w:val="20"/>
        </w:rPr>
        <w:t xml:space="preserve">4.4.3. Якщо відповідною Угодою-заявою передбачено встановлення в приміщеннях або на території Клієнта </w:t>
      </w:r>
      <w:proofErr w:type="spellStart"/>
      <w:r w:rsidRPr="00DF3E0E">
        <w:rPr>
          <w:sz w:val="20"/>
          <w:szCs w:val="20"/>
        </w:rPr>
        <w:t>банкоматів</w:t>
      </w:r>
      <w:proofErr w:type="spellEnd"/>
      <w:r w:rsidRPr="00DF3E0E">
        <w:rPr>
          <w:sz w:val="20"/>
          <w:szCs w:val="20"/>
        </w:rPr>
        <w:t xml:space="preserve">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w:t>
      </w:r>
      <w:r w:rsidR="00F60281" w:rsidRPr="00DF3E0E">
        <w:rPr>
          <w:sz w:val="20"/>
          <w:szCs w:val="20"/>
        </w:rPr>
        <w:t>у</w:t>
      </w:r>
      <w:r w:rsidRPr="00DF3E0E">
        <w:rPr>
          <w:sz w:val="20"/>
          <w:szCs w:val="20"/>
        </w:rPr>
        <w:t xml:space="preserve"> прийому-передачі. </w:t>
      </w:r>
    </w:p>
    <w:p w14:paraId="6B7CB3FE" w14:textId="116A9E9F" w:rsidR="00C84E78" w:rsidRPr="00DF3E0E" w:rsidRDefault="00C84E78" w:rsidP="0040399F">
      <w:pPr>
        <w:widowControl w:val="0"/>
        <w:ind w:firstLine="709"/>
        <w:jc w:val="both"/>
        <w:rPr>
          <w:sz w:val="20"/>
          <w:szCs w:val="20"/>
        </w:rPr>
      </w:pPr>
      <w:r w:rsidRPr="00DF3E0E">
        <w:rPr>
          <w:sz w:val="20"/>
          <w:szCs w:val="20"/>
        </w:rPr>
        <w:t>4.4.4. У разі розірвання Договору  обладнання підлягає поверненню в Банк на підставі акт</w:t>
      </w:r>
      <w:r w:rsidR="00F60281" w:rsidRPr="00DF3E0E">
        <w:rPr>
          <w:sz w:val="20"/>
          <w:szCs w:val="20"/>
        </w:rPr>
        <w:t>у</w:t>
      </w:r>
      <w:r w:rsidRPr="00DF3E0E">
        <w:rPr>
          <w:sz w:val="20"/>
          <w:szCs w:val="20"/>
        </w:rPr>
        <w:t xml:space="preserve"> прийому-передачі (повернення) не пізніше 5 днів з моменту розірвання Договору.</w:t>
      </w:r>
    </w:p>
    <w:p w14:paraId="59DC89BF" w14:textId="77777777" w:rsidR="00A53DAA" w:rsidRPr="00DF3E0E" w:rsidRDefault="00A53DAA" w:rsidP="00A53DAA">
      <w:pPr>
        <w:pStyle w:val="31"/>
        <w:widowControl w:val="0"/>
        <w:ind w:firstLine="709"/>
        <w:rPr>
          <w:sz w:val="20"/>
        </w:rPr>
      </w:pPr>
      <w:r w:rsidRPr="00DF3E0E">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C9D4D95" w14:textId="77777777" w:rsidR="00A53DAA" w:rsidRPr="00DF3E0E" w:rsidRDefault="00A53DAA" w:rsidP="00A53DAA">
      <w:pPr>
        <w:widowControl w:val="0"/>
        <w:ind w:firstLine="709"/>
        <w:jc w:val="both"/>
        <w:rPr>
          <w:sz w:val="20"/>
          <w:szCs w:val="20"/>
        </w:rPr>
      </w:pPr>
      <w:r w:rsidRPr="00DF3E0E">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39B64E3B" w14:textId="77777777" w:rsidR="00A53DAA" w:rsidRPr="00DF3E0E" w:rsidRDefault="00A53DAA" w:rsidP="00A53DAA">
      <w:pPr>
        <w:pStyle w:val="31"/>
        <w:widowControl w:val="0"/>
        <w:ind w:firstLine="709"/>
        <w:rPr>
          <w:sz w:val="20"/>
        </w:rPr>
      </w:pPr>
      <w:r w:rsidRPr="00DF3E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(Додаток № 4.1). Цей перелік має бути засвідчений підписом керівника Клієнта та завірений печаткою Клієнта (за наявності). </w:t>
      </w:r>
    </w:p>
    <w:p w14:paraId="136D8800" w14:textId="6BD9392A" w:rsidR="00C84E78" w:rsidRPr="00DF3E0E" w:rsidRDefault="00A53DAA" w:rsidP="00EC483C">
      <w:pPr>
        <w:widowControl w:val="0"/>
        <w:ind w:firstLine="708"/>
        <w:jc w:val="both"/>
        <w:rPr>
          <w:sz w:val="20"/>
          <w:szCs w:val="20"/>
        </w:rPr>
      </w:pPr>
      <w:r w:rsidRPr="00DF3E0E">
        <w:rPr>
          <w:sz w:val="20"/>
          <w:szCs w:val="20"/>
        </w:rPr>
        <w:t xml:space="preserve">4.4.5.3. копії документів фізичних осіб, на користь яких відкриваються рахунки, які дають змогу банку ідентифікувати  та </w:t>
      </w:r>
      <w:proofErr w:type="spellStart"/>
      <w:r w:rsidRPr="00DF3E0E">
        <w:rPr>
          <w:sz w:val="20"/>
          <w:szCs w:val="20"/>
        </w:rPr>
        <w:t>верифікувати</w:t>
      </w:r>
      <w:proofErr w:type="spellEnd"/>
      <w:r w:rsidRPr="00DF3E0E">
        <w:rPr>
          <w:sz w:val="20"/>
          <w:szCs w:val="20"/>
        </w:rPr>
        <w:t xml:space="preserve">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r w:rsidR="00C84E78" w:rsidRPr="00DF3E0E">
        <w:rPr>
          <w:sz w:val="20"/>
          <w:szCs w:val="20"/>
        </w:rPr>
        <w:t xml:space="preserve"> </w:t>
      </w:r>
    </w:p>
    <w:p w14:paraId="6C072C08" w14:textId="6E12185D" w:rsidR="00C84E78" w:rsidRPr="00DF3E0E" w:rsidRDefault="00C84E78" w:rsidP="00244DFB">
      <w:pPr>
        <w:widowControl w:val="0"/>
        <w:ind w:firstLine="709"/>
        <w:jc w:val="both"/>
        <w:rPr>
          <w:sz w:val="20"/>
          <w:szCs w:val="20"/>
        </w:rPr>
      </w:pPr>
      <w:r w:rsidRPr="00DF3E0E">
        <w:rPr>
          <w:sz w:val="20"/>
          <w:szCs w:val="20"/>
        </w:rPr>
        <w:t>4.4.6. Банк здійснює оформлення ПК строком дії зазначеним у відповідній Угоді-заяві до даного Договору, а також конвертів з ПІН-кодами,</w:t>
      </w:r>
      <w:r w:rsidR="00C62B39" w:rsidRPr="00DF3E0E">
        <w:rPr>
          <w:sz w:val="20"/>
          <w:szCs w:val="20"/>
        </w:rPr>
        <w:t xml:space="preserve"> </w:t>
      </w:r>
      <w:r w:rsidRPr="00DF3E0E">
        <w:rPr>
          <w:sz w:val="20"/>
          <w:szCs w:val="20"/>
        </w:rPr>
        <w:t>та видає їх працівникам Клієнта</w:t>
      </w:r>
      <w:r w:rsidR="006A5EB5" w:rsidRPr="00DF3E0E">
        <w:rPr>
          <w:sz w:val="20"/>
          <w:szCs w:val="20"/>
        </w:rPr>
        <w:t>, після сплати комісійної винагороди в порядку та строки, передбачені Угодою-заявою.</w:t>
      </w:r>
    </w:p>
    <w:p w14:paraId="6A312C69" w14:textId="77777777" w:rsidR="00C84E78" w:rsidRPr="00DF3E0E" w:rsidRDefault="00C84E78" w:rsidP="000F6BCD">
      <w:pPr>
        <w:widowControl w:val="0"/>
        <w:ind w:firstLine="709"/>
        <w:jc w:val="both"/>
        <w:rPr>
          <w:sz w:val="20"/>
          <w:szCs w:val="20"/>
        </w:rPr>
      </w:pPr>
      <w:r w:rsidRPr="00DF3E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7B819B92" w14:textId="20DBAA35" w:rsidR="00C84E78" w:rsidRPr="00DF3E0E" w:rsidRDefault="00C84E78" w:rsidP="000F6BCD">
      <w:pPr>
        <w:widowControl w:val="0"/>
        <w:ind w:firstLine="709"/>
        <w:jc w:val="both"/>
        <w:rPr>
          <w:sz w:val="20"/>
          <w:szCs w:val="20"/>
        </w:rPr>
      </w:pPr>
      <w:r w:rsidRPr="00DF3E0E">
        <w:rPr>
          <w:sz w:val="20"/>
          <w:szCs w:val="20"/>
        </w:rPr>
        <w:t>4.4.8. Банк забезпечує обслуговування поточних рахунків з використанням ПК, держателями яких є працівники Клієнта. ПК є власністю Банку.</w:t>
      </w:r>
      <w:r w:rsidR="006A5EB5" w:rsidRPr="00DF3E0E">
        <w:rPr>
          <w:sz w:val="20"/>
          <w:szCs w:val="20"/>
        </w:rPr>
        <w:t xml:space="preserve">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19191222" w14:textId="0772E69D" w:rsidR="000F6BCD" w:rsidRPr="00DF3E0E" w:rsidRDefault="00C84E78" w:rsidP="000F6BCD">
      <w:pPr>
        <w:pStyle w:val="af4"/>
        <w:ind w:firstLine="708"/>
        <w:jc w:val="both"/>
      </w:pPr>
      <w:r w:rsidRPr="00DF3E0E">
        <w:t>4.4.9</w:t>
      </w:r>
      <w:r w:rsidR="006A5EB5" w:rsidRPr="00DF3E0E">
        <w:t xml:space="preserve"> Банк здійснює видачу ПК особисто працівнику Клієнта на території Клієнта або при особистому зверненні працівника Клієнта до Банку після  </w:t>
      </w:r>
      <w:r w:rsidRPr="00DF3E0E">
        <w:t>пред</w:t>
      </w:r>
      <w:r w:rsidR="00ED6F2C" w:rsidRPr="00DF3E0E">
        <w:t>’</w:t>
      </w:r>
      <w:r w:rsidRPr="00DF3E0E">
        <w:t xml:space="preserve">явлення документів, які дають змогу банку ідентифікувати та </w:t>
      </w:r>
      <w:proofErr w:type="spellStart"/>
      <w:r w:rsidRPr="00DF3E0E">
        <w:t>верифікувати</w:t>
      </w:r>
      <w:proofErr w:type="spellEnd"/>
      <w:r w:rsidRPr="00DF3E0E">
        <w:t xml:space="preserve"> працівника Клієнта, укладення відповідної Угоди-заяви про відкриття </w:t>
      </w:r>
      <w:r w:rsidR="00EB1521" w:rsidRPr="00DF3E0E">
        <w:t xml:space="preserve">Поточного </w:t>
      </w:r>
      <w:r w:rsidRPr="00DF3E0E">
        <w:t>рахунку</w:t>
      </w:r>
      <w:r w:rsidR="00EB1521" w:rsidRPr="00DF3E0E">
        <w:t xml:space="preserve"> з використанням ПК</w:t>
      </w:r>
      <w:r w:rsidR="000F6BCD" w:rsidRPr="00DF3E0E">
        <w:t>, що є додатком</w:t>
      </w:r>
      <w:r w:rsidR="006A5EB5" w:rsidRPr="00DF3E0E">
        <w:t xml:space="preserve"> </w:t>
      </w:r>
      <w:r w:rsidR="000F6BCD" w:rsidRPr="00DF3E0E">
        <w:t>до ПУБЛІЧНОГО ДОГОВОРУ ПРО КОМПЛЕКСНЕ БАНКІВСЬКЕ ОБСЛУГОВУВАННЯ ФІЗИЧНИХ ОСІБ АТ «СКАЙ БАНК».</w:t>
      </w:r>
    </w:p>
    <w:p w14:paraId="363A31AA" w14:textId="5EA272C0" w:rsidR="00C84E78" w:rsidRPr="00DF3E0E" w:rsidRDefault="00C84E78" w:rsidP="000F6BCD">
      <w:pPr>
        <w:widowControl w:val="0"/>
        <w:ind w:firstLine="709"/>
        <w:jc w:val="both"/>
        <w:rPr>
          <w:sz w:val="20"/>
          <w:szCs w:val="20"/>
        </w:rPr>
      </w:pPr>
      <w:r w:rsidRPr="00DF3E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242D0465"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6E0E5DA5" w14:textId="1FA212FD"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w:t>
      </w:r>
      <w:r w:rsidR="00EB1521" w:rsidRPr="00DF3E0E">
        <w:rPr>
          <w:sz w:val="20"/>
          <w:szCs w:val="20"/>
          <w:lang w:eastAsia="ru-RU"/>
        </w:rPr>
        <w:t xml:space="preserve">Поточні </w:t>
      </w:r>
      <w:r w:rsidRPr="00DF3E0E">
        <w:rPr>
          <w:sz w:val="20"/>
          <w:szCs w:val="20"/>
          <w:lang w:eastAsia="ru-RU"/>
        </w:rPr>
        <w:t>рахунки</w:t>
      </w:r>
      <w:r w:rsidR="00EB1521" w:rsidRPr="00DF3E0E">
        <w:rPr>
          <w:sz w:val="20"/>
          <w:szCs w:val="20"/>
          <w:lang w:eastAsia="ru-RU"/>
        </w:rPr>
        <w:t xml:space="preserve"> з використанням ПК</w:t>
      </w:r>
      <w:r w:rsidRPr="00DF3E0E">
        <w:rPr>
          <w:sz w:val="20"/>
          <w:szCs w:val="20"/>
          <w:lang w:eastAsia="ru-RU"/>
        </w:rPr>
        <w:t xml:space="preserve"> працівників Підприємства у сумах, які відображені у файлі-реєстрі.</w:t>
      </w:r>
    </w:p>
    <w:p w14:paraId="382B83AB"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42A3CF38" w14:textId="77777777" w:rsidR="00C84E78" w:rsidRPr="00DF3E0E" w:rsidRDefault="00C84E78" w:rsidP="008814FC">
      <w:pPr>
        <w:pStyle w:val="a3"/>
        <w:ind w:left="0" w:firstLine="709"/>
        <w:jc w:val="both"/>
        <w:rPr>
          <w:sz w:val="20"/>
          <w:szCs w:val="20"/>
          <w:lang w:val="uk-UA"/>
        </w:rPr>
      </w:pPr>
      <w:r w:rsidRPr="00DF3E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21516499" w14:textId="27BF2BBC" w:rsidR="00C84E78" w:rsidRPr="00DF3E0E" w:rsidRDefault="00C84E78" w:rsidP="009F53F6">
      <w:pPr>
        <w:widowControl w:val="0"/>
        <w:ind w:firstLine="709"/>
        <w:jc w:val="both"/>
        <w:rPr>
          <w:sz w:val="20"/>
          <w:szCs w:val="20"/>
        </w:rPr>
      </w:pPr>
      <w:r w:rsidRPr="00DF3E0E">
        <w:rPr>
          <w:sz w:val="20"/>
          <w:szCs w:val="20"/>
        </w:rPr>
        <w:t xml:space="preserve">4.4.12. При продовженні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після завершення терміну дії ПК шляхом заміни на ПК з новим строком дії, Клієнт перераховує </w:t>
      </w:r>
      <w:r w:rsidR="003F24EB" w:rsidRPr="00DF3E0E">
        <w:rPr>
          <w:sz w:val="20"/>
          <w:szCs w:val="20"/>
        </w:rPr>
        <w:t>о</w:t>
      </w:r>
      <w:r w:rsidRPr="00DF3E0E">
        <w:rPr>
          <w:sz w:val="20"/>
          <w:szCs w:val="20"/>
        </w:rPr>
        <w:t>плату за послуги Банку згідно</w:t>
      </w:r>
      <w:r w:rsidR="003F24EB" w:rsidRPr="00DF3E0E">
        <w:rPr>
          <w:sz w:val="20"/>
          <w:szCs w:val="20"/>
        </w:rPr>
        <w:t xml:space="preserve"> з</w:t>
      </w:r>
      <w:r w:rsidRPr="00DF3E0E">
        <w:rPr>
          <w:sz w:val="20"/>
          <w:szCs w:val="20"/>
        </w:rPr>
        <w:t xml:space="preserve"> встановлени</w:t>
      </w:r>
      <w:r w:rsidR="003F24EB" w:rsidRPr="00DF3E0E">
        <w:rPr>
          <w:sz w:val="20"/>
          <w:szCs w:val="20"/>
        </w:rPr>
        <w:t>ми</w:t>
      </w:r>
      <w:r w:rsidR="00317AA7" w:rsidRPr="00DF3E0E">
        <w:rPr>
          <w:sz w:val="20"/>
          <w:szCs w:val="20"/>
        </w:rPr>
        <w:t xml:space="preserve"> </w:t>
      </w:r>
      <w:r w:rsidRPr="00DF3E0E">
        <w:rPr>
          <w:sz w:val="20"/>
          <w:szCs w:val="20"/>
        </w:rPr>
        <w:t>Тариф</w:t>
      </w:r>
      <w:r w:rsidR="003F24EB" w:rsidRPr="00DF3E0E">
        <w:rPr>
          <w:sz w:val="20"/>
          <w:szCs w:val="20"/>
        </w:rPr>
        <w:t>ами</w:t>
      </w:r>
      <w:r w:rsidRPr="00DF3E0E">
        <w:rPr>
          <w:sz w:val="20"/>
          <w:szCs w:val="20"/>
        </w:rPr>
        <w:t>.</w:t>
      </w:r>
    </w:p>
    <w:p w14:paraId="4A8CFF79" w14:textId="77777777" w:rsidR="00C84E78" w:rsidRPr="00DF3E0E" w:rsidRDefault="00C84E78" w:rsidP="009F53F6">
      <w:pPr>
        <w:widowControl w:val="0"/>
        <w:ind w:firstLine="708"/>
        <w:jc w:val="both"/>
        <w:rPr>
          <w:sz w:val="20"/>
          <w:szCs w:val="20"/>
        </w:rPr>
      </w:pPr>
      <w:r w:rsidRPr="00DF3E0E">
        <w:rPr>
          <w:sz w:val="20"/>
          <w:szCs w:val="20"/>
        </w:rPr>
        <w:lastRenderedPageBreak/>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1E31A026" w14:textId="77777777" w:rsidR="00C84E78" w:rsidRPr="00DF3E0E" w:rsidRDefault="00C84E78" w:rsidP="00214855">
      <w:pPr>
        <w:tabs>
          <w:tab w:val="center" w:pos="0"/>
        </w:tabs>
        <w:ind w:firstLine="567"/>
        <w:jc w:val="both"/>
        <w:rPr>
          <w:sz w:val="20"/>
          <w:szCs w:val="20"/>
        </w:rPr>
      </w:pPr>
      <w:r w:rsidRPr="00DF3E0E">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w:t>
      </w:r>
      <w:r w:rsidR="0088491E" w:rsidRPr="00DF3E0E">
        <w:rPr>
          <w:sz w:val="20"/>
          <w:szCs w:val="20"/>
        </w:rPr>
        <w:t>,</w:t>
      </w:r>
      <w:r w:rsidRPr="00DF3E0E">
        <w:rPr>
          <w:sz w:val="20"/>
          <w:szCs w:val="20"/>
        </w:rPr>
        <w:t xml:space="preserve"> </w:t>
      </w:r>
      <w:r w:rsidR="0088491E" w:rsidRPr="00DF3E0E">
        <w:rPr>
          <w:sz w:val="20"/>
          <w:szCs w:val="20"/>
        </w:rPr>
        <w:t>встановлений у відповідній Угоді-заяві.</w:t>
      </w:r>
    </w:p>
    <w:p w14:paraId="70D98773" w14:textId="77777777" w:rsidR="00C84E78" w:rsidRPr="00DF3E0E" w:rsidRDefault="00C84E78" w:rsidP="00BA4A3F">
      <w:pPr>
        <w:ind w:firstLine="709"/>
        <w:jc w:val="both"/>
        <w:rPr>
          <w:b/>
          <w:sz w:val="20"/>
          <w:szCs w:val="20"/>
        </w:rPr>
      </w:pPr>
      <w:r w:rsidRPr="00DF3E0E">
        <w:rPr>
          <w:b/>
          <w:sz w:val="20"/>
          <w:szCs w:val="20"/>
        </w:rPr>
        <w:t>4.4.15. Банк має право:</w:t>
      </w:r>
    </w:p>
    <w:p w14:paraId="642E4913" w14:textId="77777777" w:rsidR="00C84E78" w:rsidRPr="00DF3E0E" w:rsidRDefault="00C84E78" w:rsidP="00473029">
      <w:pPr>
        <w:ind w:firstLine="709"/>
        <w:jc w:val="both"/>
        <w:rPr>
          <w:sz w:val="20"/>
          <w:szCs w:val="20"/>
        </w:rPr>
      </w:pPr>
      <w:r w:rsidRPr="00DF3E0E">
        <w:rPr>
          <w:sz w:val="20"/>
          <w:szCs w:val="20"/>
        </w:rPr>
        <w:t>4.4.15.1.</w:t>
      </w:r>
      <w:r w:rsidRPr="00DF3E0E">
        <w:rPr>
          <w:b/>
          <w:sz w:val="20"/>
          <w:szCs w:val="20"/>
        </w:rPr>
        <w:t xml:space="preserve"> </w:t>
      </w:r>
      <w:r w:rsidRPr="00DF3E0E">
        <w:rPr>
          <w:sz w:val="20"/>
          <w:szCs w:val="20"/>
        </w:rPr>
        <w:t>Клопотати про створення на території Клієнта мережі обслуговування за платіжними картками.</w:t>
      </w:r>
    </w:p>
    <w:p w14:paraId="5EB6594F" w14:textId="78CF8E42" w:rsidR="00C84E78" w:rsidRPr="00DF3E0E" w:rsidRDefault="00C84E78" w:rsidP="00B95453">
      <w:pPr>
        <w:ind w:firstLine="709"/>
        <w:jc w:val="both"/>
        <w:rPr>
          <w:sz w:val="20"/>
          <w:szCs w:val="20"/>
        </w:rPr>
      </w:pPr>
      <w:r w:rsidRPr="00DF3E0E">
        <w:rPr>
          <w:sz w:val="20"/>
          <w:szCs w:val="20"/>
        </w:rPr>
        <w:t xml:space="preserve">4.4.15.2. Припиняти видаткові операції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а також відмовити у випуску/ </w:t>
      </w:r>
      <w:proofErr w:type="spellStart"/>
      <w:r w:rsidRPr="00DF3E0E">
        <w:rPr>
          <w:sz w:val="20"/>
          <w:szCs w:val="20"/>
        </w:rPr>
        <w:t>перевипуску</w:t>
      </w:r>
      <w:proofErr w:type="spellEnd"/>
      <w:r w:rsidRPr="00DF3E0E">
        <w:rPr>
          <w:sz w:val="20"/>
          <w:szCs w:val="20"/>
        </w:rPr>
        <w:t xml:space="preserve"> карток на нові при наявності несанкціонованого овердрафту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порушення працівником Клієнта умов обслуговування за відповідною Угодою-заявою.</w:t>
      </w:r>
    </w:p>
    <w:p w14:paraId="148D0BC3" w14:textId="4D91845E" w:rsidR="00C84E78" w:rsidRPr="00DF3E0E" w:rsidRDefault="00C84E78" w:rsidP="00781FE2">
      <w:pPr>
        <w:ind w:firstLine="709"/>
        <w:jc w:val="both"/>
        <w:rPr>
          <w:sz w:val="20"/>
          <w:szCs w:val="20"/>
        </w:rPr>
      </w:pPr>
      <w:r w:rsidRPr="00DF3E0E">
        <w:rPr>
          <w:sz w:val="20"/>
          <w:szCs w:val="20"/>
        </w:rPr>
        <w:t xml:space="preserve">4.4.15.3. Переглядати комісії Банку, що сплачуються Клієнтом, за касове обслуговування </w:t>
      </w:r>
      <w:r w:rsidR="008C33BF" w:rsidRPr="00DF3E0E">
        <w:rPr>
          <w:sz w:val="20"/>
          <w:szCs w:val="20"/>
        </w:rPr>
        <w:t xml:space="preserve">Поточних рахунків з використанням ПК </w:t>
      </w:r>
      <w:r w:rsidRPr="00DF3E0E">
        <w:rPr>
          <w:sz w:val="20"/>
          <w:szCs w:val="20"/>
        </w:rPr>
        <w:t>працівників Клієнта з письмовим повідомленням Клієнта за 21 день до запланованих змін.</w:t>
      </w:r>
    </w:p>
    <w:p w14:paraId="0208E613" w14:textId="44EBEB66" w:rsidR="00C84E78" w:rsidRPr="00DF3E0E" w:rsidRDefault="00C84E78" w:rsidP="00BA4A3F">
      <w:pPr>
        <w:ind w:firstLine="709"/>
        <w:jc w:val="both"/>
        <w:rPr>
          <w:sz w:val="20"/>
          <w:szCs w:val="20"/>
        </w:rPr>
      </w:pPr>
      <w:r w:rsidRPr="00DF3E0E">
        <w:rPr>
          <w:sz w:val="20"/>
          <w:szCs w:val="20"/>
        </w:rPr>
        <w:t xml:space="preserve">4.4.15.4. Здійснювати </w:t>
      </w:r>
      <w:r w:rsidR="00777533" w:rsidRPr="00DF3E0E">
        <w:rPr>
          <w:sz w:val="20"/>
          <w:szCs w:val="20"/>
        </w:rPr>
        <w:t xml:space="preserve">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Pr="00DF3E0E">
        <w:rPr>
          <w:sz w:val="20"/>
          <w:szCs w:val="20"/>
        </w:rPr>
        <w:t>договірне списання плати за надані послуги згідно діючих тарифів Банку.</w:t>
      </w:r>
    </w:p>
    <w:p w14:paraId="2A6F1D27" w14:textId="77777777" w:rsidR="00C84E78" w:rsidRPr="00DF3E0E" w:rsidRDefault="00C84E78" w:rsidP="00FA6549">
      <w:pPr>
        <w:tabs>
          <w:tab w:val="left" w:pos="0"/>
        </w:tabs>
        <w:ind w:firstLine="709"/>
        <w:jc w:val="both"/>
        <w:rPr>
          <w:kern w:val="2"/>
          <w:sz w:val="20"/>
          <w:szCs w:val="20"/>
        </w:rPr>
      </w:pPr>
      <w:r w:rsidRPr="00DF3E0E">
        <w:rPr>
          <w:kern w:val="2"/>
          <w:sz w:val="20"/>
          <w:szCs w:val="20"/>
        </w:rPr>
        <w:t>4.4.15.5. Вимагати від Клієнта своєчасного та належного виконання умов цього Договору.</w:t>
      </w:r>
    </w:p>
    <w:p w14:paraId="03BE2822" w14:textId="77777777" w:rsidR="00C84E78" w:rsidRPr="00DF3E0E" w:rsidRDefault="00C84E78" w:rsidP="00B640EE">
      <w:pPr>
        <w:tabs>
          <w:tab w:val="left" w:pos="0"/>
        </w:tabs>
        <w:ind w:firstLine="709"/>
        <w:jc w:val="both"/>
        <w:rPr>
          <w:kern w:val="2"/>
          <w:sz w:val="20"/>
          <w:szCs w:val="20"/>
        </w:rPr>
      </w:pPr>
      <w:r w:rsidRPr="00DF3E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311644FE" w14:textId="77777777"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4.4.15.7. За бажанням працівників Клієнта відкрити ліміти кредитування в режимі овердрафту по їх поточних рахунках.</w:t>
      </w:r>
    </w:p>
    <w:p w14:paraId="3E61974B" w14:textId="4F059FEE"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37D07698" w14:textId="796AE905" w:rsidR="00C84E78" w:rsidRPr="00DF3E0E" w:rsidRDefault="00C84E78" w:rsidP="00035B02">
      <w:pPr>
        <w:tabs>
          <w:tab w:val="left" w:pos="0"/>
        </w:tabs>
        <w:ind w:firstLine="709"/>
        <w:jc w:val="both"/>
        <w:rPr>
          <w:kern w:val="2"/>
          <w:sz w:val="20"/>
          <w:szCs w:val="20"/>
        </w:rPr>
      </w:pPr>
      <w:r w:rsidRPr="00DF3E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536277B7" w14:textId="77777777" w:rsidR="00C84E78" w:rsidRPr="00DF3E0E" w:rsidRDefault="00C84E78" w:rsidP="00BA4A3F">
      <w:pPr>
        <w:ind w:firstLine="709"/>
        <w:jc w:val="both"/>
        <w:rPr>
          <w:b/>
          <w:sz w:val="20"/>
          <w:szCs w:val="20"/>
        </w:rPr>
      </w:pPr>
      <w:r w:rsidRPr="00DF3E0E">
        <w:rPr>
          <w:b/>
          <w:sz w:val="20"/>
          <w:szCs w:val="20"/>
        </w:rPr>
        <w:t>4.4.16. Банк зобов’язується:</w:t>
      </w:r>
    </w:p>
    <w:p w14:paraId="039780CD" w14:textId="77777777" w:rsidR="00C84E78" w:rsidRPr="00DF3E0E" w:rsidRDefault="00C84E78" w:rsidP="00C30336">
      <w:pPr>
        <w:widowControl w:val="0"/>
        <w:tabs>
          <w:tab w:val="left" w:pos="0"/>
        </w:tabs>
        <w:ind w:firstLine="709"/>
        <w:jc w:val="both"/>
        <w:rPr>
          <w:kern w:val="2"/>
          <w:sz w:val="20"/>
          <w:szCs w:val="20"/>
        </w:rPr>
      </w:pPr>
      <w:r w:rsidRPr="00DF3E0E">
        <w:rPr>
          <w:sz w:val="20"/>
          <w:szCs w:val="20"/>
        </w:rPr>
        <w:t xml:space="preserve">4.4.16.1. </w:t>
      </w:r>
      <w:r w:rsidRPr="00DF3E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6634D95D" w14:textId="77777777" w:rsidR="00C84E78" w:rsidRPr="00DF3E0E" w:rsidRDefault="00C84E78" w:rsidP="005874ED">
      <w:pPr>
        <w:widowControl w:val="0"/>
        <w:numPr>
          <w:ilvl w:val="0"/>
          <w:numId w:val="34"/>
        </w:numPr>
        <w:tabs>
          <w:tab w:val="left" w:pos="0"/>
        </w:tabs>
        <w:jc w:val="both"/>
        <w:rPr>
          <w:kern w:val="2"/>
          <w:sz w:val="20"/>
          <w:szCs w:val="20"/>
        </w:rPr>
      </w:pPr>
      <w:r w:rsidRPr="00DF3E0E">
        <w:rPr>
          <w:kern w:val="2"/>
          <w:sz w:val="20"/>
          <w:szCs w:val="20"/>
        </w:rPr>
        <w:t>відкрити рахунки працівникам Клієнта на підставі укладених з ними Угод-заяв;</w:t>
      </w:r>
    </w:p>
    <w:p w14:paraId="1483BB06" w14:textId="77777777" w:rsidR="00C84E78" w:rsidRPr="00DF3E0E" w:rsidRDefault="00C84E78" w:rsidP="005874ED">
      <w:pPr>
        <w:widowControl w:val="0"/>
        <w:numPr>
          <w:ilvl w:val="0"/>
          <w:numId w:val="34"/>
        </w:numPr>
        <w:tabs>
          <w:tab w:val="left" w:pos="0"/>
        </w:tabs>
        <w:jc w:val="both"/>
        <w:rPr>
          <w:kern w:val="2"/>
          <w:sz w:val="20"/>
          <w:szCs w:val="20"/>
        </w:rPr>
      </w:pPr>
      <w:r w:rsidRPr="00DF3E0E">
        <w:rPr>
          <w:kern w:val="2"/>
          <w:sz w:val="20"/>
          <w:szCs w:val="20"/>
        </w:rPr>
        <w:t>забезпечити виготовлення пластикових платіжних карток в кількості згідно Угоди-заяви;</w:t>
      </w:r>
    </w:p>
    <w:p w14:paraId="1CAAA0C9" w14:textId="77777777" w:rsidR="00C84E78" w:rsidRPr="00DF3E0E" w:rsidRDefault="00C84E78" w:rsidP="005874ED">
      <w:pPr>
        <w:widowControl w:val="0"/>
        <w:numPr>
          <w:ilvl w:val="0"/>
          <w:numId w:val="34"/>
        </w:numPr>
        <w:tabs>
          <w:tab w:val="left" w:pos="0"/>
        </w:tabs>
        <w:jc w:val="both"/>
        <w:rPr>
          <w:kern w:val="2"/>
          <w:sz w:val="20"/>
          <w:szCs w:val="20"/>
        </w:rPr>
      </w:pPr>
      <w:r w:rsidRPr="00DF3E0E">
        <w:rPr>
          <w:kern w:val="2"/>
          <w:sz w:val="20"/>
          <w:szCs w:val="20"/>
        </w:rPr>
        <w:t>забезпечити видачу виготовлених пластикових платіжних карток працівникам Клієнта;</w:t>
      </w:r>
    </w:p>
    <w:p w14:paraId="58E6FD0F" w14:textId="77777777" w:rsidR="00C84E78" w:rsidRPr="00DF3E0E" w:rsidRDefault="00C84E78" w:rsidP="005874ED">
      <w:pPr>
        <w:widowControl w:val="0"/>
        <w:numPr>
          <w:ilvl w:val="0"/>
          <w:numId w:val="34"/>
        </w:numPr>
        <w:tabs>
          <w:tab w:val="left" w:pos="0"/>
        </w:tabs>
        <w:jc w:val="both"/>
        <w:rPr>
          <w:kern w:val="2"/>
          <w:sz w:val="20"/>
          <w:szCs w:val="20"/>
        </w:rPr>
      </w:pPr>
      <w:r w:rsidRPr="00DF3E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30871193" w14:textId="77777777" w:rsidR="00C84E78" w:rsidRPr="00DF3E0E" w:rsidRDefault="00C84E78" w:rsidP="005874ED">
      <w:pPr>
        <w:widowControl w:val="0"/>
        <w:numPr>
          <w:ilvl w:val="0"/>
          <w:numId w:val="34"/>
        </w:numPr>
        <w:tabs>
          <w:tab w:val="left" w:pos="0"/>
        </w:tabs>
        <w:jc w:val="both"/>
        <w:rPr>
          <w:kern w:val="2"/>
          <w:sz w:val="20"/>
          <w:szCs w:val="20"/>
        </w:rPr>
      </w:pPr>
      <w:r w:rsidRPr="00DF3E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48BA082C" w14:textId="32941133" w:rsidR="00C84E78" w:rsidRPr="00DF3E0E" w:rsidRDefault="00C84E78" w:rsidP="00204757">
      <w:pPr>
        <w:pStyle w:val="a3"/>
        <w:ind w:left="0" w:firstLine="709"/>
        <w:jc w:val="both"/>
        <w:rPr>
          <w:sz w:val="20"/>
          <w:szCs w:val="20"/>
          <w:lang w:val="uk-UA"/>
        </w:rPr>
      </w:pPr>
      <w:r w:rsidRPr="00DF3E0E">
        <w:rPr>
          <w:kern w:val="2"/>
          <w:sz w:val="20"/>
          <w:szCs w:val="20"/>
          <w:lang w:val="uk-UA"/>
        </w:rPr>
        <w:t xml:space="preserve">4.4.16.2. </w:t>
      </w:r>
      <w:r w:rsidRPr="00DF3E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w:t>
      </w:r>
      <w:r w:rsidR="005A7D21" w:rsidRPr="00DF3E0E">
        <w:rPr>
          <w:sz w:val="20"/>
          <w:szCs w:val="20"/>
          <w:lang w:val="uk-UA"/>
        </w:rPr>
        <w:t>реєстри</w:t>
      </w:r>
      <w:r w:rsidRPr="00DF3E0E">
        <w:rPr>
          <w:sz w:val="20"/>
          <w:szCs w:val="20"/>
          <w:lang w:val="uk-UA"/>
        </w:rPr>
        <w:t xml:space="preserve"> для зарахування коштів сформовано вірно.</w:t>
      </w:r>
    </w:p>
    <w:p w14:paraId="23D85CAC" w14:textId="628FF6DE" w:rsidR="00C84E78" w:rsidRPr="00DF3E0E" w:rsidRDefault="00C84E78" w:rsidP="00204757">
      <w:pPr>
        <w:widowControl w:val="0"/>
        <w:tabs>
          <w:tab w:val="left" w:pos="0"/>
        </w:tabs>
        <w:jc w:val="both"/>
        <w:rPr>
          <w:sz w:val="20"/>
          <w:szCs w:val="20"/>
        </w:rPr>
      </w:pPr>
      <w:r w:rsidRPr="00DF3E0E">
        <w:rPr>
          <w:sz w:val="20"/>
          <w:szCs w:val="20"/>
        </w:rPr>
        <w:tab/>
        <w:t xml:space="preserve">4.4.16.3. В разі виявлення Банком розбіжностей між загальною сумою, яка призначена для зарахування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3E680069" w14:textId="77777777" w:rsidR="00C84E78" w:rsidRPr="00DF3E0E" w:rsidRDefault="00C84E78" w:rsidP="00BA4A3F">
      <w:pPr>
        <w:ind w:firstLine="709"/>
        <w:jc w:val="both"/>
        <w:rPr>
          <w:sz w:val="20"/>
          <w:szCs w:val="20"/>
        </w:rPr>
      </w:pPr>
      <w:r w:rsidRPr="00DF3E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36E49263" w14:textId="77777777" w:rsidR="00C84E78" w:rsidRPr="00DF3E0E" w:rsidRDefault="00C84E78" w:rsidP="00CC6CB2">
      <w:pPr>
        <w:pStyle w:val="a3"/>
        <w:ind w:left="0" w:firstLine="709"/>
        <w:jc w:val="both"/>
        <w:rPr>
          <w:kern w:val="2"/>
          <w:sz w:val="20"/>
          <w:szCs w:val="20"/>
          <w:lang w:val="uk-UA"/>
        </w:rPr>
      </w:pPr>
      <w:r w:rsidRPr="00DF3E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DF3E0E">
        <w:rPr>
          <w:sz w:val="20"/>
          <w:szCs w:val="20"/>
          <w:lang w:val="uk-UA"/>
        </w:rPr>
        <w:t xml:space="preserve"> </w:t>
      </w:r>
      <w:r w:rsidRPr="00DF3E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79D0BC6C" w14:textId="77777777" w:rsidR="00C84E78" w:rsidRPr="00DF3E0E" w:rsidRDefault="00C84E78" w:rsidP="00BA4A3F">
      <w:pPr>
        <w:ind w:firstLine="709"/>
        <w:jc w:val="both"/>
        <w:rPr>
          <w:b/>
          <w:sz w:val="20"/>
          <w:szCs w:val="20"/>
        </w:rPr>
      </w:pPr>
      <w:r w:rsidRPr="00DF3E0E">
        <w:rPr>
          <w:b/>
          <w:sz w:val="20"/>
          <w:szCs w:val="20"/>
        </w:rPr>
        <w:t>4.4.17. Клієнт має право:</w:t>
      </w:r>
    </w:p>
    <w:p w14:paraId="57D980FB" w14:textId="77777777" w:rsidR="00C84E78" w:rsidRPr="00DF3E0E" w:rsidRDefault="00C84E78" w:rsidP="00966A3F">
      <w:pPr>
        <w:ind w:firstLine="708"/>
        <w:jc w:val="both"/>
        <w:rPr>
          <w:sz w:val="20"/>
          <w:szCs w:val="20"/>
        </w:rPr>
      </w:pPr>
      <w:r w:rsidRPr="00DF3E0E">
        <w:rPr>
          <w:sz w:val="20"/>
          <w:szCs w:val="20"/>
        </w:rPr>
        <w:t xml:space="preserve">4.4.17.1. Вимагати від Банку </w:t>
      </w:r>
      <w:r w:rsidRPr="00DF3E0E">
        <w:rPr>
          <w:kern w:val="2"/>
          <w:sz w:val="20"/>
          <w:szCs w:val="20"/>
        </w:rPr>
        <w:t xml:space="preserve">своєчасного та належного виконання умов </w:t>
      </w:r>
      <w:r w:rsidRPr="00DF3E0E">
        <w:rPr>
          <w:sz w:val="20"/>
          <w:szCs w:val="20"/>
        </w:rPr>
        <w:t>цього Договору.</w:t>
      </w:r>
    </w:p>
    <w:p w14:paraId="08A5A398" w14:textId="64922B88" w:rsidR="00C84E78" w:rsidRPr="00DF3E0E" w:rsidRDefault="00C84E78" w:rsidP="00035B02">
      <w:pPr>
        <w:ind w:firstLine="708"/>
        <w:jc w:val="both"/>
        <w:rPr>
          <w:sz w:val="20"/>
          <w:szCs w:val="20"/>
        </w:rPr>
      </w:pPr>
      <w:r w:rsidRPr="00DF3E0E">
        <w:rPr>
          <w:sz w:val="20"/>
          <w:szCs w:val="20"/>
        </w:rPr>
        <w:lastRenderedPageBreak/>
        <w:t xml:space="preserve">4.4.17.2. Клопотати про видачу фізичним особам </w:t>
      </w:r>
      <w:r w:rsidR="00ED6F2C" w:rsidRPr="00DF3E0E">
        <w:rPr>
          <w:sz w:val="20"/>
          <w:szCs w:val="20"/>
        </w:rPr>
        <w:t>–</w:t>
      </w:r>
      <w:r w:rsidRPr="00DF3E0E">
        <w:rPr>
          <w:sz w:val="20"/>
          <w:szCs w:val="20"/>
        </w:rPr>
        <w:t xml:space="preserve"> працівникам Клієнта платіжних банківських карт міжнародних платіжних систем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r w:rsidRPr="00DF3E0E">
        <w:rPr>
          <w:spacing w:val="2"/>
          <w:sz w:val="20"/>
        </w:rPr>
        <w:t>Національної платіжної системи ПРОСТІР у національній валюті</w:t>
      </w:r>
      <w:r w:rsidRPr="00DF3E0E">
        <w:rPr>
          <w:sz w:val="20"/>
          <w:szCs w:val="20"/>
        </w:rPr>
        <w:t>, а також про надання додаткових послуг.</w:t>
      </w:r>
    </w:p>
    <w:p w14:paraId="5581BDAF" w14:textId="473BF00A" w:rsidR="00C84E78" w:rsidRPr="00DF3E0E" w:rsidRDefault="00C84E78" w:rsidP="008A2F3A">
      <w:pPr>
        <w:tabs>
          <w:tab w:val="left" w:pos="0"/>
        </w:tabs>
        <w:ind w:firstLine="709"/>
        <w:jc w:val="both"/>
        <w:rPr>
          <w:kern w:val="2"/>
          <w:sz w:val="20"/>
          <w:szCs w:val="20"/>
        </w:rPr>
      </w:pPr>
      <w:r w:rsidRPr="00DF3E0E">
        <w:rPr>
          <w:kern w:val="2"/>
          <w:sz w:val="20"/>
          <w:szCs w:val="20"/>
        </w:rPr>
        <w:t>4.4.17.</w:t>
      </w:r>
      <w:r w:rsidR="00035B02" w:rsidRPr="00DF3E0E">
        <w:rPr>
          <w:kern w:val="2"/>
          <w:sz w:val="20"/>
          <w:szCs w:val="20"/>
        </w:rPr>
        <w:t>3</w:t>
      </w:r>
      <w:r w:rsidRPr="00DF3E0E">
        <w:rPr>
          <w:kern w:val="2"/>
          <w:sz w:val="20"/>
          <w:szCs w:val="20"/>
        </w:rPr>
        <w:t>.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6D56B6A4" w14:textId="77777777" w:rsidR="00C84E78" w:rsidRPr="00DF3E0E" w:rsidRDefault="00C84E78" w:rsidP="005874ED">
      <w:pPr>
        <w:numPr>
          <w:ilvl w:val="2"/>
          <w:numId w:val="41"/>
        </w:numPr>
        <w:jc w:val="both"/>
        <w:rPr>
          <w:b/>
          <w:sz w:val="20"/>
          <w:szCs w:val="20"/>
        </w:rPr>
      </w:pPr>
      <w:r w:rsidRPr="00DF3E0E">
        <w:rPr>
          <w:b/>
          <w:sz w:val="20"/>
          <w:szCs w:val="20"/>
        </w:rPr>
        <w:t>Клієнт зобов’язується:</w:t>
      </w:r>
    </w:p>
    <w:p w14:paraId="32A9AA24" w14:textId="08CB65BB" w:rsidR="00C84E78" w:rsidRPr="00DF3E0E" w:rsidRDefault="00C84E78" w:rsidP="00BA4A3F">
      <w:pPr>
        <w:ind w:firstLine="709"/>
        <w:jc w:val="both"/>
        <w:rPr>
          <w:sz w:val="20"/>
          <w:szCs w:val="20"/>
        </w:rPr>
      </w:pPr>
      <w:r w:rsidRPr="00DF3E0E">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31F0E498" w14:textId="77777777" w:rsidR="00C84E78" w:rsidRPr="00DF3E0E" w:rsidRDefault="00C84E78" w:rsidP="00BA4A3F">
      <w:pPr>
        <w:ind w:firstLine="709"/>
        <w:jc w:val="both"/>
        <w:rPr>
          <w:sz w:val="20"/>
          <w:szCs w:val="20"/>
        </w:rPr>
      </w:pPr>
      <w:r w:rsidRPr="00DF3E0E">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017E79EF" w14:textId="47FE91FE" w:rsidR="00C84E78" w:rsidRPr="00DF3E0E" w:rsidRDefault="00C84E78" w:rsidP="007573EE">
      <w:pPr>
        <w:ind w:firstLine="720"/>
        <w:jc w:val="both"/>
        <w:rPr>
          <w:sz w:val="20"/>
          <w:szCs w:val="20"/>
        </w:rPr>
      </w:pPr>
      <w:r w:rsidRPr="00DF3E0E">
        <w:rPr>
          <w:sz w:val="20"/>
          <w:szCs w:val="20"/>
        </w:rPr>
        <w:t>4.4.18.3. П</w:t>
      </w:r>
      <w:r w:rsidRPr="00DF3E0E">
        <w:rPr>
          <w:kern w:val="2"/>
          <w:sz w:val="20"/>
          <w:szCs w:val="20"/>
        </w:rPr>
        <w:t xml:space="preserve">одати до Банку листа з проханням про закриття </w:t>
      </w:r>
      <w:r w:rsidR="00EB1521" w:rsidRPr="00DF3E0E">
        <w:rPr>
          <w:kern w:val="2"/>
          <w:sz w:val="20"/>
          <w:szCs w:val="20"/>
        </w:rPr>
        <w:t xml:space="preserve">Поточного </w:t>
      </w:r>
      <w:r w:rsidRPr="00DF3E0E">
        <w:rPr>
          <w:kern w:val="2"/>
          <w:sz w:val="20"/>
          <w:szCs w:val="20"/>
        </w:rPr>
        <w:t>рахунку</w:t>
      </w:r>
      <w:r w:rsidR="00EB1521" w:rsidRPr="00DF3E0E">
        <w:rPr>
          <w:kern w:val="2"/>
          <w:sz w:val="20"/>
          <w:szCs w:val="20"/>
        </w:rPr>
        <w:t xml:space="preserve"> з використанням ПК</w:t>
      </w:r>
      <w:r w:rsidRPr="00DF3E0E">
        <w:rPr>
          <w:kern w:val="2"/>
          <w:sz w:val="20"/>
          <w:szCs w:val="20"/>
        </w:rPr>
        <w:t>,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DF3E0E">
        <w:rPr>
          <w:sz w:val="20"/>
          <w:szCs w:val="20"/>
        </w:rPr>
        <w:t xml:space="preserve"> </w:t>
      </w:r>
    </w:p>
    <w:p w14:paraId="6C1869B6" w14:textId="77777777" w:rsidR="00C84E78" w:rsidRPr="00DF3E0E" w:rsidRDefault="00C84E78" w:rsidP="00BA4A3F">
      <w:pPr>
        <w:ind w:firstLine="709"/>
        <w:jc w:val="both"/>
        <w:rPr>
          <w:sz w:val="20"/>
          <w:szCs w:val="20"/>
        </w:rPr>
      </w:pPr>
      <w:r w:rsidRPr="00DF3E0E">
        <w:rPr>
          <w:sz w:val="20"/>
          <w:szCs w:val="20"/>
        </w:rPr>
        <w:t>4.4.18.4. Інформувати Банк про прийняття на роботу нових працівників та надавати Банку документи згідно п. 4.4.5. цього Договору.</w:t>
      </w:r>
    </w:p>
    <w:p w14:paraId="7F9C6B8B" w14:textId="77777777" w:rsidR="00C84E78" w:rsidRPr="00DF3E0E" w:rsidRDefault="00C84E78" w:rsidP="00932EEB">
      <w:pPr>
        <w:ind w:firstLine="709"/>
        <w:jc w:val="both"/>
        <w:rPr>
          <w:sz w:val="20"/>
          <w:szCs w:val="20"/>
        </w:rPr>
      </w:pPr>
      <w:r w:rsidRPr="00DF3E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2ED6A59D" w14:textId="77777777" w:rsidR="00C84E78" w:rsidRPr="00DF3E0E" w:rsidRDefault="00C84E78" w:rsidP="005A42E8">
      <w:pPr>
        <w:widowControl w:val="0"/>
        <w:tabs>
          <w:tab w:val="left" w:pos="0"/>
        </w:tabs>
        <w:ind w:firstLine="709"/>
        <w:jc w:val="both"/>
        <w:rPr>
          <w:kern w:val="2"/>
          <w:sz w:val="20"/>
          <w:szCs w:val="20"/>
        </w:rPr>
      </w:pPr>
      <w:r w:rsidRPr="00DF3E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7B9C4416" w14:textId="0C3393F8" w:rsidR="00C84E78" w:rsidRPr="00DF3E0E" w:rsidRDefault="00C84E78" w:rsidP="007573EE">
      <w:pPr>
        <w:widowControl w:val="0"/>
        <w:tabs>
          <w:tab w:val="left" w:pos="0"/>
        </w:tabs>
        <w:ind w:firstLine="709"/>
        <w:jc w:val="both"/>
        <w:rPr>
          <w:kern w:val="2"/>
          <w:sz w:val="20"/>
          <w:szCs w:val="20"/>
        </w:rPr>
      </w:pPr>
      <w:r w:rsidRPr="00DF3E0E">
        <w:rPr>
          <w:kern w:val="2"/>
          <w:sz w:val="20"/>
          <w:szCs w:val="20"/>
        </w:rPr>
        <w:t xml:space="preserve">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w:t>
      </w:r>
      <w:r w:rsidR="00EB1521" w:rsidRPr="00DF3E0E">
        <w:rPr>
          <w:kern w:val="2"/>
          <w:sz w:val="20"/>
          <w:szCs w:val="20"/>
        </w:rPr>
        <w:t xml:space="preserve">Поточні </w:t>
      </w:r>
      <w:r w:rsidRPr="00DF3E0E">
        <w:rPr>
          <w:kern w:val="2"/>
          <w:sz w:val="20"/>
          <w:szCs w:val="20"/>
        </w:rPr>
        <w:t>рахунки</w:t>
      </w:r>
      <w:r w:rsidR="00EB1521" w:rsidRPr="00DF3E0E">
        <w:rPr>
          <w:kern w:val="2"/>
          <w:sz w:val="20"/>
          <w:szCs w:val="20"/>
        </w:rPr>
        <w:t xml:space="preserve"> з використанням ПК</w:t>
      </w:r>
      <w:r w:rsidRPr="00DF3E0E">
        <w:rPr>
          <w:kern w:val="2"/>
          <w:sz w:val="20"/>
          <w:szCs w:val="20"/>
        </w:rPr>
        <w:t xml:space="preserve"> без погодження з Банком.</w:t>
      </w:r>
    </w:p>
    <w:p w14:paraId="34ECE7D8" w14:textId="5A96F4B7" w:rsidR="00C84E78" w:rsidRPr="00DF3E0E" w:rsidRDefault="00C84E78" w:rsidP="007573EE">
      <w:pPr>
        <w:tabs>
          <w:tab w:val="left" w:pos="0"/>
        </w:tabs>
        <w:ind w:firstLine="709"/>
        <w:jc w:val="both"/>
        <w:rPr>
          <w:sz w:val="20"/>
          <w:szCs w:val="20"/>
        </w:rPr>
      </w:pPr>
      <w:r w:rsidRPr="00DF3E0E">
        <w:rPr>
          <w:kern w:val="2"/>
          <w:sz w:val="20"/>
          <w:szCs w:val="20"/>
        </w:rPr>
        <w:t xml:space="preserve">4.4.18.8. </w:t>
      </w:r>
      <w:r w:rsidRPr="00DF3E0E">
        <w:rPr>
          <w:sz w:val="20"/>
          <w:szCs w:val="20"/>
        </w:rPr>
        <w:t>П</w:t>
      </w:r>
      <w:r w:rsidRPr="00DF3E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DF3E0E">
        <w:rPr>
          <w:sz w:val="20"/>
          <w:szCs w:val="20"/>
        </w:rPr>
        <w:t xml:space="preserve">та інформації, що надавалася Банку, у тому числі щодо кінцевих </w:t>
      </w:r>
      <w:proofErr w:type="spellStart"/>
      <w:r w:rsidRPr="00DF3E0E">
        <w:rPr>
          <w:sz w:val="20"/>
          <w:szCs w:val="20"/>
        </w:rPr>
        <w:t>бенефіціарних</w:t>
      </w:r>
      <w:proofErr w:type="spellEnd"/>
      <w:r w:rsidRPr="00DF3E0E">
        <w:rPr>
          <w:sz w:val="20"/>
          <w:szCs w:val="20"/>
        </w:rPr>
        <w:t xml:space="preserve"> власників (контролерів), та про будь-які інші зміни відомостей, що містяться в Єдиному державному реєстрі юридичних осіб, фізичних осіб </w:t>
      </w:r>
      <w:r w:rsidR="00ED6F2C" w:rsidRPr="00DF3E0E">
        <w:rPr>
          <w:sz w:val="20"/>
          <w:szCs w:val="20"/>
        </w:rPr>
        <w:t>–</w:t>
      </w:r>
      <w:r w:rsidRPr="00DF3E0E">
        <w:rPr>
          <w:sz w:val="20"/>
          <w:szCs w:val="20"/>
        </w:rPr>
        <w:t xml:space="preserve"> підприємців та громадських формувань,</w:t>
      </w:r>
      <w:r w:rsidRPr="00DF3E0E">
        <w:rPr>
          <w:snapToGrid w:val="0"/>
          <w:sz w:val="20"/>
          <w:szCs w:val="20"/>
        </w:rPr>
        <w:t xml:space="preserve"> зміни своїх реквізитів, тощо, </w:t>
      </w:r>
      <w:r w:rsidRPr="00DF3E0E">
        <w:rPr>
          <w:sz w:val="20"/>
          <w:szCs w:val="20"/>
        </w:rPr>
        <w:t>протягом 3 (трьох) робочих</w:t>
      </w:r>
      <w:r w:rsidRPr="00DF3E0E">
        <w:rPr>
          <w:snapToGrid w:val="0"/>
          <w:sz w:val="20"/>
          <w:szCs w:val="20"/>
        </w:rPr>
        <w:t xml:space="preserve"> </w:t>
      </w:r>
      <w:r w:rsidRPr="00DF3E0E">
        <w:rPr>
          <w:sz w:val="20"/>
          <w:szCs w:val="20"/>
        </w:rPr>
        <w:t>днів з дня настання таких змін з наданням відповідних документів.</w:t>
      </w:r>
    </w:p>
    <w:p w14:paraId="7F871A03" w14:textId="77777777" w:rsidR="00C84E78" w:rsidRPr="00DF3E0E" w:rsidRDefault="00C84E78" w:rsidP="00BA4A3F">
      <w:pPr>
        <w:ind w:firstLine="720"/>
        <w:jc w:val="both"/>
        <w:rPr>
          <w:sz w:val="20"/>
          <w:szCs w:val="20"/>
        </w:rPr>
      </w:pPr>
      <w:r w:rsidRPr="00DF3E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7CFDEF67" w14:textId="31C04AA4" w:rsidR="00C84E78" w:rsidRPr="00DF3E0E" w:rsidRDefault="00C84E78" w:rsidP="00BA4A3F">
      <w:pPr>
        <w:jc w:val="both"/>
        <w:rPr>
          <w:sz w:val="20"/>
          <w:szCs w:val="20"/>
        </w:rPr>
      </w:pPr>
      <w:r w:rsidRPr="00DF3E0E">
        <w:rPr>
          <w:sz w:val="20"/>
          <w:szCs w:val="20"/>
        </w:rPr>
        <w:tab/>
        <w:t xml:space="preserve">4.4.20. Банк не несе відповідальності за затримку зарахування коштів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xml:space="preserve"> працівників Клієнта, яка виникла не з вини Банку.</w:t>
      </w:r>
    </w:p>
    <w:p w14:paraId="34D64E9C" w14:textId="38FC3C3C" w:rsidR="00C84E78" w:rsidRPr="00DF3E0E" w:rsidRDefault="00C84E78" w:rsidP="00BA4A3F">
      <w:pPr>
        <w:ind w:firstLine="720"/>
        <w:jc w:val="both"/>
        <w:rPr>
          <w:sz w:val="20"/>
          <w:szCs w:val="20"/>
        </w:rPr>
      </w:pPr>
      <w:r w:rsidRPr="00DF3E0E">
        <w:rPr>
          <w:sz w:val="20"/>
          <w:szCs w:val="20"/>
        </w:rPr>
        <w:t xml:space="preserve">4.4.21. Банк не несе відповідальності за відсутність коштів на </w:t>
      </w:r>
      <w:r w:rsidR="00EB1521" w:rsidRPr="00DF3E0E">
        <w:rPr>
          <w:sz w:val="20"/>
          <w:szCs w:val="20"/>
        </w:rPr>
        <w:t xml:space="preserve">Поточних </w:t>
      </w:r>
      <w:r w:rsidRPr="00DF3E0E">
        <w:rPr>
          <w:sz w:val="20"/>
          <w:szCs w:val="20"/>
        </w:rPr>
        <w:t>рахунках</w:t>
      </w:r>
      <w:r w:rsidR="00EB1521" w:rsidRPr="00DF3E0E">
        <w:rPr>
          <w:sz w:val="20"/>
          <w:szCs w:val="20"/>
        </w:rPr>
        <w:t xml:space="preserve"> з використанням ПК</w:t>
      </w:r>
      <w:r w:rsidRPr="00DF3E0E">
        <w:rPr>
          <w:sz w:val="20"/>
          <w:szCs w:val="20"/>
        </w:rPr>
        <w:t xml:space="preserve"> працівників Клієнта у разі, якщо Клієнт не здійснив перерахування заробітної плати на рахунок Банку.</w:t>
      </w:r>
    </w:p>
    <w:p w14:paraId="1C928AD2" w14:textId="77777777" w:rsidR="00C84E78" w:rsidRPr="00DF3E0E" w:rsidRDefault="00C84E78" w:rsidP="00BA4A3F">
      <w:pPr>
        <w:ind w:firstLine="720"/>
        <w:jc w:val="both"/>
        <w:rPr>
          <w:sz w:val="20"/>
          <w:szCs w:val="20"/>
        </w:rPr>
      </w:pPr>
      <w:r w:rsidRPr="00DF3E0E">
        <w:rPr>
          <w:sz w:val="20"/>
          <w:szCs w:val="20"/>
        </w:rPr>
        <w:t>4.4.22. Відповідальність за достовірність сум, які були зараховані на поточні рахунки згідно файлу-реєстру несе Клієнт.</w:t>
      </w:r>
    </w:p>
    <w:p w14:paraId="3CE44D17" w14:textId="77777777" w:rsidR="00C84E78" w:rsidRPr="00DF3E0E" w:rsidRDefault="00C84E78" w:rsidP="00AC421A">
      <w:pPr>
        <w:ind w:firstLine="709"/>
        <w:jc w:val="both"/>
        <w:rPr>
          <w:sz w:val="20"/>
          <w:szCs w:val="20"/>
        </w:rPr>
      </w:pPr>
      <w:r w:rsidRPr="00DF3E0E">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DF3E0E" w:rsidRDefault="00C84E78" w:rsidP="003F2019">
      <w:pPr>
        <w:ind w:firstLine="720"/>
        <w:jc w:val="both"/>
        <w:rPr>
          <w:sz w:val="20"/>
          <w:szCs w:val="20"/>
        </w:rPr>
      </w:pPr>
    </w:p>
    <w:p w14:paraId="2B4196C0" w14:textId="6B6E8AD5" w:rsidR="00C84E78" w:rsidRPr="00DF3E0E" w:rsidRDefault="00C84E78" w:rsidP="00C64B2F">
      <w:pPr>
        <w:pStyle w:val="a3"/>
        <w:numPr>
          <w:ilvl w:val="1"/>
          <w:numId w:val="41"/>
        </w:numPr>
        <w:jc w:val="both"/>
        <w:outlineLvl w:val="1"/>
        <w:rPr>
          <w:b/>
          <w:caps/>
          <w:sz w:val="20"/>
          <w:szCs w:val="20"/>
          <w:lang w:val="uk-UA"/>
        </w:rPr>
      </w:pPr>
      <w:bookmarkStart w:id="41" w:name="_Toc7167440"/>
      <w:r w:rsidRPr="00DF3E0E">
        <w:rPr>
          <w:b/>
          <w:caps/>
          <w:sz w:val="20"/>
          <w:szCs w:val="20"/>
          <w:lang w:val="uk-UA"/>
        </w:rPr>
        <w:t>Надання кредиту/кредитної лінії/овердрафту</w:t>
      </w:r>
      <w:bookmarkEnd w:id="41"/>
    </w:p>
    <w:p w14:paraId="0E410E9B" w14:textId="77777777" w:rsidR="00C84E78" w:rsidRPr="00DF3E0E" w:rsidRDefault="00C84E78" w:rsidP="008D78AA">
      <w:pPr>
        <w:pStyle w:val="a3"/>
        <w:jc w:val="both"/>
        <w:rPr>
          <w:caps/>
          <w:sz w:val="20"/>
          <w:szCs w:val="20"/>
          <w:lang w:val="uk-UA"/>
        </w:rPr>
      </w:pPr>
    </w:p>
    <w:p w14:paraId="70DA1564" w14:textId="77777777" w:rsidR="00C84E78" w:rsidRPr="00DF3E0E" w:rsidRDefault="00C84E78" w:rsidP="00C64B2F">
      <w:pPr>
        <w:pStyle w:val="3"/>
        <w:rPr>
          <w:b/>
          <w:caps/>
          <w:snapToGrid w:val="0"/>
          <w:sz w:val="20"/>
          <w:szCs w:val="20"/>
        </w:rPr>
      </w:pPr>
      <w:r w:rsidRPr="00DF3E0E">
        <w:rPr>
          <w:snapToGrid w:val="0"/>
          <w:sz w:val="20"/>
          <w:szCs w:val="20"/>
        </w:rPr>
        <w:tab/>
      </w:r>
      <w:bookmarkStart w:id="42" w:name="_Toc7167441"/>
      <w:bookmarkStart w:id="43" w:name="_Hlk524511923"/>
      <w:r w:rsidRPr="00C64B2F">
        <w:rPr>
          <w:b/>
          <w:caps/>
          <w:snapToGrid w:val="0"/>
          <w:color w:val="auto"/>
          <w:sz w:val="20"/>
          <w:szCs w:val="20"/>
        </w:rPr>
        <w:t>4.5.1. Надання кредиту</w:t>
      </w:r>
      <w:bookmarkEnd w:id="42"/>
    </w:p>
    <w:p w14:paraId="7973894C" w14:textId="77777777" w:rsidR="00C84E78" w:rsidRPr="00DF3E0E" w:rsidRDefault="00C84E78" w:rsidP="00E60C62">
      <w:pPr>
        <w:widowControl w:val="0"/>
        <w:jc w:val="both"/>
        <w:rPr>
          <w:b/>
          <w:snapToGrid w:val="0"/>
          <w:sz w:val="20"/>
          <w:szCs w:val="20"/>
        </w:rPr>
      </w:pPr>
    </w:p>
    <w:p w14:paraId="60671F12" w14:textId="760B0F7E" w:rsidR="00C84E78" w:rsidRPr="00DF3E0E" w:rsidRDefault="00C84E78" w:rsidP="00A42532">
      <w:pPr>
        <w:widowControl w:val="0"/>
        <w:jc w:val="both"/>
        <w:rPr>
          <w:snapToGrid w:val="0"/>
          <w:sz w:val="20"/>
          <w:szCs w:val="20"/>
        </w:rPr>
      </w:pPr>
      <w:r w:rsidRPr="00DF3E0E">
        <w:rPr>
          <w:b/>
          <w:snapToGrid w:val="0"/>
          <w:sz w:val="20"/>
          <w:szCs w:val="20"/>
        </w:rPr>
        <w:tab/>
      </w:r>
      <w:r w:rsidRPr="00DF3E0E">
        <w:rPr>
          <w:snapToGrid w:val="0"/>
          <w:sz w:val="20"/>
          <w:szCs w:val="20"/>
        </w:rPr>
        <w:t xml:space="preserve">4.5.1.1. </w:t>
      </w:r>
      <w:r w:rsidRPr="00DF3E0E">
        <w:rPr>
          <w:sz w:val="20"/>
          <w:szCs w:val="20"/>
        </w:rPr>
        <w:t>Банк за наявності вільних грошових коштів зобов</w:t>
      </w:r>
      <w:r w:rsidR="00ED6F2C" w:rsidRPr="00DF3E0E">
        <w:rPr>
          <w:sz w:val="20"/>
          <w:szCs w:val="20"/>
        </w:rPr>
        <w:t>’</w:t>
      </w:r>
      <w:r w:rsidRPr="00DF3E0E">
        <w:rPr>
          <w:sz w:val="20"/>
          <w:szCs w:val="20"/>
        </w:rPr>
        <w:t xml:space="preserve">язується надати Клієнту-Позичальнику кредит </w:t>
      </w:r>
      <w:r w:rsidRPr="00DF3E0E">
        <w:rPr>
          <w:snapToGrid w:val="0"/>
          <w:sz w:val="20"/>
          <w:szCs w:val="20"/>
        </w:rPr>
        <w:t xml:space="preserve">у тимчасове користування на умовах забезпеченості, повернення, строковості, платності та цільового    використання </w:t>
      </w:r>
      <w:r w:rsidRPr="00DF3E0E">
        <w:rPr>
          <w:sz w:val="20"/>
          <w:szCs w:val="20"/>
        </w:rPr>
        <w:t>у розмірі, з лімітом, на строк, на цілі, з розміром річних процентів (фіксованої процентної ставки), що визначені у відповідній Угоді-заяві про надання кредиту (Додаток № 5), в обмін на зобов</w:t>
      </w:r>
      <w:r w:rsidR="00ED6F2C" w:rsidRPr="00DF3E0E">
        <w:rPr>
          <w:sz w:val="20"/>
          <w:szCs w:val="20"/>
        </w:rPr>
        <w:t>’</w:t>
      </w:r>
      <w:r w:rsidRPr="00DF3E0E">
        <w:rPr>
          <w:sz w:val="20"/>
          <w:szCs w:val="20"/>
        </w:rPr>
        <w:t>язання Позичальника повернути кредит, сплатити відсотки, комісії та винагороди, в обумовлені цим Договором терміни.</w:t>
      </w:r>
    </w:p>
    <w:p w14:paraId="6F1FD61E" w14:textId="77777777" w:rsidR="00C84E78" w:rsidRPr="00DF3E0E" w:rsidRDefault="00C84E78" w:rsidP="006E5ECE">
      <w:pPr>
        <w:pStyle w:val="a5"/>
        <w:tabs>
          <w:tab w:val="left" w:pos="720"/>
        </w:tabs>
        <w:spacing w:before="0" w:beforeAutospacing="0" w:after="0" w:afterAutospacing="0"/>
        <w:jc w:val="both"/>
        <w:rPr>
          <w:snapToGrid w:val="0"/>
          <w:sz w:val="20"/>
          <w:szCs w:val="20"/>
          <w:lang w:val="uk-UA"/>
        </w:rPr>
      </w:pPr>
      <w:r w:rsidRPr="00DF3E0E">
        <w:rPr>
          <w:sz w:val="20"/>
          <w:szCs w:val="20"/>
          <w:lang w:val="uk-UA"/>
        </w:rPr>
        <w:tab/>
        <w:t xml:space="preserve">4.5.1.2. </w:t>
      </w:r>
      <w:r w:rsidRPr="00DF3E0E">
        <w:rPr>
          <w:snapToGrid w:val="0"/>
          <w:sz w:val="20"/>
          <w:szCs w:val="20"/>
          <w:lang w:val="uk-UA"/>
        </w:rPr>
        <w:t xml:space="preserve">Погашення кредиту здійснюється відповідно до графіку погашення, що визначений в Угоді-заяві, в повному обсязі в кінці строку або на інших умовах погашення. </w:t>
      </w:r>
    </w:p>
    <w:p w14:paraId="33664246" w14:textId="77777777" w:rsidR="00C84E78" w:rsidRPr="00DF3E0E" w:rsidRDefault="00C84E78" w:rsidP="006E5ECE">
      <w:pPr>
        <w:widowControl w:val="0"/>
        <w:ind w:firstLine="708"/>
        <w:jc w:val="both"/>
        <w:rPr>
          <w:snapToGrid w:val="0"/>
          <w:sz w:val="20"/>
          <w:szCs w:val="20"/>
        </w:rPr>
      </w:pPr>
      <w:r w:rsidRPr="00DF3E0E">
        <w:rPr>
          <w:snapToGrid w:val="0"/>
          <w:sz w:val="20"/>
          <w:szCs w:val="20"/>
        </w:rPr>
        <w:t>4.5.1.3.</w:t>
      </w:r>
      <w:r w:rsidRPr="00DF3E0E">
        <w:rPr>
          <w:b/>
          <w:snapToGrid w:val="0"/>
          <w:sz w:val="20"/>
          <w:szCs w:val="20"/>
        </w:rPr>
        <w:t xml:space="preserve"> </w:t>
      </w:r>
      <w:r w:rsidRPr="00DF3E0E">
        <w:rPr>
          <w:snapToGrid w:val="0"/>
          <w:sz w:val="20"/>
          <w:szCs w:val="20"/>
        </w:rPr>
        <w:t>Комісії</w:t>
      </w:r>
      <w:r w:rsidRPr="00DF3E0E">
        <w:rPr>
          <w:b/>
          <w:snapToGrid w:val="0"/>
          <w:sz w:val="20"/>
          <w:szCs w:val="20"/>
        </w:rPr>
        <w:t xml:space="preserve"> </w:t>
      </w:r>
      <w:r w:rsidRPr="00DF3E0E">
        <w:rPr>
          <w:snapToGrid w:val="0"/>
          <w:sz w:val="20"/>
          <w:szCs w:val="20"/>
        </w:rPr>
        <w:t xml:space="preserve"> Банку за послуги з кредитування встановлені у Тарифах Банку (Додаток № 16) та Угоді-заяві (Додаток № 5).</w:t>
      </w:r>
    </w:p>
    <w:p w14:paraId="75093731" w14:textId="7E0A7785" w:rsidR="00C84E78" w:rsidRPr="00DF3E0E" w:rsidRDefault="00C84E78" w:rsidP="00A42532">
      <w:pPr>
        <w:widowControl w:val="0"/>
        <w:ind w:firstLine="708"/>
        <w:jc w:val="both"/>
        <w:rPr>
          <w:color w:val="000000"/>
          <w:sz w:val="20"/>
          <w:szCs w:val="20"/>
        </w:rPr>
      </w:pPr>
      <w:r w:rsidRPr="00DF3E0E">
        <w:rPr>
          <w:snapToGrid w:val="0"/>
          <w:sz w:val="20"/>
          <w:szCs w:val="20"/>
        </w:rPr>
        <w:t xml:space="preserve">4.5.1.4. </w:t>
      </w:r>
      <w:r w:rsidRPr="00DF3E0E">
        <w:rPr>
          <w:color w:val="000000"/>
          <w:sz w:val="20"/>
          <w:szCs w:val="20"/>
        </w:rPr>
        <w:t>Клієнт та Банк гарантують, що на момент укладання даного Договору вони не є жодним чином обмеженими законом, іншим нормативним актом, судовим рішенням або іншим, передбаченим відповідним чинним законодавством України, способом в своєму праві укладати даний Договір та виконувати усі умови, визначені у ньому.</w:t>
      </w:r>
    </w:p>
    <w:p w14:paraId="7D9742BD" w14:textId="77777777" w:rsidR="00C84E78" w:rsidRPr="00DF3E0E" w:rsidRDefault="00C84E78" w:rsidP="00E60C62">
      <w:pPr>
        <w:widowControl w:val="0"/>
        <w:ind w:firstLine="720"/>
        <w:jc w:val="both"/>
        <w:rPr>
          <w:b/>
          <w:snapToGrid w:val="0"/>
          <w:sz w:val="20"/>
          <w:szCs w:val="20"/>
        </w:rPr>
      </w:pPr>
      <w:r w:rsidRPr="00DF3E0E">
        <w:rPr>
          <w:b/>
          <w:snapToGrid w:val="0"/>
          <w:sz w:val="20"/>
          <w:szCs w:val="20"/>
        </w:rPr>
        <w:lastRenderedPageBreak/>
        <w:t>4.5.1.5. Банк зобов’язується:</w:t>
      </w:r>
    </w:p>
    <w:p w14:paraId="2EE85B40" w14:textId="77777777" w:rsidR="00C84E78" w:rsidRPr="00DF3E0E" w:rsidRDefault="00C84E78" w:rsidP="004A0124">
      <w:pPr>
        <w:widowControl w:val="0"/>
        <w:ind w:firstLine="708"/>
        <w:jc w:val="both"/>
        <w:rPr>
          <w:snapToGrid w:val="0"/>
          <w:sz w:val="20"/>
          <w:szCs w:val="20"/>
        </w:rPr>
      </w:pPr>
      <w:r w:rsidRPr="00DF3E0E">
        <w:rPr>
          <w:snapToGrid w:val="0"/>
          <w:sz w:val="20"/>
          <w:szCs w:val="20"/>
        </w:rPr>
        <w:t>4.5.1.5.1. Відкрити Позичальникові відповідний позичковий рахунок та рахунки з обліку нарахованих  відсотків та інших платежів.</w:t>
      </w:r>
    </w:p>
    <w:p w14:paraId="23017334" w14:textId="77777777" w:rsidR="00C84E78" w:rsidRPr="00DF3E0E" w:rsidRDefault="00C84E78" w:rsidP="004A0124">
      <w:pPr>
        <w:widowControl w:val="0"/>
        <w:ind w:firstLine="708"/>
        <w:jc w:val="both"/>
        <w:rPr>
          <w:snapToGrid w:val="0"/>
          <w:sz w:val="20"/>
          <w:szCs w:val="20"/>
        </w:rPr>
      </w:pPr>
      <w:r w:rsidRPr="00DF3E0E">
        <w:rPr>
          <w:snapToGrid w:val="0"/>
          <w:sz w:val="20"/>
          <w:szCs w:val="20"/>
        </w:rPr>
        <w:t>4.5.1.5.2. Забезпечити Позичальника консультаційними по</w:t>
      </w:r>
      <w:r w:rsidRPr="00DF3E0E">
        <w:rPr>
          <w:snapToGrid w:val="0"/>
          <w:sz w:val="20"/>
          <w:szCs w:val="20"/>
        </w:rPr>
        <w:softHyphen/>
        <w:t>слугами з питань банківського кредитування.</w:t>
      </w:r>
    </w:p>
    <w:p w14:paraId="09AD5A46" w14:textId="77777777" w:rsidR="00C84E78" w:rsidRPr="00DF3E0E" w:rsidRDefault="00C84E78" w:rsidP="00BE6887">
      <w:pPr>
        <w:autoSpaceDE w:val="0"/>
        <w:autoSpaceDN w:val="0"/>
        <w:adjustRightInd w:val="0"/>
        <w:ind w:firstLine="708"/>
        <w:jc w:val="both"/>
        <w:rPr>
          <w:color w:val="000000"/>
          <w:sz w:val="20"/>
          <w:szCs w:val="20"/>
        </w:rPr>
      </w:pPr>
      <w:r w:rsidRPr="00DF3E0E">
        <w:rPr>
          <w:snapToGrid w:val="0"/>
          <w:sz w:val="20"/>
          <w:szCs w:val="20"/>
        </w:rPr>
        <w:t>4.5.1.5.3. Нараховувати проценти за користування кредитом за період</w:t>
      </w:r>
      <w:r w:rsidRPr="00DF3E0E">
        <w:rPr>
          <w:color w:val="000000"/>
          <w:sz w:val="20"/>
          <w:szCs w:val="20"/>
        </w:rPr>
        <w:t xml:space="preserve">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w:t>
      </w:r>
      <w:r w:rsidRPr="00DF3E0E">
        <w:rPr>
          <w:snapToGrid w:val="0"/>
          <w:sz w:val="20"/>
          <w:szCs w:val="20"/>
        </w:rPr>
        <w:t xml:space="preserve"> з урахуванням облікової політики Банку</w:t>
      </w:r>
      <w:r w:rsidRPr="00DF3E0E">
        <w:rPr>
          <w:color w:val="000000"/>
          <w:sz w:val="20"/>
          <w:szCs w:val="20"/>
        </w:rPr>
        <w:t xml:space="preserve">. В кінці року проценти нараховуються по 31-ше грудня включно. </w:t>
      </w:r>
    </w:p>
    <w:p w14:paraId="5A6CF4BD" w14:textId="77777777" w:rsidR="00C84E78" w:rsidRPr="00DF3E0E" w:rsidRDefault="00C84E78" w:rsidP="00805CE4">
      <w:pPr>
        <w:ind w:firstLine="708"/>
        <w:jc w:val="both"/>
        <w:rPr>
          <w:snapToGrid w:val="0"/>
          <w:sz w:val="20"/>
          <w:szCs w:val="20"/>
        </w:rPr>
      </w:pPr>
      <w:r w:rsidRPr="00DF3E0E">
        <w:rPr>
          <w:snapToGrid w:val="0"/>
          <w:sz w:val="20"/>
          <w:szCs w:val="20"/>
        </w:rPr>
        <w:t>4.5.1.5.4. При розрахунку процентів за користування кредитом приймається метод “факт/факт”, при якому один рік приймається рівним 365/366 дням, один місяць приймається рівним календарному строку. При розрахунку процентів враховується перший день та не враховується останній день користування кредитом.</w:t>
      </w:r>
    </w:p>
    <w:p w14:paraId="20F5D12D" w14:textId="373197B5" w:rsidR="00C84E78" w:rsidRPr="00DF3E0E" w:rsidRDefault="00C84E78" w:rsidP="00E60C62">
      <w:pPr>
        <w:widowControl w:val="0"/>
        <w:ind w:firstLine="720"/>
        <w:rPr>
          <w:b/>
          <w:snapToGrid w:val="0"/>
          <w:sz w:val="20"/>
          <w:szCs w:val="20"/>
        </w:rPr>
      </w:pPr>
      <w:r w:rsidRPr="00DF3E0E">
        <w:rPr>
          <w:b/>
          <w:snapToGrid w:val="0"/>
          <w:sz w:val="20"/>
          <w:szCs w:val="20"/>
        </w:rPr>
        <w:t>4.5.1.6. Позичальник зобов</w:t>
      </w:r>
      <w:r w:rsidR="00ED6F2C" w:rsidRPr="00DF3E0E">
        <w:rPr>
          <w:b/>
          <w:snapToGrid w:val="0"/>
          <w:sz w:val="20"/>
          <w:szCs w:val="20"/>
        </w:rPr>
        <w:t>’</w:t>
      </w:r>
      <w:r w:rsidRPr="00DF3E0E">
        <w:rPr>
          <w:b/>
          <w:snapToGrid w:val="0"/>
          <w:sz w:val="20"/>
          <w:szCs w:val="20"/>
        </w:rPr>
        <w:t>язується:</w:t>
      </w:r>
    </w:p>
    <w:p w14:paraId="11666F03" w14:textId="77777777" w:rsidR="00C84E78" w:rsidRPr="00DF3E0E" w:rsidRDefault="00C84E78" w:rsidP="00750BA6">
      <w:pPr>
        <w:widowControl w:val="0"/>
        <w:ind w:firstLine="708"/>
        <w:jc w:val="both"/>
        <w:rPr>
          <w:snapToGrid w:val="0"/>
          <w:sz w:val="20"/>
          <w:szCs w:val="20"/>
        </w:rPr>
      </w:pPr>
      <w:r w:rsidRPr="00DF3E0E">
        <w:rPr>
          <w:snapToGrid w:val="0"/>
          <w:sz w:val="20"/>
          <w:szCs w:val="20"/>
        </w:rPr>
        <w:t>4.5.1.6.1. Використати кредит на зазначені в Угоді-заяві цілі, забезпечити повернення кредиту, сплату  процентів, комісій та штрафних санкцій, згідно умов даного Договору, Угоди-заяви та додатків до них.</w:t>
      </w:r>
    </w:p>
    <w:p w14:paraId="21BD7A64" w14:textId="77777777" w:rsidR="00C84E78" w:rsidRPr="00DF3E0E" w:rsidRDefault="00C84E78" w:rsidP="00750BA6">
      <w:pPr>
        <w:widowControl w:val="0"/>
        <w:ind w:firstLine="708"/>
        <w:jc w:val="both"/>
        <w:rPr>
          <w:snapToGrid w:val="0"/>
          <w:sz w:val="20"/>
          <w:szCs w:val="20"/>
        </w:rPr>
      </w:pPr>
      <w:r w:rsidRPr="00DF3E0E">
        <w:rPr>
          <w:snapToGrid w:val="0"/>
          <w:sz w:val="20"/>
          <w:szCs w:val="20"/>
        </w:rPr>
        <w:t>4.5.1.6.2. Сплачувати Банку комісії: за надання кредиту (за розгляд та оформлення пакету документів), за проведення платежів з позичкового рахунку в порядку визначеному в Угоді-заяві та у розмірі відповідно до Тарифів Банку.</w:t>
      </w:r>
    </w:p>
    <w:p w14:paraId="7D0D1FEC" w14:textId="72E276E4" w:rsidR="00C84E78" w:rsidRPr="00DF3E0E" w:rsidRDefault="00C84E78" w:rsidP="00750BA6">
      <w:pPr>
        <w:widowControl w:val="0"/>
        <w:ind w:firstLine="708"/>
        <w:jc w:val="both"/>
        <w:rPr>
          <w:snapToGrid w:val="0"/>
          <w:sz w:val="20"/>
          <w:szCs w:val="20"/>
        </w:rPr>
      </w:pPr>
      <w:r w:rsidRPr="00DF3E0E">
        <w:rPr>
          <w:snapToGrid w:val="0"/>
          <w:sz w:val="20"/>
          <w:szCs w:val="20"/>
        </w:rPr>
        <w:t xml:space="preserve">4.5.1.6.3. Сплачувати  проценти за користування кредитом не пізніше останнього робочого дня поточного місяця. </w:t>
      </w:r>
    </w:p>
    <w:p w14:paraId="7B8E9984" w14:textId="77777777" w:rsidR="00C84E78" w:rsidRPr="00DF3E0E" w:rsidRDefault="00C84E78" w:rsidP="00750BA6">
      <w:pPr>
        <w:widowControl w:val="0"/>
        <w:ind w:firstLine="708"/>
        <w:jc w:val="both"/>
        <w:rPr>
          <w:snapToGrid w:val="0"/>
          <w:sz w:val="20"/>
          <w:szCs w:val="20"/>
        </w:rPr>
      </w:pPr>
      <w:r w:rsidRPr="00DF3E0E">
        <w:rPr>
          <w:snapToGrid w:val="0"/>
          <w:sz w:val="20"/>
          <w:szCs w:val="20"/>
        </w:rPr>
        <w:t>4.5.1.6.4. Кошти для погашення заборгованості  спрямовуються наступним чином:</w:t>
      </w:r>
    </w:p>
    <w:p w14:paraId="28A455AA" w14:textId="77777777" w:rsidR="00C84E78" w:rsidRPr="00DF3E0E" w:rsidRDefault="00C84E78" w:rsidP="005874ED">
      <w:pPr>
        <w:widowControl w:val="0"/>
        <w:numPr>
          <w:ilvl w:val="0"/>
          <w:numId w:val="42"/>
        </w:numPr>
        <w:jc w:val="both"/>
        <w:rPr>
          <w:snapToGrid w:val="0"/>
          <w:sz w:val="20"/>
          <w:szCs w:val="20"/>
        </w:rPr>
      </w:pPr>
      <w:r w:rsidRPr="00DF3E0E">
        <w:rPr>
          <w:snapToGrid w:val="0"/>
          <w:sz w:val="20"/>
          <w:szCs w:val="20"/>
        </w:rPr>
        <w:t>у першу чергу, на сплату прострочених процентів та комісій;</w:t>
      </w:r>
    </w:p>
    <w:p w14:paraId="43772636" w14:textId="77777777" w:rsidR="00C84E78" w:rsidRPr="00DF3E0E" w:rsidRDefault="00C84E78" w:rsidP="005874ED">
      <w:pPr>
        <w:widowControl w:val="0"/>
        <w:numPr>
          <w:ilvl w:val="0"/>
          <w:numId w:val="42"/>
        </w:numPr>
        <w:jc w:val="both"/>
        <w:rPr>
          <w:snapToGrid w:val="0"/>
          <w:sz w:val="20"/>
          <w:szCs w:val="20"/>
        </w:rPr>
      </w:pPr>
      <w:r w:rsidRPr="00DF3E0E">
        <w:rPr>
          <w:snapToGrid w:val="0"/>
          <w:sz w:val="20"/>
          <w:szCs w:val="20"/>
        </w:rPr>
        <w:t>у другу чергу, на сплату про</w:t>
      </w:r>
      <w:r w:rsidRPr="00DF3E0E">
        <w:rPr>
          <w:snapToGrid w:val="0"/>
          <w:sz w:val="20"/>
          <w:szCs w:val="20"/>
        </w:rPr>
        <w:softHyphen/>
        <w:t>строченої заборгованості за кредитом;</w:t>
      </w:r>
    </w:p>
    <w:p w14:paraId="4D01BC15" w14:textId="77777777" w:rsidR="00C84E78" w:rsidRPr="00DF3E0E" w:rsidRDefault="00C84E78" w:rsidP="005874ED">
      <w:pPr>
        <w:widowControl w:val="0"/>
        <w:numPr>
          <w:ilvl w:val="0"/>
          <w:numId w:val="42"/>
        </w:numPr>
        <w:jc w:val="both"/>
        <w:rPr>
          <w:snapToGrid w:val="0"/>
          <w:sz w:val="20"/>
          <w:szCs w:val="20"/>
        </w:rPr>
      </w:pPr>
      <w:r w:rsidRPr="00DF3E0E">
        <w:rPr>
          <w:snapToGrid w:val="0"/>
          <w:sz w:val="20"/>
          <w:szCs w:val="20"/>
        </w:rPr>
        <w:t xml:space="preserve">у третю чергу, на сплату процентів за кредитом, комісій, штрафних санкцій за даним Договором; </w:t>
      </w:r>
    </w:p>
    <w:p w14:paraId="569962FF" w14:textId="77777777" w:rsidR="00C84E78" w:rsidRPr="00DF3E0E" w:rsidRDefault="00C84E78" w:rsidP="005874ED">
      <w:pPr>
        <w:widowControl w:val="0"/>
        <w:numPr>
          <w:ilvl w:val="0"/>
          <w:numId w:val="42"/>
        </w:numPr>
        <w:jc w:val="both"/>
        <w:rPr>
          <w:snapToGrid w:val="0"/>
          <w:sz w:val="20"/>
          <w:szCs w:val="20"/>
        </w:rPr>
      </w:pPr>
      <w:r w:rsidRPr="00DF3E0E">
        <w:rPr>
          <w:snapToGrid w:val="0"/>
          <w:sz w:val="20"/>
          <w:szCs w:val="20"/>
        </w:rPr>
        <w:t xml:space="preserve">у четверту чергу,  на відшкодування витрат Банку (в повному обсязі), пов’язаних з отриманням виконання кредитного зобов’язання (в разі наявності таких витрат);    </w:t>
      </w:r>
    </w:p>
    <w:p w14:paraId="5577A3A8" w14:textId="77777777" w:rsidR="00C84E78" w:rsidRPr="00DF3E0E" w:rsidRDefault="00C84E78" w:rsidP="005874ED">
      <w:pPr>
        <w:widowControl w:val="0"/>
        <w:numPr>
          <w:ilvl w:val="0"/>
          <w:numId w:val="42"/>
        </w:numPr>
        <w:jc w:val="both"/>
        <w:rPr>
          <w:snapToGrid w:val="0"/>
          <w:sz w:val="20"/>
          <w:szCs w:val="20"/>
        </w:rPr>
      </w:pPr>
      <w:r w:rsidRPr="00DF3E0E">
        <w:rPr>
          <w:snapToGrid w:val="0"/>
          <w:sz w:val="20"/>
          <w:szCs w:val="20"/>
        </w:rPr>
        <w:t xml:space="preserve">у п’яту чергу, на погашення строкової заборгованості за кредитом. </w:t>
      </w:r>
    </w:p>
    <w:p w14:paraId="69CE47C2" w14:textId="77777777" w:rsidR="00C84E78" w:rsidRPr="00DF3E0E" w:rsidRDefault="00C84E78" w:rsidP="00E60C62">
      <w:pPr>
        <w:widowControl w:val="0"/>
        <w:jc w:val="both"/>
        <w:rPr>
          <w:snapToGrid w:val="0"/>
          <w:sz w:val="20"/>
          <w:szCs w:val="20"/>
        </w:rPr>
      </w:pPr>
      <w:r w:rsidRPr="00DF3E0E">
        <w:rPr>
          <w:snapToGrid w:val="0"/>
          <w:sz w:val="20"/>
          <w:szCs w:val="20"/>
        </w:rPr>
        <w:t xml:space="preserve"> </w:t>
      </w:r>
      <w:r w:rsidRPr="00DF3E0E">
        <w:rPr>
          <w:snapToGrid w:val="0"/>
          <w:sz w:val="20"/>
          <w:szCs w:val="20"/>
        </w:rPr>
        <w:tab/>
        <w:t>Порядок погашення заборгованості  може змінюватися в односторонньому порядку за розсудом Банку.</w:t>
      </w:r>
    </w:p>
    <w:p w14:paraId="29A3D49D" w14:textId="77777777" w:rsidR="00C84E78" w:rsidRPr="00DF3E0E" w:rsidRDefault="00C84E78" w:rsidP="005874ED">
      <w:pPr>
        <w:widowControl w:val="0"/>
        <w:numPr>
          <w:ilvl w:val="4"/>
          <w:numId w:val="47"/>
        </w:numPr>
        <w:jc w:val="both"/>
        <w:rPr>
          <w:snapToGrid w:val="0"/>
          <w:sz w:val="20"/>
          <w:szCs w:val="20"/>
        </w:rPr>
      </w:pPr>
      <w:r w:rsidRPr="00DF3E0E">
        <w:rPr>
          <w:snapToGrid w:val="0"/>
          <w:sz w:val="20"/>
          <w:szCs w:val="20"/>
        </w:rPr>
        <w:t xml:space="preserve">Самостійно та своєчасно, протягом дії даного Договору, надавати Банку: </w:t>
      </w:r>
    </w:p>
    <w:p w14:paraId="0D205D89" w14:textId="03BEB4BF"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один раз на рік </w:t>
      </w:r>
      <w:r w:rsidR="00ED6F2C" w:rsidRPr="00DF3E0E">
        <w:rPr>
          <w:snapToGrid w:val="0"/>
          <w:sz w:val="20"/>
          <w:szCs w:val="20"/>
        </w:rPr>
        <w:t>–</w:t>
      </w:r>
      <w:r w:rsidRPr="00DF3E0E">
        <w:rPr>
          <w:snapToGrid w:val="0"/>
          <w:sz w:val="20"/>
          <w:szCs w:val="20"/>
        </w:rPr>
        <w:t xml:space="preserve"> анкету Позичальника;  </w:t>
      </w:r>
    </w:p>
    <w:p w14:paraId="2DB103B9" w14:textId="77777777" w:rsidR="00C84E78" w:rsidRPr="00DF3E0E" w:rsidRDefault="00C84E78" w:rsidP="005874ED">
      <w:pPr>
        <w:widowControl w:val="0"/>
        <w:numPr>
          <w:ilvl w:val="0"/>
          <w:numId w:val="43"/>
        </w:numPr>
        <w:jc w:val="both"/>
        <w:rPr>
          <w:snapToGrid w:val="0"/>
          <w:sz w:val="20"/>
          <w:szCs w:val="20"/>
        </w:rPr>
      </w:pPr>
      <w:r w:rsidRPr="00DF3E0E">
        <w:rPr>
          <w:snapToGrid w:val="0"/>
          <w:sz w:val="20"/>
          <w:szCs w:val="20"/>
        </w:rPr>
        <w:t>річна фінансова звітність (форма 3, 4, 5) у строк не пізніше одного тижня з дати подання до відповідних фіскальних та статистичних органів;</w:t>
      </w:r>
    </w:p>
    <w:p w14:paraId="7AE89776" w14:textId="2440DF58"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щоквартально </w:t>
      </w:r>
      <w:r w:rsidR="00ED6F2C" w:rsidRPr="00DF3E0E">
        <w:rPr>
          <w:snapToGrid w:val="0"/>
          <w:sz w:val="20"/>
          <w:szCs w:val="20"/>
        </w:rPr>
        <w:t>–</w:t>
      </w:r>
      <w:r w:rsidRPr="00DF3E0E">
        <w:rPr>
          <w:snapToGrid w:val="0"/>
          <w:sz w:val="20"/>
          <w:szCs w:val="20"/>
        </w:rPr>
        <w:t xml:space="preserve"> бухгалтерський баланс, планові, фінансові, звітні документи, зміни і доповнення до угод поставки/реалізації та інші матеріали для видачі, перевірки, забез</w:t>
      </w:r>
      <w:r w:rsidRPr="00DF3E0E">
        <w:rPr>
          <w:snapToGrid w:val="0"/>
          <w:sz w:val="20"/>
          <w:szCs w:val="20"/>
        </w:rPr>
        <w:softHyphen/>
        <w:t>печення кредиту і контролю за його цільовим використанням і по</w:t>
      </w:r>
      <w:r w:rsidRPr="00DF3E0E">
        <w:rPr>
          <w:snapToGrid w:val="0"/>
          <w:sz w:val="20"/>
          <w:szCs w:val="20"/>
        </w:rPr>
        <w:softHyphen/>
        <w:t>верненням;</w:t>
      </w:r>
    </w:p>
    <w:p w14:paraId="4807801B" w14:textId="008EA400"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протягом одного місяця з моменту отримання кредитних коштів </w:t>
      </w:r>
      <w:r w:rsidR="00ED6F2C" w:rsidRPr="00DF3E0E">
        <w:rPr>
          <w:snapToGrid w:val="0"/>
          <w:sz w:val="20"/>
          <w:szCs w:val="20"/>
        </w:rPr>
        <w:t>–</w:t>
      </w:r>
      <w:r w:rsidRPr="00DF3E0E">
        <w:rPr>
          <w:snapToGrid w:val="0"/>
          <w:sz w:val="20"/>
          <w:szCs w:val="20"/>
        </w:rPr>
        <w:t xml:space="preserve"> документи на підтвердження цільового використання кредиту;</w:t>
      </w:r>
      <w:r w:rsidR="00BB0042" w:rsidRPr="00DF3E0E">
        <w:rPr>
          <w:snapToGrid w:val="0"/>
          <w:sz w:val="20"/>
          <w:szCs w:val="20"/>
        </w:rPr>
        <w:t xml:space="preserve"> </w:t>
      </w:r>
    </w:p>
    <w:p w14:paraId="62CA578F" w14:textId="13B11408"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за вимогою Банку протягом п’яти банківських днів </w:t>
      </w:r>
      <w:r w:rsidR="00ED6F2C" w:rsidRPr="00DF3E0E">
        <w:rPr>
          <w:snapToGrid w:val="0"/>
          <w:sz w:val="20"/>
          <w:szCs w:val="20"/>
        </w:rPr>
        <w:t>–</w:t>
      </w:r>
      <w:r w:rsidRPr="00DF3E0E">
        <w:rPr>
          <w:snapToGrid w:val="0"/>
          <w:sz w:val="20"/>
          <w:szCs w:val="20"/>
        </w:rPr>
        <w:t xml:space="preserve"> довідки з інших банків про наявність заборгованості за кредитами (за наявності), довідки про рух коштів в інших банках за період, зазначений Банком та документи на підтвердження цільового використання кредиту.    </w:t>
      </w:r>
    </w:p>
    <w:p w14:paraId="078DFB4B" w14:textId="77777777" w:rsidR="00C84E78" w:rsidRPr="00DF3E0E" w:rsidRDefault="00C84E78" w:rsidP="00954F3B">
      <w:pPr>
        <w:widowControl w:val="0"/>
        <w:ind w:firstLine="708"/>
        <w:jc w:val="both"/>
        <w:rPr>
          <w:snapToGrid w:val="0"/>
          <w:sz w:val="20"/>
          <w:szCs w:val="20"/>
        </w:rPr>
      </w:pPr>
      <w:r w:rsidRPr="00DF3E0E">
        <w:rPr>
          <w:snapToGrid w:val="0"/>
          <w:sz w:val="20"/>
          <w:szCs w:val="20"/>
        </w:rPr>
        <w:t xml:space="preserve">4.5.1.6.6. Забезпечити у будь-який час вільний доступ працівникам Банку для перевірки майна, переданого в заставу/іпотеку.    </w:t>
      </w:r>
    </w:p>
    <w:p w14:paraId="6CEE26C3" w14:textId="3D5FB1D5" w:rsidR="00C84E78" w:rsidRPr="00DF3E0E" w:rsidRDefault="00C84E78" w:rsidP="00954F3B">
      <w:pPr>
        <w:widowControl w:val="0"/>
        <w:ind w:firstLine="708"/>
        <w:jc w:val="both"/>
        <w:rPr>
          <w:snapToGrid w:val="0"/>
          <w:sz w:val="20"/>
          <w:szCs w:val="20"/>
        </w:rPr>
      </w:pPr>
      <w:r w:rsidRPr="00DF3E0E">
        <w:rPr>
          <w:snapToGrid w:val="0"/>
          <w:sz w:val="20"/>
          <w:szCs w:val="20"/>
        </w:rPr>
        <w:t xml:space="preserve">4.5.1.6.7. Протягом  трьох робочих днів письмово повідомити Банк про внесення будь-яких змін до установчих документів, зміни адреси </w:t>
      </w:r>
      <w:r w:rsidR="002250B8" w:rsidRPr="00DF3E0E">
        <w:rPr>
          <w:snapToGrid w:val="0"/>
          <w:sz w:val="20"/>
          <w:szCs w:val="20"/>
        </w:rPr>
        <w:t>місце</w:t>
      </w:r>
      <w:r w:rsidRPr="00DF3E0E">
        <w:rPr>
          <w:snapToGrid w:val="0"/>
          <w:sz w:val="20"/>
          <w:szCs w:val="20"/>
        </w:rPr>
        <w:t>знаходження, номерів телефонів Позичальника та керівних осіб, зміни форми власності та інших відомостей щодо організаційно-правової структури Позичальника, про що надати відповідні документи.</w:t>
      </w:r>
    </w:p>
    <w:p w14:paraId="075201BA" w14:textId="77777777" w:rsidR="00C84E78" w:rsidRPr="00DF3E0E" w:rsidRDefault="00C84E78" w:rsidP="00F21B52">
      <w:pPr>
        <w:widowControl w:val="0"/>
        <w:ind w:firstLine="708"/>
        <w:jc w:val="both"/>
        <w:rPr>
          <w:snapToGrid w:val="0"/>
          <w:sz w:val="20"/>
          <w:szCs w:val="20"/>
        </w:rPr>
      </w:pPr>
      <w:r w:rsidRPr="00DF3E0E">
        <w:rPr>
          <w:snapToGrid w:val="0"/>
          <w:sz w:val="20"/>
          <w:szCs w:val="20"/>
        </w:rPr>
        <w:t xml:space="preserve">4.5.1.6.8. Укласти або забезпечити укладання договорів поруки/застави/іпотеки в забезпечення виконання кредитних  зобов’язань одночасно з приєднанням до цього Договору шляхом укладення відповідної Угоди-заяви та у визначений у ній строк. </w:t>
      </w:r>
    </w:p>
    <w:p w14:paraId="7018EBD9" w14:textId="25042CA6" w:rsidR="00C84E78" w:rsidRPr="00DF3E0E" w:rsidRDefault="00C84E78" w:rsidP="007C5356">
      <w:pPr>
        <w:widowControl w:val="0"/>
        <w:ind w:firstLine="708"/>
        <w:jc w:val="both"/>
        <w:rPr>
          <w:snapToGrid w:val="0"/>
          <w:sz w:val="20"/>
          <w:szCs w:val="20"/>
        </w:rPr>
      </w:pPr>
      <w:r w:rsidRPr="00DF3E0E">
        <w:rPr>
          <w:snapToGrid w:val="0"/>
          <w:sz w:val="20"/>
          <w:szCs w:val="20"/>
        </w:rPr>
        <w:t xml:space="preserve">4.5.1.6.9. Не здійснювати будь-яких дій щодо зниження вартості </w:t>
      </w:r>
      <w:r w:rsidR="00BB0042" w:rsidRPr="00DF3E0E">
        <w:rPr>
          <w:snapToGrid w:val="0"/>
          <w:sz w:val="20"/>
          <w:szCs w:val="20"/>
        </w:rPr>
        <w:t>майна</w:t>
      </w:r>
      <w:r w:rsidR="00384FEE" w:rsidRPr="00DF3E0E">
        <w:rPr>
          <w:snapToGrid w:val="0"/>
          <w:sz w:val="20"/>
          <w:szCs w:val="20"/>
        </w:rPr>
        <w:t>/ майнових прав</w:t>
      </w:r>
      <w:r w:rsidR="00BB0042" w:rsidRPr="00DF3E0E">
        <w:rPr>
          <w:snapToGrid w:val="0"/>
          <w:sz w:val="20"/>
          <w:szCs w:val="20"/>
        </w:rPr>
        <w:t xml:space="preserve"> переданого в якості </w:t>
      </w:r>
      <w:r w:rsidRPr="00DF3E0E">
        <w:rPr>
          <w:snapToGrid w:val="0"/>
          <w:sz w:val="20"/>
          <w:szCs w:val="20"/>
        </w:rPr>
        <w:t xml:space="preserve"> забезпечення протягом строку дії договорів застави/іпотеки, а також не обтяжувати </w:t>
      </w:r>
      <w:r w:rsidR="00BB0042" w:rsidRPr="00DF3E0E">
        <w:rPr>
          <w:snapToGrid w:val="0"/>
          <w:sz w:val="20"/>
          <w:szCs w:val="20"/>
        </w:rPr>
        <w:t>його</w:t>
      </w:r>
      <w:r w:rsidRPr="00DF3E0E">
        <w:rPr>
          <w:snapToGrid w:val="0"/>
          <w:sz w:val="20"/>
          <w:szCs w:val="20"/>
        </w:rPr>
        <w:t xml:space="preserve"> іншими зобов’язаннями, та </w:t>
      </w:r>
      <w:r w:rsidR="00BB0042" w:rsidRPr="00DF3E0E">
        <w:rPr>
          <w:snapToGrid w:val="0"/>
          <w:sz w:val="20"/>
          <w:szCs w:val="20"/>
        </w:rPr>
        <w:t xml:space="preserve">нести відповідальність </w:t>
      </w:r>
      <w:r w:rsidRPr="00DF3E0E">
        <w:rPr>
          <w:snapToGrid w:val="0"/>
          <w:sz w:val="20"/>
          <w:szCs w:val="20"/>
        </w:rPr>
        <w:t xml:space="preserve"> за фізичний стан заставного майна та його схоронність.</w:t>
      </w:r>
    </w:p>
    <w:p w14:paraId="071CD547" w14:textId="04D8B829" w:rsidR="00C84E78" w:rsidRPr="00DF3E0E" w:rsidRDefault="00C84E78" w:rsidP="007C5356">
      <w:pPr>
        <w:widowControl w:val="0"/>
        <w:ind w:firstLine="708"/>
        <w:jc w:val="both"/>
        <w:rPr>
          <w:snapToGrid w:val="0"/>
          <w:sz w:val="20"/>
          <w:szCs w:val="20"/>
        </w:rPr>
      </w:pPr>
      <w:r w:rsidRPr="00DF3E0E">
        <w:rPr>
          <w:snapToGrid w:val="0"/>
          <w:sz w:val="20"/>
          <w:szCs w:val="20"/>
        </w:rPr>
        <w:t xml:space="preserve">4.5.1.6.10. Без попереднього письмового узгодження з Банком, не надавати гарантій та </w:t>
      </w:r>
      <w:proofErr w:type="spellStart"/>
      <w:r w:rsidRPr="00DF3E0E">
        <w:rPr>
          <w:snapToGrid w:val="0"/>
          <w:sz w:val="20"/>
          <w:szCs w:val="20"/>
        </w:rPr>
        <w:t>поручительств</w:t>
      </w:r>
      <w:proofErr w:type="spellEnd"/>
      <w:r w:rsidRPr="00DF3E0E">
        <w:rPr>
          <w:snapToGrid w:val="0"/>
          <w:sz w:val="20"/>
          <w:szCs w:val="20"/>
        </w:rPr>
        <w:t>, які можуть призвести до збільшення ризику невиконання зобов’язань перед Банком,</w:t>
      </w:r>
      <w:r w:rsidR="00BB0042" w:rsidRPr="00DF3E0E">
        <w:rPr>
          <w:snapToGrid w:val="0"/>
          <w:sz w:val="20"/>
          <w:szCs w:val="20"/>
        </w:rPr>
        <w:t xml:space="preserve"> не</w:t>
      </w:r>
      <w:r w:rsidRPr="00DF3E0E">
        <w:rPr>
          <w:snapToGrid w:val="0"/>
          <w:sz w:val="20"/>
          <w:szCs w:val="20"/>
        </w:rPr>
        <w:t xml:space="preserve"> отримувати  додаткових кредитів</w:t>
      </w:r>
      <w:r w:rsidR="00BB0042" w:rsidRPr="00DF3E0E">
        <w:rPr>
          <w:snapToGrid w:val="0"/>
          <w:sz w:val="20"/>
          <w:szCs w:val="20"/>
        </w:rPr>
        <w:t>, позик, іншої зворотної фінансової допомоги</w:t>
      </w:r>
      <w:r w:rsidRPr="00DF3E0E">
        <w:rPr>
          <w:snapToGrid w:val="0"/>
          <w:sz w:val="20"/>
          <w:szCs w:val="20"/>
        </w:rPr>
        <w:t xml:space="preserve"> без попередньої  письмової згоди   Банк</w:t>
      </w:r>
      <w:r w:rsidR="00BB0042" w:rsidRPr="00DF3E0E">
        <w:rPr>
          <w:snapToGrid w:val="0"/>
          <w:sz w:val="20"/>
          <w:szCs w:val="20"/>
        </w:rPr>
        <w:t>у</w:t>
      </w:r>
      <w:r w:rsidRPr="00DF3E0E">
        <w:rPr>
          <w:snapToGrid w:val="0"/>
          <w:sz w:val="20"/>
          <w:szCs w:val="20"/>
        </w:rPr>
        <w:t>.</w:t>
      </w:r>
    </w:p>
    <w:p w14:paraId="782EB891" w14:textId="77777777" w:rsidR="00C84E78" w:rsidRPr="00DF3E0E" w:rsidRDefault="00C84E78" w:rsidP="00683DB7">
      <w:pPr>
        <w:widowControl w:val="0"/>
        <w:ind w:firstLine="708"/>
        <w:jc w:val="both"/>
        <w:rPr>
          <w:snapToGrid w:val="0"/>
          <w:sz w:val="20"/>
          <w:szCs w:val="20"/>
        </w:rPr>
      </w:pPr>
      <w:r w:rsidRPr="00DF3E0E">
        <w:rPr>
          <w:snapToGrid w:val="0"/>
          <w:sz w:val="20"/>
          <w:szCs w:val="20"/>
        </w:rPr>
        <w:t>4.5.1.6.11. Всі розрахунки, пов’язані з отриманням кредиту та веденням поточної діяльності, здійснювати через рахунок у Банку при наявності кредитів в інших банках, пропорційно сумі кредитної заборгованості.</w:t>
      </w:r>
    </w:p>
    <w:p w14:paraId="336B8039" w14:textId="618B0FBB" w:rsidR="00C84E78" w:rsidRPr="00DF3E0E" w:rsidRDefault="00C84E78" w:rsidP="00683DB7">
      <w:pPr>
        <w:widowControl w:val="0"/>
        <w:ind w:firstLine="708"/>
        <w:jc w:val="both"/>
        <w:rPr>
          <w:snapToGrid w:val="0"/>
          <w:sz w:val="20"/>
          <w:szCs w:val="20"/>
        </w:rPr>
      </w:pPr>
      <w:r w:rsidRPr="00DF3E0E">
        <w:rPr>
          <w:snapToGrid w:val="0"/>
          <w:sz w:val="20"/>
          <w:szCs w:val="20"/>
        </w:rPr>
        <w:t xml:space="preserve">4.5.1.6.12. В разі письмового звернення Банку до Позичальника з вимогою </w:t>
      </w:r>
      <w:r w:rsidR="00BB0042" w:rsidRPr="00DF3E0E">
        <w:rPr>
          <w:snapToGrid w:val="0"/>
          <w:sz w:val="20"/>
          <w:szCs w:val="20"/>
        </w:rPr>
        <w:t xml:space="preserve">про </w:t>
      </w:r>
      <w:r w:rsidRPr="00DF3E0E">
        <w:rPr>
          <w:snapToGrid w:val="0"/>
          <w:sz w:val="20"/>
          <w:szCs w:val="20"/>
        </w:rPr>
        <w:t xml:space="preserve">надання інформації, </w:t>
      </w:r>
      <w:r w:rsidRPr="00DF3E0E">
        <w:rPr>
          <w:snapToGrid w:val="0"/>
          <w:sz w:val="20"/>
          <w:szCs w:val="20"/>
        </w:rPr>
        <w:lastRenderedPageBreak/>
        <w:t xml:space="preserve">документів або інших відомостей, з метою виконання даного Договору, надати відповідь  Банку протягом 10–ти банківських днів з моменту отримання  такого звернення. </w:t>
      </w:r>
    </w:p>
    <w:p w14:paraId="3E22D3C3" w14:textId="77777777" w:rsidR="00C84E78" w:rsidRPr="00DF3E0E" w:rsidRDefault="00C84E78" w:rsidP="000E5C21">
      <w:pPr>
        <w:widowControl w:val="0"/>
        <w:ind w:firstLine="708"/>
        <w:jc w:val="both"/>
        <w:rPr>
          <w:snapToGrid w:val="0"/>
          <w:sz w:val="20"/>
          <w:szCs w:val="20"/>
        </w:rPr>
      </w:pPr>
      <w:r w:rsidRPr="00DF3E0E">
        <w:rPr>
          <w:snapToGrid w:val="0"/>
          <w:sz w:val="20"/>
          <w:szCs w:val="20"/>
        </w:rPr>
        <w:t>4.5.1.6.13. В разі перегляду умов розміщення (надання), забезпечення та повернення  кредиту, а також у разі дострокового повернення (погашення) кредиту за ініціативою Позичальника, останній сплачує Банку комісію за послуги по управлінню кредитом згідно з Тарифами Банку у день оформлення відповідного додатку до Угоди-заяви.</w:t>
      </w:r>
    </w:p>
    <w:p w14:paraId="5922BD80" w14:textId="77777777" w:rsidR="00C84E78" w:rsidRPr="00DF3E0E" w:rsidRDefault="00C84E78" w:rsidP="00AD59F7">
      <w:pPr>
        <w:widowControl w:val="0"/>
        <w:ind w:firstLine="708"/>
        <w:rPr>
          <w:b/>
          <w:snapToGrid w:val="0"/>
          <w:sz w:val="20"/>
          <w:szCs w:val="20"/>
        </w:rPr>
      </w:pPr>
      <w:r w:rsidRPr="00DF3E0E">
        <w:rPr>
          <w:b/>
          <w:snapToGrid w:val="0"/>
          <w:sz w:val="20"/>
          <w:szCs w:val="20"/>
        </w:rPr>
        <w:t>4.5.1.7. Банк має право:</w:t>
      </w:r>
    </w:p>
    <w:p w14:paraId="24CCB34A" w14:textId="77777777" w:rsidR="00C84E78" w:rsidRPr="00DF3E0E" w:rsidRDefault="00C84E78" w:rsidP="00AD59F7">
      <w:pPr>
        <w:widowControl w:val="0"/>
        <w:ind w:firstLine="708"/>
        <w:jc w:val="both"/>
        <w:rPr>
          <w:snapToGrid w:val="0"/>
          <w:sz w:val="20"/>
          <w:szCs w:val="20"/>
        </w:rPr>
      </w:pPr>
      <w:r w:rsidRPr="00DF3E0E">
        <w:rPr>
          <w:snapToGrid w:val="0"/>
          <w:sz w:val="20"/>
          <w:szCs w:val="20"/>
        </w:rPr>
        <w:t>4.5.1.7.1. Здійснювати за клопотанням Позичальника і при вивченні додатково його платоспроможності перегляд умов договору кредиту та/або договорів застави, іпотеки, поруки шляхом оформлення додаткової угоди до відповідної Угоди-заяви.</w:t>
      </w:r>
    </w:p>
    <w:p w14:paraId="5C06E4EA" w14:textId="43CC8DB6" w:rsidR="00C84E78" w:rsidRPr="00DF3E0E" w:rsidRDefault="00C84E78" w:rsidP="00AD59F7">
      <w:pPr>
        <w:widowControl w:val="0"/>
        <w:ind w:firstLine="708"/>
        <w:jc w:val="both"/>
        <w:rPr>
          <w:snapToGrid w:val="0"/>
          <w:sz w:val="20"/>
          <w:szCs w:val="20"/>
        </w:rPr>
      </w:pPr>
      <w:r w:rsidRPr="00DF3E0E">
        <w:rPr>
          <w:snapToGrid w:val="0"/>
          <w:sz w:val="20"/>
          <w:szCs w:val="20"/>
        </w:rPr>
        <w:t>4.5.1.7.2. Проводити перевірку на місці</w:t>
      </w:r>
      <w:r w:rsidR="00384FEE" w:rsidRPr="00DF3E0E">
        <w:rPr>
          <w:snapToGrid w:val="0"/>
          <w:sz w:val="20"/>
          <w:szCs w:val="20"/>
        </w:rPr>
        <w:t xml:space="preserve"> майна переданого в якості</w:t>
      </w:r>
      <w:r w:rsidRPr="00DF3E0E">
        <w:rPr>
          <w:snapToGrid w:val="0"/>
          <w:sz w:val="20"/>
          <w:szCs w:val="20"/>
        </w:rPr>
        <w:t xml:space="preserve"> забезпечення</w:t>
      </w:r>
      <w:r w:rsidR="00384FEE" w:rsidRPr="00DF3E0E">
        <w:rPr>
          <w:snapToGrid w:val="0"/>
          <w:sz w:val="20"/>
          <w:szCs w:val="20"/>
        </w:rPr>
        <w:t xml:space="preserve"> виконання зобов’язань за договором</w:t>
      </w:r>
      <w:r w:rsidRPr="00DF3E0E">
        <w:rPr>
          <w:snapToGrid w:val="0"/>
          <w:sz w:val="20"/>
          <w:szCs w:val="20"/>
        </w:rPr>
        <w:t xml:space="preserve"> кредит</w:t>
      </w:r>
      <w:r w:rsidR="00384FEE" w:rsidRPr="00DF3E0E">
        <w:rPr>
          <w:snapToGrid w:val="0"/>
          <w:sz w:val="20"/>
          <w:szCs w:val="20"/>
        </w:rPr>
        <w:t>у/</w:t>
      </w:r>
      <w:proofErr w:type="spellStart"/>
      <w:r w:rsidRPr="00DF3E0E">
        <w:rPr>
          <w:snapToGrid w:val="0"/>
          <w:sz w:val="20"/>
          <w:szCs w:val="20"/>
        </w:rPr>
        <w:t>ів</w:t>
      </w:r>
      <w:proofErr w:type="spellEnd"/>
      <w:r w:rsidRPr="00DF3E0E">
        <w:rPr>
          <w:snapToGrid w:val="0"/>
          <w:sz w:val="20"/>
          <w:szCs w:val="20"/>
        </w:rPr>
        <w:t xml:space="preserve">, а у разі потреби </w:t>
      </w:r>
      <w:r w:rsidR="00ED6F2C" w:rsidRPr="00DF3E0E">
        <w:rPr>
          <w:snapToGrid w:val="0"/>
          <w:sz w:val="20"/>
          <w:szCs w:val="20"/>
        </w:rPr>
        <w:t>–</w:t>
      </w:r>
      <w:r w:rsidRPr="00DF3E0E">
        <w:rPr>
          <w:snapToGrid w:val="0"/>
          <w:sz w:val="20"/>
          <w:szCs w:val="20"/>
        </w:rPr>
        <w:t xml:space="preserve"> і попередню перевірку заставних можливостей Позичальника та третіх осіб, які гарантують (забезпечують) повернення кредитів, або є  його майновими поручителями.</w:t>
      </w:r>
    </w:p>
    <w:p w14:paraId="0F88C658" w14:textId="783E3D7C" w:rsidR="00C84E78" w:rsidRPr="00DF3E0E" w:rsidRDefault="00C84E78" w:rsidP="00BA59BE">
      <w:pPr>
        <w:widowControl w:val="0"/>
        <w:ind w:firstLine="708"/>
        <w:jc w:val="both"/>
        <w:rPr>
          <w:snapToGrid w:val="0"/>
          <w:sz w:val="20"/>
          <w:szCs w:val="20"/>
        </w:rPr>
      </w:pPr>
      <w:r w:rsidRPr="00DF3E0E">
        <w:rPr>
          <w:snapToGrid w:val="0"/>
          <w:sz w:val="20"/>
          <w:szCs w:val="20"/>
        </w:rPr>
        <w:t>4.5.1.7.3. Проводити перевірку цільового використання кре</w:t>
      </w:r>
      <w:r w:rsidRPr="00DF3E0E">
        <w:rPr>
          <w:snapToGrid w:val="0"/>
          <w:sz w:val="20"/>
          <w:szCs w:val="20"/>
        </w:rPr>
        <w:softHyphen/>
        <w:t>диту  протя</w:t>
      </w:r>
      <w:r w:rsidR="00384FEE" w:rsidRPr="00DF3E0E">
        <w:rPr>
          <w:snapToGrid w:val="0"/>
          <w:sz w:val="20"/>
          <w:szCs w:val="20"/>
        </w:rPr>
        <w:t>гом строку</w:t>
      </w:r>
      <w:r w:rsidRPr="00DF3E0E">
        <w:rPr>
          <w:snapToGrid w:val="0"/>
          <w:sz w:val="20"/>
          <w:szCs w:val="20"/>
        </w:rPr>
        <w:t xml:space="preserve"> дії  даного Договору.  У разі виявлення нецільового використання кредитів стягувати з Позичальника штраф у розмірі  25  відсотків</w:t>
      </w:r>
      <w:r w:rsidRPr="00DF3E0E">
        <w:rPr>
          <w:b/>
          <w:snapToGrid w:val="0"/>
          <w:sz w:val="20"/>
          <w:szCs w:val="20"/>
        </w:rPr>
        <w:t xml:space="preserve">  </w:t>
      </w:r>
      <w:r w:rsidRPr="00DF3E0E">
        <w:rPr>
          <w:snapToGrid w:val="0"/>
          <w:sz w:val="20"/>
          <w:szCs w:val="20"/>
        </w:rPr>
        <w:t>від  суми  нецільового використання та вимагати дострокового погашення кредиту, відсотків та інших платежів згідно умов даного Договору.</w:t>
      </w:r>
    </w:p>
    <w:p w14:paraId="0D2DCF93" w14:textId="77777777" w:rsidR="00C84E78" w:rsidRPr="00DF3E0E" w:rsidRDefault="00C84E78" w:rsidP="004C1136">
      <w:pPr>
        <w:widowControl w:val="0"/>
        <w:ind w:firstLine="708"/>
        <w:jc w:val="both"/>
        <w:rPr>
          <w:sz w:val="20"/>
          <w:szCs w:val="20"/>
        </w:rPr>
      </w:pPr>
      <w:r w:rsidRPr="00DF3E0E">
        <w:rPr>
          <w:snapToGrid w:val="0"/>
          <w:sz w:val="20"/>
          <w:szCs w:val="20"/>
        </w:rPr>
        <w:t>4.5.1.7.4. Проводити  аналіз  фінансової діяльності  Позичальника/Поручителя на підставі бухгалтерських, фінансових та інших документів Позичальника/Поручителя. На підставі даних бухгалтерської та статистичної звітності (місяч</w:t>
      </w:r>
      <w:r w:rsidRPr="00DF3E0E">
        <w:rPr>
          <w:snapToGrid w:val="0"/>
          <w:sz w:val="20"/>
          <w:szCs w:val="20"/>
        </w:rPr>
        <w:softHyphen/>
        <w:t>ної, квартальної) аналізувати кредитоспроможність Позичальника, перевіряти забезпеченість та цільове викорис</w:t>
      </w:r>
      <w:r w:rsidRPr="00DF3E0E">
        <w:rPr>
          <w:snapToGrid w:val="0"/>
          <w:sz w:val="20"/>
          <w:szCs w:val="20"/>
        </w:rPr>
        <w:softHyphen/>
        <w:t>тання кредиту та ініціювати  перегляд договірних відносин  з Позичальником за даним Договором.</w:t>
      </w:r>
    </w:p>
    <w:p w14:paraId="3180F752" w14:textId="77777777" w:rsidR="00C84E78" w:rsidRPr="00DF3E0E" w:rsidRDefault="00C84E78" w:rsidP="005438FE">
      <w:pPr>
        <w:widowControl w:val="0"/>
        <w:jc w:val="both"/>
        <w:rPr>
          <w:snapToGrid w:val="0"/>
          <w:sz w:val="20"/>
          <w:szCs w:val="20"/>
        </w:rPr>
      </w:pPr>
      <w:r w:rsidRPr="00DF3E0E">
        <w:rPr>
          <w:snapToGrid w:val="0"/>
          <w:sz w:val="20"/>
          <w:szCs w:val="20"/>
        </w:rPr>
        <w:t xml:space="preserve">           </w:t>
      </w:r>
      <w:r w:rsidRPr="00DF3E0E">
        <w:rPr>
          <w:snapToGrid w:val="0"/>
          <w:sz w:val="20"/>
          <w:szCs w:val="20"/>
        </w:rPr>
        <w:tab/>
        <w:t xml:space="preserve">4.5.1.7.5. У разі необхідності Банк має право витребувати додаткові документи та інформацію з метою проведення аналізу фінансової діяльності Позичальника.  </w:t>
      </w:r>
    </w:p>
    <w:p w14:paraId="3B9CD21E" w14:textId="77777777" w:rsidR="00C84E78" w:rsidRPr="00DF3E0E" w:rsidRDefault="00C84E78" w:rsidP="00046488">
      <w:pPr>
        <w:ind w:firstLine="708"/>
        <w:jc w:val="both"/>
        <w:rPr>
          <w:spacing w:val="1"/>
          <w:sz w:val="20"/>
          <w:szCs w:val="20"/>
        </w:rPr>
      </w:pPr>
      <w:r w:rsidRPr="00DF3E0E">
        <w:rPr>
          <w:spacing w:val="4"/>
          <w:sz w:val="20"/>
          <w:szCs w:val="20"/>
        </w:rPr>
        <w:t xml:space="preserve">4.5.1.7.6. </w:t>
      </w:r>
      <w:r w:rsidRPr="00DF3E0E">
        <w:rPr>
          <w:spacing w:val="3"/>
          <w:sz w:val="20"/>
          <w:szCs w:val="20"/>
        </w:rPr>
        <w:t xml:space="preserve">Відмовитися від надання </w:t>
      </w:r>
      <w:r w:rsidRPr="00DF3E0E">
        <w:rPr>
          <w:spacing w:val="1"/>
          <w:sz w:val="20"/>
          <w:szCs w:val="20"/>
        </w:rPr>
        <w:t>Позичальникові кредиту повністю або частково, у випадках:</w:t>
      </w:r>
    </w:p>
    <w:p w14:paraId="0A358DC3" w14:textId="77777777" w:rsidR="00C84E78" w:rsidRPr="00DF3E0E" w:rsidRDefault="00C84E78" w:rsidP="005874ED">
      <w:pPr>
        <w:numPr>
          <w:ilvl w:val="0"/>
          <w:numId w:val="44"/>
        </w:numPr>
        <w:jc w:val="both"/>
        <w:rPr>
          <w:spacing w:val="4"/>
          <w:sz w:val="20"/>
          <w:szCs w:val="20"/>
        </w:rPr>
      </w:pPr>
      <w:r w:rsidRPr="00DF3E0E">
        <w:rPr>
          <w:spacing w:val="4"/>
          <w:sz w:val="20"/>
          <w:szCs w:val="20"/>
        </w:rPr>
        <w:t>недостатнього забезпечення кредитними ресурсами;</w:t>
      </w:r>
    </w:p>
    <w:p w14:paraId="438C228B" w14:textId="74D4A34F" w:rsidR="00C84E78" w:rsidRPr="00DF3E0E" w:rsidRDefault="00C84E78" w:rsidP="005874ED">
      <w:pPr>
        <w:numPr>
          <w:ilvl w:val="0"/>
          <w:numId w:val="44"/>
        </w:numPr>
        <w:jc w:val="both"/>
        <w:rPr>
          <w:spacing w:val="4"/>
          <w:sz w:val="20"/>
          <w:szCs w:val="20"/>
        </w:rPr>
      </w:pPr>
      <w:r w:rsidRPr="00DF3E0E">
        <w:rPr>
          <w:spacing w:val="1"/>
          <w:sz w:val="20"/>
          <w:szCs w:val="20"/>
        </w:rPr>
        <w:t xml:space="preserve">порушення </w:t>
      </w:r>
      <w:r w:rsidR="00705B48" w:rsidRPr="00DF3E0E">
        <w:rPr>
          <w:spacing w:val="1"/>
          <w:sz w:val="20"/>
          <w:szCs w:val="20"/>
        </w:rPr>
        <w:t xml:space="preserve">справи про банкрутство </w:t>
      </w:r>
      <w:r w:rsidRPr="00DF3E0E">
        <w:rPr>
          <w:spacing w:val="1"/>
          <w:sz w:val="20"/>
          <w:szCs w:val="20"/>
        </w:rPr>
        <w:t xml:space="preserve">  Позичальника/Поручителя ;</w:t>
      </w:r>
    </w:p>
    <w:p w14:paraId="17E1507C" w14:textId="266B3456" w:rsidR="00705B48" w:rsidRPr="00DF3E0E" w:rsidRDefault="00705B48" w:rsidP="005874ED">
      <w:pPr>
        <w:numPr>
          <w:ilvl w:val="0"/>
          <w:numId w:val="44"/>
        </w:numPr>
        <w:jc w:val="both"/>
        <w:rPr>
          <w:spacing w:val="4"/>
          <w:sz w:val="20"/>
          <w:szCs w:val="20"/>
        </w:rPr>
      </w:pPr>
      <w:r w:rsidRPr="00DF3E0E">
        <w:rPr>
          <w:spacing w:val="4"/>
          <w:sz w:val="20"/>
          <w:szCs w:val="20"/>
        </w:rPr>
        <w:t>початку процедури припинення Позичальника/Поручителя</w:t>
      </w:r>
    </w:p>
    <w:p w14:paraId="72160AE1" w14:textId="77777777" w:rsidR="00C84E78" w:rsidRPr="00DF3E0E" w:rsidRDefault="00C84E78" w:rsidP="005874ED">
      <w:pPr>
        <w:numPr>
          <w:ilvl w:val="0"/>
          <w:numId w:val="44"/>
        </w:numPr>
        <w:jc w:val="both"/>
        <w:rPr>
          <w:spacing w:val="4"/>
          <w:sz w:val="20"/>
          <w:szCs w:val="20"/>
        </w:rPr>
      </w:pPr>
      <w:r w:rsidRPr="00DF3E0E">
        <w:rPr>
          <w:spacing w:val="1"/>
          <w:sz w:val="20"/>
          <w:szCs w:val="20"/>
        </w:rPr>
        <w:t>порушення Позичальником встановленого даним Договором зобов’язання цільового використання кредиту;</w:t>
      </w:r>
    </w:p>
    <w:p w14:paraId="52AC5884" w14:textId="77777777" w:rsidR="00C84E78" w:rsidRPr="00DF3E0E" w:rsidRDefault="00C84E78" w:rsidP="005874ED">
      <w:pPr>
        <w:numPr>
          <w:ilvl w:val="0"/>
          <w:numId w:val="44"/>
        </w:numPr>
        <w:jc w:val="both"/>
        <w:rPr>
          <w:spacing w:val="4"/>
          <w:sz w:val="20"/>
          <w:szCs w:val="20"/>
        </w:rPr>
      </w:pPr>
      <w:r w:rsidRPr="00DF3E0E">
        <w:rPr>
          <w:spacing w:val="1"/>
          <w:sz w:val="20"/>
          <w:szCs w:val="20"/>
        </w:rPr>
        <w:t>наявності простроченої заборгованості по кредиту;</w:t>
      </w:r>
    </w:p>
    <w:p w14:paraId="38CCA6AE" w14:textId="77777777" w:rsidR="00C84E78" w:rsidRPr="00DF3E0E" w:rsidRDefault="00C84E78" w:rsidP="005874ED">
      <w:pPr>
        <w:numPr>
          <w:ilvl w:val="0"/>
          <w:numId w:val="44"/>
        </w:numPr>
        <w:jc w:val="both"/>
        <w:rPr>
          <w:spacing w:val="4"/>
          <w:sz w:val="20"/>
          <w:szCs w:val="20"/>
        </w:rPr>
      </w:pPr>
      <w:r w:rsidRPr="00DF3E0E">
        <w:rPr>
          <w:spacing w:val="1"/>
          <w:sz w:val="20"/>
          <w:szCs w:val="20"/>
        </w:rPr>
        <w:t>погіршення фінансового стану Позичальника/Поручителя;</w:t>
      </w:r>
    </w:p>
    <w:p w14:paraId="1E233C2D" w14:textId="77777777" w:rsidR="00C84E78" w:rsidRPr="00DF3E0E" w:rsidRDefault="00C84E78" w:rsidP="005874ED">
      <w:pPr>
        <w:numPr>
          <w:ilvl w:val="0"/>
          <w:numId w:val="44"/>
        </w:numPr>
        <w:jc w:val="both"/>
        <w:rPr>
          <w:spacing w:val="4"/>
          <w:sz w:val="20"/>
          <w:szCs w:val="20"/>
        </w:rPr>
      </w:pPr>
      <w:r w:rsidRPr="00DF3E0E">
        <w:rPr>
          <w:spacing w:val="1"/>
          <w:sz w:val="20"/>
          <w:szCs w:val="20"/>
        </w:rPr>
        <w:t xml:space="preserve"> невиконання або неналежного виконання умов даного Договору або умов Договорів, що укладені в забезпечення належного виконання кредитних зобов’язань за даним  Договором; </w:t>
      </w:r>
    </w:p>
    <w:p w14:paraId="48C85174" w14:textId="32EAE79B" w:rsidR="00C84E78" w:rsidRPr="00DF3E0E" w:rsidRDefault="00C84E78" w:rsidP="005874ED">
      <w:pPr>
        <w:numPr>
          <w:ilvl w:val="0"/>
          <w:numId w:val="44"/>
        </w:numPr>
        <w:jc w:val="both"/>
        <w:rPr>
          <w:spacing w:val="4"/>
          <w:sz w:val="20"/>
          <w:szCs w:val="20"/>
        </w:rPr>
      </w:pPr>
      <w:r w:rsidRPr="00DF3E0E">
        <w:rPr>
          <w:spacing w:val="1"/>
          <w:sz w:val="20"/>
          <w:szCs w:val="20"/>
        </w:rPr>
        <w:t xml:space="preserve">втрати або зниження ринкової вартості </w:t>
      </w:r>
      <w:r w:rsidR="00384FEE" w:rsidRPr="00DF3E0E">
        <w:rPr>
          <w:spacing w:val="1"/>
          <w:sz w:val="20"/>
          <w:szCs w:val="20"/>
        </w:rPr>
        <w:t xml:space="preserve">майна/майнових прав переданого в якості </w:t>
      </w:r>
      <w:r w:rsidRPr="00DF3E0E">
        <w:rPr>
          <w:spacing w:val="1"/>
          <w:sz w:val="20"/>
          <w:szCs w:val="20"/>
        </w:rPr>
        <w:t xml:space="preserve"> забезпечення виконання зобов’язань за даним Договором;</w:t>
      </w:r>
    </w:p>
    <w:p w14:paraId="47E9B771" w14:textId="77777777" w:rsidR="00C84E78" w:rsidRPr="00DF3E0E" w:rsidRDefault="00C84E78" w:rsidP="005874ED">
      <w:pPr>
        <w:numPr>
          <w:ilvl w:val="0"/>
          <w:numId w:val="44"/>
        </w:numPr>
        <w:jc w:val="both"/>
        <w:rPr>
          <w:spacing w:val="4"/>
          <w:sz w:val="20"/>
          <w:szCs w:val="20"/>
        </w:rPr>
      </w:pPr>
      <w:r w:rsidRPr="00DF3E0E">
        <w:rPr>
          <w:spacing w:val="1"/>
          <w:sz w:val="20"/>
          <w:szCs w:val="20"/>
        </w:rPr>
        <w:t xml:space="preserve">за наявності інших обставин, які явно свідчать про те, що наданий Позичальникові кредит </w:t>
      </w:r>
      <w:r w:rsidRPr="00DF3E0E">
        <w:rPr>
          <w:spacing w:val="3"/>
          <w:sz w:val="20"/>
          <w:szCs w:val="20"/>
        </w:rPr>
        <w:t>своєчасно не буде повернений</w:t>
      </w:r>
      <w:r w:rsidRPr="00DF3E0E">
        <w:rPr>
          <w:spacing w:val="1"/>
          <w:sz w:val="20"/>
          <w:szCs w:val="20"/>
        </w:rPr>
        <w:t>.</w:t>
      </w:r>
    </w:p>
    <w:p w14:paraId="6C2F3DE5" w14:textId="77777777" w:rsidR="00C84E78" w:rsidRPr="00DF3E0E" w:rsidRDefault="00C84E78" w:rsidP="00BA7002">
      <w:pPr>
        <w:widowControl w:val="0"/>
        <w:ind w:firstLine="708"/>
        <w:jc w:val="both"/>
        <w:rPr>
          <w:sz w:val="20"/>
          <w:szCs w:val="20"/>
        </w:rPr>
      </w:pPr>
      <w:r w:rsidRPr="00DF3E0E">
        <w:rPr>
          <w:sz w:val="20"/>
          <w:szCs w:val="20"/>
        </w:rPr>
        <w:t>4.5.1.7.7. У випадку зміни процентних ставок на кредитному ринку України, в тому числі внаслідок прийняття компетентними державними органами рішень, що прямо або опосередковано впливають на стан кредитного ринку України, а також за рішенням  Правління або  Кредитного комітету Банку з цього приводу або з інших підстав (невиконання або неналежне виконання зобов’язань за даним Договором та/або Договорами, що укладені в забезпечення належного виконання кредитних зобов’язань за цим Договором, інше) ініціювати перегляд процентної ставки за даним Договором з письмовим повідомленням Позичальника не менш чим за 3 дні до такої зміни, в котрі  Позичальник  або приймає нові умови Договору, або достроково, протягом місяця, повертає Банку отриманий кредит зі сплатою процентів за фактичне користування.</w:t>
      </w:r>
    </w:p>
    <w:p w14:paraId="6B665DD8" w14:textId="77777777" w:rsidR="00C84E78" w:rsidRPr="00DF3E0E" w:rsidRDefault="00C84E78" w:rsidP="00BA7002">
      <w:pPr>
        <w:widowControl w:val="0"/>
        <w:ind w:firstLine="708"/>
        <w:jc w:val="both"/>
        <w:rPr>
          <w:snapToGrid w:val="0"/>
          <w:sz w:val="20"/>
          <w:szCs w:val="20"/>
        </w:rPr>
      </w:pPr>
      <w:r w:rsidRPr="00DF3E0E">
        <w:rPr>
          <w:snapToGrid w:val="0"/>
          <w:sz w:val="20"/>
          <w:szCs w:val="20"/>
        </w:rPr>
        <w:t>4.5.1.7.8. Накопичувати інформаційні матеріали про фінансовий та майновий стан Позичальника,  а також його Поручителів (за наявності).</w:t>
      </w:r>
    </w:p>
    <w:p w14:paraId="512B17C9" w14:textId="77777777" w:rsidR="00C84E78" w:rsidRPr="00DF3E0E" w:rsidRDefault="00C84E78" w:rsidP="00BA7002">
      <w:pPr>
        <w:widowControl w:val="0"/>
        <w:ind w:firstLine="708"/>
        <w:jc w:val="both"/>
        <w:rPr>
          <w:snapToGrid w:val="0"/>
          <w:sz w:val="20"/>
          <w:szCs w:val="20"/>
        </w:rPr>
      </w:pPr>
      <w:r w:rsidRPr="00DF3E0E">
        <w:rPr>
          <w:snapToGrid w:val="0"/>
          <w:sz w:val="20"/>
          <w:szCs w:val="20"/>
        </w:rPr>
        <w:t>4.5.1.7.9. При порушенні Позичальником строків платежу по кредиту, процентів за його користування,  комісій та штрафних/господарських санкцій передбачених даним  Договором, а також порушення умов даного Договору та договорів, укладених з метою забезпечення належного виконання кредитного зобов’язання за даним Договором, застосувати  та здійснити договірне списання, відповідно до умов даного Договору, керуючись, додатк</w:t>
      </w:r>
      <w:r w:rsidRPr="00DF3E0E">
        <w:rPr>
          <w:sz w:val="20"/>
          <w:szCs w:val="20"/>
        </w:rPr>
        <w:t>овими договорами</w:t>
      </w:r>
      <w:r w:rsidRPr="00DF3E0E">
        <w:rPr>
          <w:snapToGrid w:val="0"/>
          <w:sz w:val="20"/>
          <w:szCs w:val="20"/>
        </w:rPr>
        <w:t xml:space="preserve"> до нього та вимогами діючого законодавства України, та направити кошти для погашення кредитної заборгованості за даним Договором, без повідомлення Позичальника.</w:t>
      </w:r>
    </w:p>
    <w:p w14:paraId="7D3C5EA5" w14:textId="384A475F" w:rsidR="00C84E78" w:rsidRPr="00DF3E0E" w:rsidRDefault="00C84E78" w:rsidP="00BA7002">
      <w:pPr>
        <w:widowControl w:val="0"/>
        <w:ind w:firstLine="708"/>
        <w:jc w:val="both"/>
        <w:rPr>
          <w:sz w:val="20"/>
          <w:szCs w:val="20"/>
        </w:rPr>
      </w:pPr>
      <w:r w:rsidRPr="00DF3E0E">
        <w:rPr>
          <w:snapToGrid w:val="0"/>
          <w:sz w:val="20"/>
          <w:szCs w:val="20"/>
        </w:rPr>
        <w:t xml:space="preserve">4.5.1.7.10. </w:t>
      </w:r>
      <w:r w:rsidRPr="00DF3E0E">
        <w:rPr>
          <w:sz w:val="20"/>
          <w:szCs w:val="20"/>
        </w:rPr>
        <w:t xml:space="preserve">В разі наявності у Позичальника грошових коштів у валюті, що відмінна від валюти виконання зобов’язання за даним  Договором, Банк має право застосовувати право договірного списання згідно умов даного Договору та здійснення купівлі/продажу/обміну списаних коштів  у валюті зобов’язання за даним Договором на міжбанківському валютному ринку України (списання здійснюється Банком у розмірі, еквівалентному сумі зобов’язань Позичальника за даним Договором з врахуванням витрат, пов’язаних з купівлею/ </w:t>
      </w:r>
      <w:proofErr w:type="spellStart"/>
      <w:r w:rsidRPr="00DF3E0E">
        <w:rPr>
          <w:sz w:val="20"/>
          <w:szCs w:val="20"/>
        </w:rPr>
        <w:t>продажем</w:t>
      </w:r>
      <w:proofErr w:type="spellEnd"/>
      <w:r w:rsidRPr="00DF3E0E">
        <w:rPr>
          <w:sz w:val="20"/>
          <w:szCs w:val="20"/>
        </w:rPr>
        <w:t xml:space="preserve">/ обміном іноземної валюти та направити кошти на погашення заборгованості за даним </w:t>
      </w:r>
      <w:r w:rsidRPr="00DF3E0E">
        <w:rPr>
          <w:sz w:val="20"/>
          <w:szCs w:val="20"/>
        </w:rPr>
        <w:lastRenderedPageBreak/>
        <w:t>Договором.</w:t>
      </w:r>
    </w:p>
    <w:p w14:paraId="1007DDF9" w14:textId="1CAB553C" w:rsidR="00C84E78" w:rsidRPr="00DF3E0E" w:rsidRDefault="00C84E78" w:rsidP="00BA7002">
      <w:pPr>
        <w:widowControl w:val="0"/>
        <w:ind w:firstLine="708"/>
        <w:jc w:val="both"/>
        <w:rPr>
          <w:sz w:val="20"/>
          <w:szCs w:val="20"/>
        </w:rPr>
      </w:pPr>
      <w:r w:rsidRPr="00DF3E0E">
        <w:rPr>
          <w:sz w:val="20"/>
          <w:szCs w:val="20"/>
        </w:rPr>
        <w:t xml:space="preserve">4.5.1.7.11. У разі накладення  арешту на поточний рахунок Клієнта надання кредитних коштів припиняється  до моменту </w:t>
      </w:r>
      <w:r w:rsidR="004D0752" w:rsidRPr="00DF3E0E">
        <w:rPr>
          <w:sz w:val="20"/>
          <w:szCs w:val="20"/>
        </w:rPr>
        <w:t xml:space="preserve">зняття </w:t>
      </w:r>
      <w:r w:rsidRPr="00DF3E0E">
        <w:rPr>
          <w:sz w:val="20"/>
          <w:szCs w:val="20"/>
        </w:rPr>
        <w:t xml:space="preserve"> арешт</w:t>
      </w:r>
      <w:r w:rsidR="004D0752" w:rsidRPr="00DF3E0E">
        <w:rPr>
          <w:sz w:val="20"/>
          <w:szCs w:val="20"/>
        </w:rPr>
        <w:t>у/</w:t>
      </w:r>
      <w:proofErr w:type="spellStart"/>
      <w:r w:rsidR="004D0752" w:rsidRPr="00DF3E0E">
        <w:rPr>
          <w:sz w:val="20"/>
          <w:szCs w:val="20"/>
        </w:rPr>
        <w:t>ів</w:t>
      </w:r>
      <w:proofErr w:type="spellEnd"/>
      <w:r w:rsidR="004D0752" w:rsidRPr="00DF3E0E">
        <w:rPr>
          <w:sz w:val="20"/>
          <w:szCs w:val="20"/>
        </w:rPr>
        <w:t xml:space="preserve"> з</w:t>
      </w:r>
      <w:r w:rsidRPr="00DF3E0E">
        <w:rPr>
          <w:sz w:val="20"/>
          <w:szCs w:val="20"/>
        </w:rPr>
        <w:t xml:space="preserve">  рахунку.</w:t>
      </w:r>
    </w:p>
    <w:p w14:paraId="18DB6104" w14:textId="19D24793" w:rsidR="00C84E78" w:rsidRPr="00DF3E0E" w:rsidRDefault="00C84E78" w:rsidP="0093070A">
      <w:pPr>
        <w:pStyle w:val="a8"/>
        <w:ind w:firstLine="708"/>
        <w:rPr>
          <w:b w:val="0"/>
          <w:sz w:val="20"/>
        </w:rPr>
      </w:pPr>
      <w:r w:rsidRPr="00DF3E0E">
        <w:rPr>
          <w:b w:val="0"/>
          <w:sz w:val="20"/>
        </w:rPr>
        <w:t xml:space="preserve">4.5.1.7.12. </w:t>
      </w:r>
      <w:r w:rsidRPr="00DF3E0E">
        <w:rPr>
          <w:b w:val="0"/>
          <w:snapToGrid w:val="0"/>
          <w:sz w:val="20"/>
        </w:rPr>
        <w:t>При порушенні Позичальником зобов’язань за даним Договором, доводити до відома третіх осіб, згідно</w:t>
      </w:r>
      <w:r w:rsidR="004D0752" w:rsidRPr="00DF3E0E">
        <w:rPr>
          <w:b w:val="0"/>
          <w:snapToGrid w:val="0"/>
          <w:sz w:val="20"/>
        </w:rPr>
        <w:t xml:space="preserve"> з</w:t>
      </w:r>
      <w:r w:rsidRPr="00DF3E0E">
        <w:rPr>
          <w:b w:val="0"/>
          <w:snapToGrid w:val="0"/>
          <w:sz w:val="20"/>
        </w:rPr>
        <w:t xml:space="preserve"> чинн</w:t>
      </w:r>
      <w:r w:rsidR="004D0752" w:rsidRPr="00DF3E0E">
        <w:rPr>
          <w:b w:val="0"/>
          <w:snapToGrid w:val="0"/>
          <w:sz w:val="20"/>
        </w:rPr>
        <w:t>им</w:t>
      </w:r>
      <w:r w:rsidRPr="00DF3E0E">
        <w:rPr>
          <w:b w:val="0"/>
          <w:snapToGrid w:val="0"/>
          <w:sz w:val="20"/>
        </w:rPr>
        <w:t xml:space="preserve"> законодавств</w:t>
      </w:r>
      <w:r w:rsidR="004D0752" w:rsidRPr="00DF3E0E">
        <w:rPr>
          <w:b w:val="0"/>
          <w:snapToGrid w:val="0"/>
          <w:sz w:val="20"/>
        </w:rPr>
        <w:t>ом</w:t>
      </w:r>
      <w:r w:rsidRPr="00DF3E0E">
        <w:rPr>
          <w:b w:val="0"/>
          <w:snapToGrid w:val="0"/>
          <w:sz w:val="20"/>
        </w:rPr>
        <w:t xml:space="preserve"> України, а також  до реєстру позичальників (боржників) інформацію про заборгованість Позичальника по даному Договору, що не буде вважатися розголошенням банківської таємниці. </w:t>
      </w:r>
    </w:p>
    <w:p w14:paraId="33259BD6" w14:textId="65E2FBC0" w:rsidR="00C84E78" w:rsidRPr="00DF3E0E" w:rsidRDefault="00C84E78" w:rsidP="0093070A">
      <w:pPr>
        <w:ind w:firstLine="708"/>
        <w:jc w:val="both"/>
        <w:rPr>
          <w:spacing w:val="5"/>
          <w:sz w:val="20"/>
          <w:szCs w:val="20"/>
        </w:rPr>
      </w:pPr>
      <w:r w:rsidRPr="00DF3E0E">
        <w:rPr>
          <w:sz w:val="20"/>
          <w:szCs w:val="20"/>
        </w:rPr>
        <w:t xml:space="preserve">4.5.1.7.13. </w:t>
      </w:r>
      <w:r w:rsidRPr="00DF3E0E">
        <w:rPr>
          <w:spacing w:val="1"/>
          <w:sz w:val="20"/>
          <w:szCs w:val="20"/>
        </w:rPr>
        <w:t xml:space="preserve">Звернути стягнення на </w:t>
      </w:r>
      <w:r w:rsidRPr="00DF3E0E">
        <w:rPr>
          <w:spacing w:val="5"/>
          <w:sz w:val="20"/>
          <w:szCs w:val="20"/>
        </w:rPr>
        <w:t xml:space="preserve">предмет застави/іпотеки та/або, у разі достатніх та обґрунтованих підстав, переглянути процентну ставку за простроченим кредитом,  </w:t>
      </w:r>
      <w:r w:rsidRPr="00DF3E0E">
        <w:rPr>
          <w:sz w:val="20"/>
          <w:szCs w:val="20"/>
        </w:rPr>
        <w:t xml:space="preserve">у випадках порушення </w:t>
      </w:r>
      <w:r w:rsidR="00705B48" w:rsidRPr="00DF3E0E">
        <w:rPr>
          <w:sz w:val="20"/>
          <w:szCs w:val="20"/>
        </w:rPr>
        <w:t xml:space="preserve">справи про банкрутство </w:t>
      </w:r>
      <w:r w:rsidRPr="00DF3E0E">
        <w:rPr>
          <w:sz w:val="20"/>
          <w:szCs w:val="20"/>
        </w:rPr>
        <w:t xml:space="preserve"> </w:t>
      </w:r>
      <w:r w:rsidRPr="00DF3E0E">
        <w:rPr>
          <w:spacing w:val="1"/>
          <w:sz w:val="20"/>
          <w:szCs w:val="20"/>
        </w:rPr>
        <w:t>Позичальника,</w:t>
      </w:r>
      <w:r w:rsidR="00705B48" w:rsidRPr="00DF3E0E">
        <w:rPr>
          <w:spacing w:val="1"/>
          <w:sz w:val="20"/>
          <w:szCs w:val="20"/>
        </w:rPr>
        <w:t xml:space="preserve"> початку процедури припинення Позичальника</w:t>
      </w:r>
      <w:r w:rsidRPr="00DF3E0E">
        <w:rPr>
          <w:spacing w:val="1"/>
          <w:sz w:val="20"/>
          <w:szCs w:val="20"/>
        </w:rPr>
        <w:t xml:space="preserve"> та/або при невиконанні Позичальником умов даного Договору, та/або невиконання умов</w:t>
      </w:r>
      <w:r w:rsidRPr="00DF3E0E">
        <w:rPr>
          <w:snapToGrid w:val="0"/>
          <w:sz w:val="20"/>
          <w:szCs w:val="20"/>
        </w:rPr>
        <w:t xml:space="preserve"> договорів, укладених з метою забезпечення належного виконання кредитного зобов’язання за цим Договором</w:t>
      </w:r>
      <w:r w:rsidRPr="00DF3E0E">
        <w:rPr>
          <w:spacing w:val="5"/>
          <w:sz w:val="20"/>
          <w:szCs w:val="20"/>
        </w:rPr>
        <w:t>.</w:t>
      </w:r>
    </w:p>
    <w:p w14:paraId="44D84239" w14:textId="26D7184F" w:rsidR="00C84E78" w:rsidRPr="00DF3E0E" w:rsidRDefault="00C84E78" w:rsidP="004C1136">
      <w:pPr>
        <w:pStyle w:val="a8"/>
        <w:ind w:firstLine="708"/>
        <w:rPr>
          <w:b w:val="0"/>
          <w:sz w:val="20"/>
        </w:rPr>
      </w:pPr>
      <w:r w:rsidRPr="00DF3E0E">
        <w:rPr>
          <w:b w:val="0"/>
          <w:sz w:val="20"/>
        </w:rPr>
        <w:t>4.5.1.7.14. Вимагати від Позичальника дострокового повернення кредиту та сплати процентів, а також комісій та штрафних/господарських санкцій передбачених цим Договором або законом, в строк та на умовах визначених Банком у випадку невиконання Позичальником умов даного Договору або порушення зобов’язань за даним Договором, а також у випадку порушення (невиконання або неналежного виконання) Заставодавцем/</w:t>
      </w:r>
      <w:proofErr w:type="spellStart"/>
      <w:r w:rsidRPr="00DF3E0E">
        <w:rPr>
          <w:b w:val="0"/>
          <w:sz w:val="20"/>
        </w:rPr>
        <w:t>Іпотекодавцем</w:t>
      </w:r>
      <w:proofErr w:type="spellEnd"/>
      <w:r w:rsidRPr="00DF3E0E">
        <w:rPr>
          <w:b w:val="0"/>
          <w:sz w:val="20"/>
        </w:rPr>
        <w:t>/Поручителем зобов’язань за Договорами,  укладених з метою забезпечення належного виконання кредитного зобов’язання за даним Договором, встановлених вказаними забезпечувальними Договорами, а також у випадку втрати забезпечення виконання кредитного зобов</w:t>
      </w:r>
      <w:r w:rsidR="00ED6F2C" w:rsidRPr="00DF3E0E">
        <w:rPr>
          <w:b w:val="0"/>
          <w:sz w:val="20"/>
        </w:rPr>
        <w:t>’</w:t>
      </w:r>
      <w:r w:rsidRPr="00DF3E0E">
        <w:rPr>
          <w:b w:val="0"/>
          <w:sz w:val="20"/>
        </w:rPr>
        <w:t>язання або погіршення його умов при обставинах, за які Заставодавець/</w:t>
      </w:r>
      <w:proofErr w:type="spellStart"/>
      <w:r w:rsidRPr="00DF3E0E">
        <w:rPr>
          <w:b w:val="0"/>
          <w:sz w:val="20"/>
        </w:rPr>
        <w:t>Іпотекодавець</w:t>
      </w:r>
      <w:proofErr w:type="spellEnd"/>
      <w:r w:rsidRPr="00DF3E0E">
        <w:rPr>
          <w:b w:val="0"/>
          <w:sz w:val="20"/>
        </w:rPr>
        <w:t>/Поручитель не несе відповідальності.</w:t>
      </w:r>
    </w:p>
    <w:p w14:paraId="37716A9C" w14:textId="0B7C87CB" w:rsidR="00C84E78" w:rsidRPr="00DF3E0E" w:rsidRDefault="00C84E78" w:rsidP="0065438E">
      <w:pPr>
        <w:widowControl w:val="0"/>
        <w:ind w:firstLine="708"/>
        <w:jc w:val="both"/>
        <w:rPr>
          <w:sz w:val="20"/>
          <w:szCs w:val="20"/>
        </w:rPr>
      </w:pPr>
      <w:r w:rsidRPr="00DF3E0E">
        <w:rPr>
          <w:sz w:val="20"/>
          <w:szCs w:val="20"/>
        </w:rPr>
        <w:t xml:space="preserve">4.5.1.7.15. Банк має право на збір, зберігання, використання, надання та поширення через </w:t>
      </w:r>
      <w:r w:rsidR="006E7094" w:rsidRPr="00DF3E0E">
        <w:rPr>
          <w:sz w:val="20"/>
          <w:szCs w:val="20"/>
        </w:rPr>
        <w:t xml:space="preserve">Кредитний реєстр </w:t>
      </w:r>
      <w:r w:rsidR="004D0752" w:rsidRPr="00DF3E0E">
        <w:rPr>
          <w:sz w:val="20"/>
          <w:szCs w:val="20"/>
        </w:rPr>
        <w:t xml:space="preserve"> Національного банку України</w:t>
      </w:r>
      <w:r w:rsidR="006E7094" w:rsidRPr="00DF3E0E">
        <w:rPr>
          <w:sz w:val="20"/>
          <w:szCs w:val="20"/>
        </w:rPr>
        <w:t xml:space="preserve"> та </w:t>
      </w:r>
      <w:r w:rsidRPr="00DF3E0E">
        <w:rPr>
          <w:sz w:val="20"/>
          <w:szCs w:val="20"/>
        </w:rPr>
        <w:t>Бюро кредитних історій (юридична особа, або декілька, на вибір Банку, виключною діяльністю якої (</w:t>
      </w:r>
      <w:proofErr w:type="spellStart"/>
      <w:r w:rsidRPr="00DF3E0E">
        <w:rPr>
          <w:sz w:val="20"/>
          <w:szCs w:val="20"/>
        </w:rPr>
        <w:t>их</w:t>
      </w:r>
      <w:proofErr w:type="spellEnd"/>
      <w:r w:rsidRPr="00DF3E0E">
        <w:rPr>
          <w:sz w:val="20"/>
          <w:szCs w:val="20"/>
        </w:rPr>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w:t>
      </w:r>
      <w:proofErr w:type="spellStart"/>
      <w:r w:rsidRPr="00DF3E0E">
        <w:rPr>
          <w:sz w:val="20"/>
          <w:szCs w:val="20"/>
        </w:rPr>
        <w:t>Заставодавця</w:t>
      </w:r>
      <w:proofErr w:type="spellEnd"/>
      <w:r w:rsidRPr="00DF3E0E">
        <w:rPr>
          <w:sz w:val="20"/>
          <w:szCs w:val="20"/>
        </w:rPr>
        <w:t>/</w:t>
      </w:r>
      <w:proofErr w:type="spellStart"/>
      <w:r w:rsidRPr="00DF3E0E">
        <w:rPr>
          <w:sz w:val="20"/>
          <w:szCs w:val="20"/>
        </w:rPr>
        <w:t>Іпотекодавця</w:t>
      </w:r>
      <w:proofErr w:type="spellEnd"/>
      <w:r w:rsidRPr="00DF3E0E">
        <w:rPr>
          <w:sz w:val="20"/>
          <w:szCs w:val="20"/>
        </w:rPr>
        <w:t>/Поручителя за  даним Договором та/або договорами,  укладених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 зобов’язань/забезпечувальних зобов’язань.</w:t>
      </w:r>
    </w:p>
    <w:p w14:paraId="1513BDB6" w14:textId="77777777" w:rsidR="00C84E78" w:rsidRPr="00DF3E0E" w:rsidRDefault="00C84E78" w:rsidP="0065438E">
      <w:pPr>
        <w:widowControl w:val="0"/>
        <w:ind w:firstLine="708"/>
        <w:jc w:val="both"/>
        <w:rPr>
          <w:sz w:val="20"/>
          <w:szCs w:val="20"/>
        </w:rPr>
      </w:pPr>
      <w:r w:rsidRPr="00DF3E0E">
        <w:rPr>
          <w:sz w:val="20"/>
          <w:szCs w:val="20"/>
        </w:rPr>
        <w:t>4.5.1.7.16. Позичальник/Заставодавець/</w:t>
      </w:r>
      <w:proofErr w:type="spellStart"/>
      <w:r w:rsidRPr="00DF3E0E">
        <w:rPr>
          <w:sz w:val="20"/>
          <w:szCs w:val="20"/>
        </w:rPr>
        <w:t>Іпотекодавець</w:t>
      </w:r>
      <w:proofErr w:type="spellEnd"/>
      <w:r w:rsidRPr="00DF3E0E">
        <w:rPr>
          <w:sz w:val="20"/>
          <w:szCs w:val="20"/>
        </w:rPr>
        <w:t>/Поручитель в момент приєднання до цього  Договору шляхом підписання відповідної Угоди-заяви та/або договорів на забезпечення кредитних зобов’язань, надає згоду Банку на виконання перелічених у попередньому абзаці дій, та сторонами досягнуто згоди, що відповідні  дії  не будуть вважатися незаконним розголошенням або розповсюдженням  відомостей, що містять  банківську таємницю, та /або конфіденційну інформацію</w:t>
      </w:r>
    </w:p>
    <w:p w14:paraId="3161BD32" w14:textId="77777777" w:rsidR="00C84E78" w:rsidRPr="00DF3E0E" w:rsidRDefault="00C84E78" w:rsidP="005438FE">
      <w:pPr>
        <w:widowControl w:val="0"/>
        <w:ind w:left="720"/>
        <w:rPr>
          <w:b/>
          <w:snapToGrid w:val="0"/>
          <w:sz w:val="20"/>
          <w:szCs w:val="20"/>
        </w:rPr>
      </w:pPr>
      <w:r w:rsidRPr="00DF3E0E">
        <w:rPr>
          <w:b/>
          <w:snapToGrid w:val="0"/>
          <w:sz w:val="20"/>
          <w:szCs w:val="20"/>
        </w:rPr>
        <w:t>4.5.1.8. Позичальник має право:</w:t>
      </w:r>
    </w:p>
    <w:p w14:paraId="0DA3E4FC" w14:textId="1CECC4A0" w:rsidR="00C84E78" w:rsidRPr="00DF3E0E" w:rsidRDefault="00C84E78" w:rsidP="0065438E">
      <w:pPr>
        <w:widowControl w:val="0"/>
        <w:ind w:firstLine="708"/>
        <w:jc w:val="both"/>
        <w:rPr>
          <w:snapToGrid w:val="0"/>
          <w:sz w:val="20"/>
          <w:szCs w:val="20"/>
        </w:rPr>
      </w:pPr>
      <w:r w:rsidRPr="00DF3E0E">
        <w:rPr>
          <w:snapToGrid w:val="0"/>
          <w:sz w:val="20"/>
          <w:szCs w:val="20"/>
        </w:rPr>
        <w:t>4.5.1.8.1. Звернутися до Банку з питанням щодо перегляду умов відповідної Угоди-заяви у разі виникнення тимчасових фінансових або інших ускладнень,</w:t>
      </w:r>
      <w:r w:rsidR="00705B48" w:rsidRPr="00DF3E0E">
        <w:rPr>
          <w:snapToGrid w:val="0"/>
          <w:sz w:val="20"/>
          <w:szCs w:val="20"/>
        </w:rPr>
        <w:t xml:space="preserve"> що не залежать від Позичальника</w:t>
      </w:r>
      <w:r w:rsidRPr="00DF3E0E">
        <w:rPr>
          <w:snapToGrid w:val="0"/>
          <w:sz w:val="20"/>
          <w:szCs w:val="20"/>
        </w:rPr>
        <w:t>, пов</w:t>
      </w:r>
      <w:r w:rsidR="00ED6F2C" w:rsidRPr="00DF3E0E">
        <w:rPr>
          <w:snapToGrid w:val="0"/>
          <w:sz w:val="20"/>
          <w:szCs w:val="20"/>
        </w:rPr>
        <w:t>’</w:t>
      </w:r>
      <w:r w:rsidRPr="00DF3E0E">
        <w:rPr>
          <w:snapToGrid w:val="0"/>
          <w:sz w:val="20"/>
          <w:szCs w:val="20"/>
        </w:rPr>
        <w:t>язаних з виконанням контрактів, угод та інших договірних зобов</w:t>
      </w:r>
      <w:r w:rsidR="00ED6F2C" w:rsidRPr="00DF3E0E">
        <w:rPr>
          <w:snapToGrid w:val="0"/>
          <w:sz w:val="20"/>
          <w:szCs w:val="20"/>
        </w:rPr>
        <w:t>’</w:t>
      </w:r>
      <w:r w:rsidRPr="00DF3E0E">
        <w:rPr>
          <w:snapToGrid w:val="0"/>
          <w:sz w:val="20"/>
          <w:szCs w:val="20"/>
        </w:rPr>
        <w:t>язань з третіми особами.</w:t>
      </w:r>
    </w:p>
    <w:p w14:paraId="63944567" w14:textId="77777777" w:rsidR="00C84E78" w:rsidRPr="00DF3E0E" w:rsidRDefault="00C84E78" w:rsidP="00E55241">
      <w:pPr>
        <w:widowControl w:val="0"/>
        <w:ind w:firstLine="708"/>
        <w:jc w:val="both"/>
        <w:rPr>
          <w:snapToGrid w:val="0"/>
          <w:sz w:val="20"/>
          <w:szCs w:val="20"/>
        </w:rPr>
      </w:pPr>
      <w:r w:rsidRPr="00DF3E0E">
        <w:rPr>
          <w:snapToGrid w:val="0"/>
          <w:sz w:val="20"/>
          <w:szCs w:val="20"/>
        </w:rPr>
        <w:t>4.5.1.8.2. Достроково погашати кредит, сплачувати проценти за кредитом як самостійно так і за участі третіх осіб, якщо інше не передбачено додатками до Угоди-заяви, з урахуванням п. 4.5.1.6.13. Договору.</w:t>
      </w:r>
    </w:p>
    <w:p w14:paraId="4A37608D" w14:textId="0723FFD5" w:rsidR="00C84E78" w:rsidRPr="00DF3E0E" w:rsidRDefault="00C84E78" w:rsidP="00E55241">
      <w:pPr>
        <w:widowControl w:val="0"/>
        <w:ind w:firstLine="708"/>
        <w:jc w:val="both"/>
        <w:rPr>
          <w:b/>
          <w:i/>
          <w:snapToGrid w:val="0"/>
          <w:sz w:val="20"/>
          <w:szCs w:val="20"/>
        </w:rPr>
      </w:pPr>
      <w:r w:rsidRPr="00DF3E0E">
        <w:rPr>
          <w:snapToGrid w:val="0"/>
          <w:sz w:val="20"/>
          <w:szCs w:val="20"/>
        </w:rPr>
        <w:t>4.5.1.8.3. Достроково розірвати Договір, повністю повернув</w:t>
      </w:r>
      <w:r w:rsidRPr="00DF3E0E">
        <w:rPr>
          <w:snapToGrid w:val="0"/>
          <w:sz w:val="20"/>
          <w:szCs w:val="20"/>
        </w:rPr>
        <w:softHyphen/>
        <w:t>ши одержаний кредит, включаючи проценти за його корис</w:t>
      </w:r>
      <w:r w:rsidRPr="00DF3E0E">
        <w:rPr>
          <w:snapToGrid w:val="0"/>
          <w:sz w:val="20"/>
          <w:szCs w:val="20"/>
        </w:rPr>
        <w:softHyphen/>
        <w:t>тування,  комісії та штрафн</w:t>
      </w:r>
      <w:r w:rsidR="00705B48" w:rsidRPr="00DF3E0E">
        <w:rPr>
          <w:snapToGrid w:val="0"/>
          <w:sz w:val="20"/>
          <w:szCs w:val="20"/>
        </w:rPr>
        <w:t>і</w:t>
      </w:r>
      <w:r w:rsidRPr="00DF3E0E">
        <w:rPr>
          <w:snapToGrid w:val="0"/>
          <w:sz w:val="20"/>
          <w:szCs w:val="20"/>
        </w:rPr>
        <w:t>/господарськ</w:t>
      </w:r>
      <w:r w:rsidR="00705B48" w:rsidRPr="00DF3E0E">
        <w:rPr>
          <w:snapToGrid w:val="0"/>
          <w:sz w:val="20"/>
          <w:szCs w:val="20"/>
        </w:rPr>
        <w:t>і</w:t>
      </w:r>
      <w:r w:rsidRPr="00DF3E0E">
        <w:rPr>
          <w:snapToGrid w:val="0"/>
          <w:sz w:val="20"/>
          <w:szCs w:val="20"/>
        </w:rPr>
        <w:t xml:space="preserve"> санкці</w:t>
      </w:r>
      <w:r w:rsidR="00705B48" w:rsidRPr="00DF3E0E">
        <w:rPr>
          <w:snapToGrid w:val="0"/>
          <w:sz w:val="20"/>
          <w:szCs w:val="20"/>
        </w:rPr>
        <w:t>ї</w:t>
      </w:r>
      <w:r w:rsidRPr="00DF3E0E">
        <w:rPr>
          <w:snapToGrid w:val="0"/>
          <w:sz w:val="20"/>
          <w:szCs w:val="20"/>
        </w:rPr>
        <w:t xml:space="preserve"> за даним Договором, попередивши про це Банк не пізніше ніж за сім днів, а у разі закриття рахунку </w:t>
      </w:r>
      <w:r w:rsidR="00ED6F2C" w:rsidRPr="00DF3E0E">
        <w:rPr>
          <w:snapToGrid w:val="0"/>
          <w:sz w:val="20"/>
          <w:szCs w:val="20"/>
        </w:rPr>
        <w:t>–</w:t>
      </w:r>
      <w:r w:rsidRPr="00DF3E0E">
        <w:rPr>
          <w:snapToGrid w:val="0"/>
          <w:sz w:val="20"/>
          <w:szCs w:val="20"/>
        </w:rPr>
        <w:t xml:space="preserve"> за один місяць, сплативши комісію згідно</w:t>
      </w:r>
      <w:r w:rsidR="00705B48" w:rsidRPr="00DF3E0E">
        <w:rPr>
          <w:snapToGrid w:val="0"/>
          <w:sz w:val="20"/>
          <w:szCs w:val="20"/>
        </w:rPr>
        <w:t xml:space="preserve"> з</w:t>
      </w:r>
      <w:r w:rsidRPr="00DF3E0E">
        <w:rPr>
          <w:snapToGrid w:val="0"/>
          <w:sz w:val="20"/>
          <w:szCs w:val="20"/>
        </w:rPr>
        <w:t xml:space="preserve"> Тариф</w:t>
      </w:r>
      <w:r w:rsidR="00705B48" w:rsidRPr="00DF3E0E">
        <w:rPr>
          <w:snapToGrid w:val="0"/>
          <w:sz w:val="20"/>
          <w:szCs w:val="20"/>
        </w:rPr>
        <w:t>ами</w:t>
      </w:r>
      <w:r w:rsidRPr="00DF3E0E">
        <w:rPr>
          <w:snapToGrid w:val="0"/>
          <w:sz w:val="20"/>
          <w:szCs w:val="20"/>
        </w:rPr>
        <w:t xml:space="preserve"> Банку.</w:t>
      </w:r>
      <w:r w:rsidRPr="00DF3E0E">
        <w:rPr>
          <w:b/>
          <w:i/>
          <w:snapToGrid w:val="0"/>
          <w:sz w:val="20"/>
          <w:szCs w:val="20"/>
        </w:rPr>
        <w:t xml:space="preserve"> </w:t>
      </w:r>
    </w:p>
    <w:p w14:paraId="497FDCC9" w14:textId="77777777" w:rsidR="00C84E78" w:rsidRPr="00DF3E0E" w:rsidRDefault="00C84E78" w:rsidP="004B122E">
      <w:pPr>
        <w:widowControl w:val="0"/>
        <w:ind w:firstLine="708"/>
        <w:jc w:val="both"/>
        <w:rPr>
          <w:sz w:val="20"/>
          <w:szCs w:val="20"/>
        </w:rPr>
      </w:pPr>
      <w:r w:rsidRPr="00DF3E0E">
        <w:rPr>
          <w:sz w:val="20"/>
          <w:szCs w:val="20"/>
        </w:rPr>
        <w:t>4.5.1.8.4.  Здійснювати погашення заборгованості,  як у готівковій так і безготівковій формі, по  даному  Договору  як самостійно,  так  за допомогою  третіх осіб  відповідно до внутрішніх положень Банку та вимог чинного законодавства України.</w:t>
      </w:r>
    </w:p>
    <w:p w14:paraId="4945E382" w14:textId="48775EC9" w:rsidR="00C84E78" w:rsidRPr="00DF3E0E" w:rsidRDefault="00C84E78" w:rsidP="00595EF9">
      <w:pPr>
        <w:widowControl w:val="0"/>
        <w:ind w:firstLine="708"/>
        <w:jc w:val="both"/>
        <w:rPr>
          <w:snapToGrid w:val="0"/>
          <w:sz w:val="20"/>
          <w:szCs w:val="20"/>
        </w:rPr>
      </w:pPr>
      <w:r w:rsidRPr="00DF3E0E">
        <w:rPr>
          <w:snapToGrid w:val="0"/>
          <w:sz w:val="20"/>
          <w:szCs w:val="20"/>
        </w:rPr>
        <w:t>4.5.1.9. У разі прострочення Позичальником сплати процентів відповідно до п. 4.5.1.6.3 даного Договору, комісій  та штрафних/господарських санкцій, визначених у  п. п. 4.5.1.6.2., 4.5.1.6.13.</w:t>
      </w:r>
      <w:r w:rsidRPr="00DF3E0E">
        <w:rPr>
          <w:i/>
          <w:snapToGrid w:val="0"/>
          <w:sz w:val="20"/>
          <w:szCs w:val="20"/>
        </w:rPr>
        <w:t>,</w:t>
      </w:r>
      <w:r w:rsidRPr="00DF3E0E">
        <w:rPr>
          <w:snapToGrid w:val="0"/>
          <w:sz w:val="20"/>
          <w:szCs w:val="20"/>
        </w:rPr>
        <w:t xml:space="preserve"> а також строків  повернення кредиту, визначених відповідною Угодою-заявою та додатками до неї, Позичальник сплачує Банку пеню у розмірі подвійної облікової ставки Національного Банку України, що діє у цей період, від несвоєчасно сплаченої суми за кожний день прострочення, а також три проценти річних від простроченої суми.</w:t>
      </w:r>
    </w:p>
    <w:p w14:paraId="1935DFED" w14:textId="77777777" w:rsidR="00C84E78" w:rsidRPr="00DF3E0E" w:rsidRDefault="00C84E78" w:rsidP="00F71A5D">
      <w:pPr>
        <w:widowControl w:val="0"/>
        <w:ind w:firstLine="708"/>
        <w:jc w:val="both"/>
        <w:rPr>
          <w:snapToGrid w:val="0"/>
          <w:sz w:val="20"/>
          <w:szCs w:val="20"/>
        </w:rPr>
      </w:pPr>
      <w:r w:rsidRPr="00DF3E0E">
        <w:rPr>
          <w:snapToGrid w:val="0"/>
          <w:sz w:val="20"/>
          <w:szCs w:val="20"/>
        </w:rPr>
        <w:t>4.5.1.10. У разі порушення Позичальником умов цільового використання кредиту, встановлених відповідною Угодою-заявою, Позичальник сплачує Банку штраф у розмірі 25% від суми коштів, використаних не за цільовим призначенням.</w:t>
      </w:r>
    </w:p>
    <w:p w14:paraId="42DC3794" w14:textId="77777777" w:rsidR="00C84E78" w:rsidRPr="00DF3E0E" w:rsidRDefault="00C84E78" w:rsidP="00F71A5D">
      <w:pPr>
        <w:widowControl w:val="0"/>
        <w:ind w:firstLine="708"/>
        <w:jc w:val="both"/>
        <w:rPr>
          <w:sz w:val="20"/>
          <w:szCs w:val="20"/>
        </w:rPr>
      </w:pPr>
      <w:r w:rsidRPr="00DF3E0E">
        <w:rPr>
          <w:snapToGrid w:val="0"/>
          <w:sz w:val="20"/>
          <w:szCs w:val="20"/>
        </w:rPr>
        <w:t>4.5.1.11. У разі порушення Позичальником умов, визначених пунктами 4.5.1.6.5., 4.5.1.6.6., 4.5.1.6.7, 4.5.1.6.8., 4.5.1.6.9., 4.5.1.6.10., 4.5.1.6.11., 4.5.1.6.12. даного Договору, Позичальник сплачує Банку господарську санкцію у розмірі  1,5 відсотків від суми кредиту/ліміту.</w:t>
      </w:r>
    </w:p>
    <w:bookmarkEnd w:id="43"/>
    <w:p w14:paraId="154CF040" w14:textId="77777777" w:rsidR="00C84E78" w:rsidRPr="00DF3E0E" w:rsidRDefault="00C84E78" w:rsidP="005438FE">
      <w:pPr>
        <w:widowControl w:val="0"/>
        <w:jc w:val="both"/>
        <w:rPr>
          <w:sz w:val="20"/>
          <w:szCs w:val="20"/>
        </w:rPr>
      </w:pPr>
    </w:p>
    <w:p w14:paraId="43A985AA" w14:textId="73396533" w:rsidR="00C84E78" w:rsidRPr="00DF3E0E" w:rsidRDefault="00C84E78" w:rsidP="00C64B2F">
      <w:pPr>
        <w:pStyle w:val="a3"/>
        <w:widowControl w:val="0"/>
        <w:numPr>
          <w:ilvl w:val="2"/>
          <w:numId w:val="47"/>
        </w:numPr>
        <w:jc w:val="both"/>
        <w:outlineLvl w:val="2"/>
        <w:rPr>
          <w:b/>
          <w:caps/>
          <w:snapToGrid w:val="0"/>
          <w:sz w:val="20"/>
          <w:szCs w:val="20"/>
          <w:lang w:val="uk-UA"/>
        </w:rPr>
      </w:pPr>
      <w:bookmarkStart w:id="44" w:name="_Toc7167442"/>
      <w:r w:rsidRPr="00DF3E0E">
        <w:rPr>
          <w:b/>
          <w:caps/>
          <w:snapToGrid w:val="0"/>
          <w:sz w:val="20"/>
          <w:szCs w:val="20"/>
          <w:lang w:val="uk-UA"/>
        </w:rPr>
        <w:t>Надання кредитної лінії</w:t>
      </w:r>
      <w:bookmarkEnd w:id="44"/>
      <w:r w:rsidRPr="00DF3E0E">
        <w:rPr>
          <w:b/>
          <w:caps/>
          <w:snapToGrid w:val="0"/>
          <w:sz w:val="20"/>
          <w:szCs w:val="20"/>
          <w:lang w:val="uk-UA"/>
        </w:rPr>
        <w:t xml:space="preserve"> </w:t>
      </w:r>
    </w:p>
    <w:p w14:paraId="5979B05C" w14:textId="7BEC452B" w:rsidR="00C84E78" w:rsidRPr="00DF3E0E" w:rsidRDefault="00C84E78" w:rsidP="006F620C">
      <w:pPr>
        <w:widowControl w:val="0"/>
        <w:jc w:val="both"/>
        <w:rPr>
          <w:b/>
          <w:snapToGrid w:val="0"/>
          <w:sz w:val="20"/>
          <w:szCs w:val="20"/>
        </w:rPr>
      </w:pPr>
    </w:p>
    <w:p w14:paraId="2C6F9EF4" w14:textId="5F19A3A6" w:rsidR="00C84E78" w:rsidRPr="00DF3E0E" w:rsidRDefault="00C84E78" w:rsidP="006F620C">
      <w:pPr>
        <w:widowControl w:val="0"/>
        <w:jc w:val="both"/>
        <w:rPr>
          <w:snapToGrid w:val="0"/>
          <w:sz w:val="20"/>
          <w:szCs w:val="20"/>
        </w:rPr>
      </w:pPr>
      <w:r w:rsidRPr="00DF3E0E">
        <w:rPr>
          <w:snapToGrid w:val="0"/>
          <w:sz w:val="20"/>
          <w:szCs w:val="20"/>
        </w:rPr>
        <w:tab/>
        <w:t>4.5.2.1. Банк при наявності  у нього вільних ресурсів відкриває Клієнту-Позичальнику кредитну лінію (поновлювальну, відклична) на умовах тимчасового користування, забезпеченості, повернення, строковості, платності та цільового використання, на поповнення обігових коштів та ведення господарської діяльності Позичальника з сумою ліміту кредитування,  строком погашення та розміром річних процентів (фіксованої процентної ставки) визначеними відповідною Угодою-заявою</w:t>
      </w:r>
      <w:r w:rsidRPr="00DF3E0E">
        <w:rPr>
          <w:sz w:val="20"/>
          <w:szCs w:val="20"/>
        </w:rPr>
        <w:t xml:space="preserve"> про надання кредитної лінії</w:t>
      </w:r>
      <w:r w:rsidRPr="00DF3E0E">
        <w:rPr>
          <w:snapToGrid w:val="0"/>
          <w:sz w:val="20"/>
          <w:szCs w:val="20"/>
        </w:rPr>
        <w:t xml:space="preserve"> (Додаток № 6).</w:t>
      </w:r>
    </w:p>
    <w:p w14:paraId="5131AED6" w14:textId="4F1959AF" w:rsidR="00C84E78" w:rsidRPr="00DF3E0E" w:rsidRDefault="00C84E78" w:rsidP="006F620C">
      <w:pPr>
        <w:widowControl w:val="0"/>
        <w:ind w:firstLine="708"/>
        <w:jc w:val="both"/>
        <w:rPr>
          <w:snapToGrid w:val="0"/>
          <w:sz w:val="20"/>
          <w:szCs w:val="20"/>
        </w:rPr>
      </w:pPr>
      <w:r w:rsidRPr="00DF3E0E">
        <w:rPr>
          <w:snapToGrid w:val="0"/>
          <w:sz w:val="20"/>
          <w:szCs w:val="20"/>
        </w:rPr>
        <w:t xml:space="preserve">4.5.2.2. </w:t>
      </w:r>
      <w:r w:rsidRPr="00DF3E0E">
        <w:rPr>
          <w:b/>
          <w:snapToGrid w:val="0"/>
          <w:sz w:val="20"/>
          <w:szCs w:val="20"/>
        </w:rPr>
        <w:t xml:space="preserve"> </w:t>
      </w:r>
      <w:r w:rsidRPr="00DF3E0E">
        <w:rPr>
          <w:snapToGrid w:val="0"/>
          <w:sz w:val="20"/>
          <w:szCs w:val="20"/>
        </w:rPr>
        <w:t>Комісії</w:t>
      </w:r>
      <w:r w:rsidRPr="00DF3E0E">
        <w:rPr>
          <w:b/>
          <w:snapToGrid w:val="0"/>
          <w:sz w:val="20"/>
          <w:szCs w:val="20"/>
        </w:rPr>
        <w:t xml:space="preserve"> </w:t>
      </w:r>
      <w:r w:rsidRPr="00DF3E0E">
        <w:rPr>
          <w:snapToGrid w:val="0"/>
          <w:sz w:val="20"/>
          <w:szCs w:val="20"/>
        </w:rPr>
        <w:t xml:space="preserve"> Банку за послуги з кредитування встановлені у Тарифах Банку (Додаток № 17), що є додатками до цього Договору.</w:t>
      </w:r>
    </w:p>
    <w:p w14:paraId="7A0D2A6B" w14:textId="35473655" w:rsidR="00C84E78" w:rsidRPr="00DF3E0E" w:rsidRDefault="00C84E78" w:rsidP="006F620C">
      <w:pPr>
        <w:widowControl w:val="0"/>
        <w:ind w:firstLine="708"/>
        <w:jc w:val="both"/>
        <w:rPr>
          <w:color w:val="000000"/>
          <w:sz w:val="20"/>
          <w:szCs w:val="20"/>
        </w:rPr>
      </w:pPr>
      <w:r w:rsidRPr="00DF3E0E">
        <w:rPr>
          <w:snapToGrid w:val="0"/>
          <w:sz w:val="20"/>
          <w:szCs w:val="20"/>
        </w:rPr>
        <w:t xml:space="preserve">4.5.2.3. </w:t>
      </w:r>
      <w:r w:rsidRPr="00DF3E0E">
        <w:rPr>
          <w:color w:val="000000"/>
          <w:sz w:val="20"/>
          <w:szCs w:val="20"/>
        </w:rPr>
        <w:t>Кожна із сторін гарантує, що на момент укладання цього Договору вона не є жодним чином обмеженою законом, іншим нормативним актом, судовим рішенням або іншим, передбаченим відповідним чинним законодавством України, способом в своєму праві укладати даний Договір та виконувати усі умови, визначені у ньому.</w:t>
      </w:r>
    </w:p>
    <w:p w14:paraId="6621538A" w14:textId="724E3F34" w:rsidR="00C84E78" w:rsidRPr="00DF3E0E" w:rsidRDefault="00C84E78" w:rsidP="006F620C">
      <w:pPr>
        <w:widowControl w:val="0"/>
        <w:ind w:firstLine="720"/>
        <w:jc w:val="both"/>
        <w:rPr>
          <w:b/>
          <w:snapToGrid w:val="0"/>
          <w:sz w:val="20"/>
          <w:szCs w:val="20"/>
        </w:rPr>
      </w:pPr>
      <w:r w:rsidRPr="00DF3E0E">
        <w:rPr>
          <w:b/>
          <w:snapToGrid w:val="0"/>
          <w:sz w:val="20"/>
          <w:szCs w:val="20"/>
        </w:rPr>
        <w:t>4.5.2.4. Банк зобов’язується:</w:t>
      </w:r>
    </w:p>
    <w:p w14:paraId="278EBAF6" w14:textId="4CEEC255" w:rsidR="00C84E78" w:rsidRPr="00DF3E0E" w:rsidRDefault="00C84E78" w:rsidP="006F620C">
      <w:pPr>
        <w:ind w:firstLine="708"/>
        <w:jc w:val="both"/>
        <w:rPr>
          <w:sz w:val="20"/>
          <w:szCs w:val="20"/>
        </w:rPr>
      </w:pPr>
      <w:r w:rsidRPr="00DF3E0E">
        <w:rPr>
          <w:sz w:val="20"/>
          <w:szCs w:val="20"/>
        </w:rPr>
        <w:t>4.5.2.4.1. Проводити платежі Позичальника на суму, що перевищує залишок коштів на поточному рахунку Позичальника в Банку, визначеному в Угоді-заяві, в</w:t>
      </w:r>
      <w:r w:rsidRPr="00DF3E0E">
        <w:rPr>
          <w:b/>
          <w:sz w:val="20"/>
          <w:szCs w:val="20"/>
        </w:rPr>
        <w:t xml:space="preserve"> </w:t>
      </w:r>
      <w:r w:rsidRPr="00DF3E0E">
        <w:rPr>
          <w:sz w:val="20"/>
          <w:szCs w:val="20"/>
        </w:rPr>
        <w:t>межах встановленого Угодою-заявою ліміту кредитування. Перерахування коштів</w:t>
      </w:r>
      <w:r w:rsidRPr="00DF3E0E">
        <w:rPr>
          <w:smallCaps/>
          <w:sz w:val="20"/>
          <w:szCs w:val="20"/>
        </w:rPr>
        <w:t xml:space="preserve"> </w:t>
      </w:r>
      <w:r w:rsidRPr="00DF3E0E">
        <w:rPr>
          <w:sz w:val="20"/>
          <w:szCs w:val="20"/>
        </w:rPr>
        <w:t>проводиться на першу вимогу Позичальника.</w:t>
      </w:r>
    </w:p>
    <w:p w14:paraId="29A74370" w14:textId="7EA2107E" w:rsidR="00C84E78" w:rsidRPr="00DF3E0E" w:rsidRDefault="00C84E78" w:rsidP="006F620C">
      <w:pPr>
        <w:ind w:left="708"/>
        <w:jc w:val="both"/>
        <w:rPr>
          <w:sz w:val="20"/>
          <w:szCs w:val="20"/>
        </w:rPr>
      </w:pPr>
      <w:r w:rsidRPr="00DF3E0E">
        <w:rPr>
          <w:sz w:val="20"/>
          <w:szCs w:val="20"/>
        </w:rPr>
        <w:t>4.5.2.4.2. Поновлювати ліміт кредитування при погашенні Позичальником раніше наданого кредиту.</w:t>
      </w:r>
    </w:p>
    <w:p w14:paraId="10D2F1E3" w14:textId="2A5FABE9" w:rsidR="00C84E78" w:rsidRPr="00DF3E0E" w:rsidRDefault="00C84E78" w:rsidP="006F620C">
      <w:pPr>
        <w:widowControl w:val="0"/>
        <w:ind w:firstLine="708"/>
        <w:jc w:val="both"/>
        <w:rPr>
          <w:snapToGrid w:val="0"/>
          <w:sz w:val="20"/>
          <w:szCs w:val="20"/>
        </w:rPr>
      </w:pPr>
      <w:r w:rsidRPr="00DF3E0E">
        <w:rPr>
          <w:snapToGrid w:val="0"/>
          <w:sz w:val="20"/>
          <w:szCs w:val="20"/>
        </w:rPr>
        <w:t>4.5.2.4.3. Забезпечити Позичальника консультаційними по</w:t>
      </w:r>
      <w:r w:rsidRPr="00DF3E0E">
        <w:rPr>
          <w:snapToGrid w:val="0"/>
          <w:sz w:val="20"/>
          <w:szCs w:val="20"/>
        </w:rPr>
        <w:softHyphen/>
        <w:t>слугами з питань банківського кредитування.</w:t>
      </w:r>
    </w:p>
    <w:p w14:paraId="07964EE9" w14:textId="13C6E08A" w:rsidR="00C84E78" w:rsidRPr="00DF3E0E" w:rsidRDefault="00C84E78" w:rsidP="006F620C">
      <w:pPr>
        <w:widowControl w:val="0"/>
        <w:ind w:firstLine="708"/>
        <w:jc w:val="both"/>
        <w:rPr>
          <w:color w:val="000000"/>
          <w:sz w:val="20"/>
          <w:szCs w:val="20"/>
        </w:rPr>
      </w:pPr>
      <w:r w:rsidRPr="00DF3E0E">
        <w:rPr>
          <w:snapToGrid w:val="0"/>
          <w:sz w:val="20"/>
          <w:szCs w:val="20"/>
        </w:rPr>
        <w:t>4.5.2.4.4. Нараховувати проценти за користування кредитом за період</w:t>
      </w:r>
      <w:r w:rsidRPr="00DF3E0E">
        <w:rPr>
          <w:color w:val="000000"/>
          <w:sz w:val="20"/>
          <w:szCs w:val="20"/>
        </w:rPr>
        <w:t xml:space="preserve">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w:t>
      </w:r>
      <w:r w:rsidRPr="00DF3E0E">
        <w:rPr>
          <w:snapToGrid w:val="0"/>
          <w:sz w:val="20"/>
          <w:szCs w:val="20"/>
        </w:rPr>
        <w:t xml:space="preserve"> з урахуванням облікової політики Банку</w:t>
      </w:r>
      <w:r w:rsidRPr="00DF3E0E">
        <w:rPr>
          <w:color w:val="000000"/>
          <w:sz w:val="20"/>
          <w:szCs w:val="20"/>
        </w:rPr>
        <w:t xml:space="preserve">. В кінці року проценти нараховуються по 31-ше грудня включно. </w:t>
      </w:r>
    </w:p>
    <w:p w14:paraId="2C5DF206" w14:textId="64FF718A" w:rsidR="00C84E78" w:rsidRPr="00DF3E0E" w:rsidRDefault="00C84E78" w:rsidP="006F620C">
      <w:pPr>
        <w:widowControl w:val="0"/>
        <w:ind w:firstLine="708"/>
        <w:jc w:val="both"/>
        <w:rPr>
          <w:snapToGrid w:val="0"/>
          <w:sz w:val="20"/>
          <w:szCs w:val="20"/>
        </w:rPr>
      </w:pPr>
      <w:r w:rsidRPr="00DF3E0E">
        <w:rPr>
          <w:snapToGrid w:val="0"/>
          <w:sz w:val="20"/>
          <w:szCs w:val="20"/>
        </w:rPr>
        <w:t>4.5.2.4.5. При розрахунку процентів за користування кредитом приймається метод “факт/факт”, при якому один рік приймається рівним 365/366 дням, один місяць приймається рівним календарному строку. При розрахунку процентів враховується перший день та не враховується останній день користування кредитом.</w:t>
      </w:r>
    </w:p>
    <w:p w14:paraId="2B1A9E8E" w14:textId="0149D5CA" w:rsidR="00C84E78" w:rsidRPr="00DF3E0E" w:rsidRDefault="00C84E78" w:rsidP="006F620C">
      <w:pPr>
        <w:widowControl w:val="0"/>
        <w:ind w:firstLine="720"/>
        <w:rPr>
          <w:b/>
          <w:snapToGrid w:val="0"/>
          <w:sz w:val="20"/>
          <w:szCs w:val="20"/>
        </w:rPr>
      </w:pPr>
      <w:r w:rsidRPr="00DF3E0E">
        <w:rPr>
          <w:b/>
          <w:snapToGrid w:val="0"/>
          <w:sz w:val="20"/>
          <w:szCs w:val="20"/>
        </w:rPr>
        <w:t>4.5.2.5. Позичальник зобов</w:t>
      </w:r>
      <w:r w:rsidR="00ED6F2C" w:rsidRPr="00DF3E0E">
        <w:rPr>
          <w:b/>
          <w:snapToGrid w:val="0"/>
          <w:sz w:val="20"/>
          <w:szCs w:val="20"/>
        </w:rPr>
        <w:t>’</w:t>
      </w:r>
      <w:r w:rsidRPr="00DF3E0E">
        <w:rPr>
          <w:b/>
          <w:snapToGrid w:val="0"/>
          <w:sz w:val="20"/>
          <w:szCs w:val="20"/>
        </w:rPr>
        <w:t>язується:</w:t>
      </w:r>
    </w:p>
    <w:p w14:paraId="37418747" w14:textId="497FEDDB" w:rsidR="00C84E78" w:rsidRPr="00DF3E0E" w:rsidRDefault="00C84E78" w:rsidP="006F620C">
      <w:pPr>
        <w:widowControl w:val="0"/>
        <w:ind w:firstLine="708"/>
        <w:jc w:val="both"/>
        <w:rPr>
          <w:snapToGrid w:val="0"/>
          <w:sz w:val="20"/>
          <w:szCs w:val="20"/>
        </w:rPr>
      </w:pPr>
      <w:r w:rsidRPr="00DF3E0E">
        <w:rPr>
          <w:snapToGrid w:val="0"/>
          <w:sz w:val="20"/>
          <w:szCs w:val="20"/>
        </w:rPr>
        <w:t>4.5.2.5.1. Використати кредит на зазначені в Угоді-заяві цілі, забезпечити повернення одержаного кредиту, сплату  процентів, комісій, згідно умов даного Договору та додатків до нього.</w:t>
      </w:r>
    </w:p>
    <w:p w14:paraId="67EF7287" w14:textId="433EDE93" w:rsidR="00C84E78" w:rsidRPr="00DF3E0E" w:rsidRDefault="00C84E78" w:rsidP="006F620C">
      <w:pPr>
        <w:widowControl w:val="0"/>
        <w:ind w:firstLine="708"/>
        <w:jc w:val="both"/>
        <w:rPr>
          <w:snapToGrid w:val="0"/>
          <w:sz w:val="20"/>
          <w:szCs w:val="20"/>
        </w:rPr>
      </w:pPr>
      <w:r w:rsidRPr="00DF3E0E">
        <w:rPr>
          <w:snapToGrid w:val="0"/>
          <w:sz w:val="20"/>
          <w:szCs w:val="20"/>
        </w:rPr>
        <w:t>4.5.2.5.2. Сплачувати Банку комісії: за надання кредиту (за розгляд та оформлення пакету документів), за проведення платежів з позичкового рахунку в порядку визначеному в Угоді-заяві та у розмірі відповідно до Тарифів Банку</w:t>
      </w:r>
    </w:p>
    <w:p w14:paraId="680986AC" w14:textId="01341654" w:rsidR="00C84E78" w:rsidRPr="00DF3E0E" w:rsidRDefault="00C84E78" w:rsidP="006F620C">
      <w:pPr>
        <w:widowControl w:val="0"/>
        <w:ind w:firstLine="708"/>
        <w:jc w:val="both"/>
        <w:rPr>
          <w:snapToGrid w:val="0"/>
          <w:sz w:val="20"/>
          <w:szCs w:val="20"/>
        </w:rPr>
      </w:pPr>
      <w:r w:rsidRPr="00DF3E0E">
        <w:rPr>
          <w:snapToGrid w:val="0"/>
          <w:sz w:val="20"/>
          <w:szCs w:val="20"/>
        </w:rPr>
        <w:t>4.5.2.5.3. Сплачувати  проценти за користування кредитом не пізніше останнього робочого дня поточного місяця.</w:t>
      </w:r>
    </w:p>
    <w:p w14:paraId="50806853" w14:textId="79442879" w:rsidR="00C84E78" w:rsidRPr="00DF3E0E" w:rsidRDefault="00C84E78" w:rsidP="006F620C">
      <w:pPr>
        <w:widowControl w:val="0"/>
        <w:ind w:firstLine="708"/>
        <w:jc w:val="both"/>
        <w:rPr>
          <w:snapToGrid w:val="0"/>
          <w:sz w:val="20"/>
          <w:szCs w:val="20"/>
        </w:rPr>
      </w:pPr>
      <w:r w:rsidRPr="00DF3E0E">
        <w:rPr>
          <w:snapToGrid w:val="0"/>
          <w:sz w:val="20"/>
          <w:szCs w:val="20"/>
        </w:rPr>
        <w:t>4.5.2.5.4. Кошти для погашення заборгованості  спрямовуються наступним чином:</w:t>
      </w:r>
    </w:p>
    <w:p w14:paraId="692F0AF2" w14:textId="46D18FC9" w:rsidR="00C84E78" w:rsidRPr="00DF3E0E" w:rsidRDefault="00C84E78" w:rsidP="005874ED">
      <w:pPr>
        <w:widowControl w:val="0"/>
        <w:numPr>
          <w:ilvl w:val="0"/>
          <w:numId w:val="42"/>
        </w:numPr>
        <w:jc w:val="both"/>
        <w:rPr>
          <w:snapToGrid w:val="0"/>
          <w:sz w:val="20"/>
          <w:szCs w:val="20"/>
        </w:rPr>
      </w:pPr>
      <w:r w:rsidRPr="00DF3E0E">
        <w:rPr>
          <w:snapToGrid w:val="0"/>
          <w:sz w:val="20"/>
          <w:szCs w:val="20"/>
        </w:rPr>
        <w:t>у першу чергу, на сплату прострочених процентів та комісій;</w:t>
      </w:r>
    </w:p>
    <w:p w14:paraId="4CC3DB1A" w14:textId="64C0A73A" w:rsidR="00C84E78" w:rsidRPr="00DF3E0E" w:rsidRDefault="00C84E78" w:rsidP="005874ED">
      <w:pPr>
        <w:widowControl w:val="0"/>
        <w:numPr>
          <w:ilvl w:val="0"/>
          <w:numId w:val="42"/>
        </w:numPr>
        <w:jc w:val="both"/>
        <w:rPr>
          <w:snapToGrid w:val="0"/>
          <w:sz w:val="20"/>
          <w:szCs w:val="20"/>
        </w:rPr>
      </w:pPr>
      <w:r w:rsidRPr="00DF3E0E">
        <w:rPr>
          <w:snapToGrid w:val="0"/>
          <w:sz w:val="20"/>
          <w:szCs w:val="20"/>
        </w:rPr>
        <w:t>у другу чергу, на сплату про</w:t>
      </w:r>
      <w:r w:rsidRPr="00DF3E0E">
        <w:rPr>
          <w:snapToGrid w:val="0"/>
          <w:sz w:val="20"/>
          <w:szCs w:val="20"/>
        </w:rPr>
        <w:softHyphen/>
        <w:t>строченої заборгованості за кредитом;</w:t>
      </w:r>
    </w:p>
    <w:p w14:paraId="10B95196" w14:textId="1651A332" w:rsidR="00C84E78" w:rsidRPr="00DF3E0E" w:rsidRDefault="00C84E78" w:rsidP="005874ED">
      <w:pPr>
        <w:widowControl w:val="0"/>
        <w:numPr>
          <w:ilvl w:val="0"/>
          <w:numId w:val="42"/>
        </w:numPr>
        <w:jc w:val="both"/>
        <w:rPr>
          <w:snapToGrid w:val="0"/>
          <w:sz w:val="20"/>
          <w:szCs w:val="20"/>
        </w:rPr>
      </w:pPr>
      <w:r w:rsidRPr="00DF3E0E">
        <w:rPr>
          <w:snapToGrid w:val="0"/>
          <w:sz w:val="20"/>
          <w:szCs w:val="20"/>
        </w:rPr>
        <w:t xml:space="preserve">у третю чергу, на сплату процентів за кредитом, комісій, штрафних санкцій за даним Договором; </w:t>
      </w:r>
    </w:p>
    <w:p w14:paraId="307B9281" w14:textId="0F570176" w:rsidR="00C84E78" w:rsidRPr="00DF3E0E" w:rsidRDefault="00C84E78" w:rsidP="005874ED">
      <w:pPr>
        <w:widowControl w:val="0"/>
        <w:numPr>
          <w:ilvl w:val="0"/>
          <w:numId w:val="42"/>
        </w:numPr>
        <w:jc w:val="both"/>
        <w:rPr>
          <w:snapToGrid w:val="0"/>
          <w:sz w:val="20"/>
          <w:szCs w:val="20"/>
        </w:rPr>
      </w:pPr>
      <w:r w:rsidRPr="00DF3E0E">
        <w:rPr>
          <w:snapToGrid w:val="0"/>
          <w:sz w:val="20"/>
          <w:szCs w:val="20"/>
        </w:rPr>
        <w:t xml:space="preserve">у четверту чергу,  на відшкодування витрат Банку (в повному обсязі), пов’язаних з отриманням виконання кредитного зобов’язання (в разі наявності таких витрат);    </w:t>
      </w:r>
    </w:p>
    <w:p w14:paraId="0FB01C62" w14:textId="2F8AA16D" w:rsidR="00C84E78" w:rsidRPr="00DF3E0E" w:rsidRDefault="00C84E78" w:rsidP="005874ED">
      <w:pPr>
        <w:widowControl w:val="0"/>
        <w:numPr>
          <w:ilvl w:val="0"/>
          <w:numId w:val="42"/>
        </w:numPr>
        <w:jc w:val="both"/>
        <w:rPr>
          <w:snapToGrid w:val="0"/>
          <w:sz w:val="20"/>
          <w:szCs w:val="20"/>
        </w:rPr>
      </w:pPr>
      <w:r w:rsidRPr="00DF3E0E">
        <w:rPr>
          <w:snapToGrid w:val="0"/>
          <w:sz w:val="20"/>
          <w:szCs w:val="20"/>
        </w:rPr>
        <w:t xml:space="preserve">у п’яту чергу, на погашення строкової заборгованості за кредитом. </w:t>
      </w:r>
    </w:p>
    <w:p w14:paraId="723D93F2" w14:textId="745FA384" w:rsidR="00C84E78" w:rsidRPr="00DF3E0E" w:rsidRDefault="00C84E78" w:rsidP="006F620C">
      <w:pPr>
        <w:widowControl w:val="0"/>
        <w:jc w:val="both"/>
        <w:rPr>
          <w:snapToGrid w:val="0"/>
          <w:sz w:val="20"/>
          <w:szCs w:val="20"/>
        </w:rPr>
      </w:pPr>
      <w:r w:rsidRPr="00DF3E0E">
        <w:rPr>
          <w:snapToGrid w:val="0"/>
          <w:sz w:val="20"/>
          <w:szCs w:val="20"/>
        </w:rPr>
        <w:t xml:space="preserve"> </w:t>
      </w:r>
      <w:r w:rsidRPr="00DF3E0E">
        <w:rPr>
          <w:snapToGrid w:val="0"/>
          <w:sz w:val="20"/>
          <w:szCs w:val="20"/>
        </w:rPr>
        <w:tab/>
        <w:t>Порядок погашення заборгованості  може змінюватися в односторонньому порядку за розсудом Банку.</w:t>
      </w:r>
    </w:p>
    <w:p w14:paraId="3F619B88" w14:textId="6C1667E5" w:rsidR="00C84E78" w:rsidRPr="00DF3E0E" w:rsidRDefault="00C84E78" w:rsidP="005874ED">
      <w:pPr>
        <w:widowControl w:val="0"/>
        <w:numPr>
          <w:ilvl w:val="4"/>
          <w:numId w:val="54"/>
        </w:numPr>
        <w:jc w:val="both"/>
        <w:rPr>
          <w:snapToGrid w:val="0"/>
          <w:sz w:val="20"/>
          <w:szCs w:val="20"/>
        </w:rPr>
      </w:pPr>
      <w:r w:rsidRPr="00DF3E0E">
        <w:rPr>
          <w:snapToGrid w:val="0"/>
          <w:sz w:val="20"/>
          <w:szCs w:val="20"/>
        </w:rPr>
        <w:t xml:space="preserve">Самостійно та своєчасно, протягом дії даного Договору, надавати БАНКУ: </w:t>
      </w:r>
    </w:p>
    <w:p w14:paraId="1E988A8C" w14:textId="5C79CEC5"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один раз на рік </w:t>
      </w:r>
      <w:r w:rsidR="00ED6F2C" w:rsidRPr="00DF3E0E">
        <w:rPr>
          <w:snapToGrid w:val="0"/>
          <w:sz w:val="20"/>
          <w:szCs w:val="20"/>
        </w:rPr>
        <w:t>–</w:t>
      </w:r>
      <w:r w:rsidRPr="00DF3E0E">
        <w:rPr>
          <w:snapToGrid w:val="0"/>
          <w:sz w:val="20"/>
          <w:szCs w:val="20"/>
        </w:rPr>
        <w:t xml:space="preserve"> анкету Позичальника;  </w:t>
      </w:r>
    </w:p>
    <w:p w14:paraId="5D07E40A" w14:textId="7EB5640D" w:rsidR="00C84E78" w:rsidRPr="00DF3E0E" w:rsidRDefault="00C84E78" w:rsidP="005874ED">
      <w:pPr>
        <w:widowControl w:val="0"/>
        <w:numPr>
          <w:ilvl w:val="0"/>
          <w:numId w:val="43"/>
        </w:numPr>
        <w:jc w:val="both"/>
        <w:rPr>
          <w:snapToGrid w:val="0"/>
          <w:sz w:val="20"/>
          <w:szCs w:val="20"/>
        </w:rPr>
      </w:pPr>
      <w:r w:rsidRPr="00DF3E0E">
        <w:rPr>
          <w:snapToGrid w:val="0"/>
          <w:sz w:val="20"/>
          <w:szCs w:val="20"/>
        </w:rPr>
        <w:t>річна фінансова звітність (форма 3, 4, 5) у строк не пізніше одного тижня з дати подання до відповідних фіскальних та статистичних органів;</w:t>
      </w:r>
    </w:p>
    <w:p w14:paraId="12C442E8" w14:textId="737712FE"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щоквартально </w:t>
      </w:r>
      <w:r w:rsidR="00ED6F2C" w:rsidRPr="00DF3E0E">
        <w:rPr>
          <w:snapToGrid w:val="0"/>
          <w:sz w:val="20"/>
          <w:szCs w:val="20"/>
        </w:rPr>
        <w:t>–</w:t>
      </w:r>
      <w:r w:rsidRPr="00DF3E0E">
        <w:rPr>
          <w:snapToGrid w:val="0"/>
          <w:sz w:val="20"/>
          <w:szCs w:val="20"/>
        </w:rPr>
        <w:t xml:space="preserve"> бухгалтерський баланс, планові, фінансові, звітні документи, зміни і доповнення до угод поставки/реалізації та інші матеріали для видачі, перевірки, забез</w:t>
      </w:r>
      <w:r w:rsidRPr="00DF3E0E">
        <w:rPr>
          <w:snapToGrid w:val="0"/>
          <w:sz w:val="20"/>
          <w:szCs w:val="20"/>
        </w:rPr>
        <w:softHyphen/>
        <w:t>печення кредиту і контролю за його цільовим використанням і по</w:t>
      </w:r>
      <w:r w:rsidRPr="00DF3E0E">
        <w:rPr>
          <w:snapToGrid w:val="0"/>
          <w:sz w:val="20"/>
          <w:szCs w:val="20"/>
        </w:rPr>
        <w:softHyphen/>
        <w:t>верненням;</w:t>
      </w:r>
    </w:p>
    <w:p w14:paraId="0E4767A5" w14:textId="3E3A69A0"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протягом одного місяця з моменту отримання кредитних коштів </w:t>
      </w:r>
      <w:r w:rsidR="00ED6F2C" w:rsidRPr="00DF3E0E">
        <w:rPr>
          <w:snapToGrid w:val="0"/>
          <w:sz w:val="20"/>
          <w:szCs w:val="20"/>
        </w:rPr>
        <w:t>–</w:t>
      </w:r>
      <w:r w:rsidRPr="00DF3E0E">
        <w:rPr>
          <w:snapToGrid w:val="0"/>
          <w:sz w:val="20"/>
          <w:szCs w:val="20"/>
        </w:rPr>
        <w:t xml:space="preserve"> документи на підтвердження цільового використання кредиту;</w:t>
      </w:r>
    </w:p>
    <w:p w14:paraId="645FE29B" w14:textId="56158850"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за вимогою Банку протягом п’яти банківських днів </w:t>
      </w:r>
      <w:r w:rsidR="00ED6F2C" w:rsidRPr="00DF3E0E">
        <w:rPr>
          <w:snapToGrid w:val="0"/>
          <w:sz w:val="20"/>
          <w:szCs w:val="20"/>
        </w:rPr>
        <w:t>–</w:t>
      </w:r>
      <w:r w:rsidRPr="00DF3E0E">
        <w:rPr>
          <w:snapToGrid w:val="0"/>
          <w:sz w:val="20"/>
          <w:szCs w:val="20"/>
        </w:rPr>
        <w:t xml:space="preserve"> довідки з інших банків про наявність заборгованості за кредитами (за наявності), довідки про рух коштів в інших банках за період, зазначений Банком та документи на підтвердження цільового використання кредиту.    </w:t>
      </w:r>
    </w:p>
    <w:p w14:paraId="4D8540F4" w14:textId="17EB0231" w:rsidR="00C84E78" w:rsidRPr="00DF3E0E" w:rsidRDefault="00C84E78" w:rsidP="006F620C">
      <w:pPr>
        <w:widowControl w:val="0"/>
        <w:ind w:firstLine="708"/>
        <w:jc w:val="both"/>
        <w:rPr>
          <w:snapToGrid w:val="0"/>
          <w:sz w:val="20"/>
          <w:szCs w:val="20"/>
        </w:rPr>
      </w:pPr>
      <w:r w:rsidRPr="00DF3E0E">
        <w:rPr>
          <w:snapToGrid w:val="0"/>
          <w:sz w:val="20"/>
          <w:szCs w:val="20"/>
        </w:rPr>
        <w:t xml:space="preserve">4.5.2.5.6. Забезпечити у будь-який час вільний доступ працівникам Банку для перевірки майна, переданого в заставу/іпотеку.    </w:t>
      </w:r>
    </w:p>
    <w:p w14:paraId="0C19B905" w14:textId="16199A45" w:rsidR="00C84E78" w:rsidRPr="00DF3E0E" w:rsidRDefault="00C84E78" w:rsidP="006F620C">
      <w:pPr>
        <w:widowControl w:val="0"/>
        <w:ind w:firstLine="708"/>
        <w:jc w:val="both"/>
        <w:rPr>
          <w:snapToGrid w:val="0"/>
          <w:sz w:val="20"/>
          <w:szCs w:val="20"/>
        </w:rPr>
      </w:pPr>
      <w:r w:rsidRPr="00DF3E0E">
        <w:rPr>
          <w:snapToGrid w:val="0"/>
          <w:sz w:val="20"/>
          <w:szCs w:val="20"/>
        </w:rPr>
        <w:t xml:space="preserve">4.5.2.5.7. Протягом  трьох робочих днів письмово повідомити Банк про внесення будь-яких змін до установчих документів, зміни адреси знаходження, номерів телефонів Позичальника та керівних осіб, зміни форми власності та інших відомостей щодо організаційно-правової структури Позичальника, про що надати </w:t>
      </w:r>
      <w:r w:rsidRPr="00DF3E0E">
        <w:rPr>
          <w:snapToGrid w:val="0"/>
          <w:sz w:val="20"/>
          <w:szCs w:val="20"/>
        </w:rPr>
        <w:lastRenderedPageBreak/>
        <w:t>відповідні документи.</w:t>
      </w:r>
    </w:p>
    <w:p w14:paraId="51DBA944" w14:textId="1F2B442A" w:rsidR="00C84E78" w:rsidRPr="00DF3E0E" w:rsidRDefault="00C84E78" w:rsidP="006F620C">
      <w:pPr>
        <w:widowControl w:val="0"/>
        <w:ind w:firstLine="708"/>
        <w:jc w:val="both"/>
        <w:rPr>
          <w:snapToGrid w:val="0"/>
          <w:sz w:val="20"/>
          <w:szCs w:val="20"/>
        </w:rPr>
      </w:pPr>
      <w:r w:rsidRPr="00DF3E0E">
        <w:rPr>
          <w:snapToGrid w:val="0"/>
          <w:sz w:val="20"/>
          <w:szCs w:val="20"/>
        </w:rPr>
        <w:t xml:space="preserve">4.5.2.5.8. Укласти або забезпечити укладання договорів поруки/застави/іпотеки в забезпечення виконання кредитних  зобов’язань одночасно з приєднанням до цього Договору шляхом укладення відповідної Угоди-заяви та у визначений у ній строк. </w:t>
      </w:r>
    </w:p>
    <w:p w14:paraId="72F9753C" w14:textId="595FE3BA" w:rsidR="00C84E78" w:rsidRPr="00DF3E0E" w:rsidRDefault="00C84E78" w:rsidP="006F620C">
      <w:pPr>
        <w:widowControl w:val="0"/>
        <w:ind w:firstLine="708"/>
        <w:jc w:val="both"/>
        <w:rPr>
          <w:snapToGrid w:val="0"/>
          <w:sz w:val="20"/>
          <w:szCs w:val="20"/>
        </w:rPr>
      </w:pPr>
      <w:r w:rsidRPr="00DF3E0E">
        <w:rPr>
          <w:snapToGrid w:val="0"/>
          <w:sz w:val="20"/>
          <w:szCs w:val="20"/>
        </w:rPr>
        <w:t>4.5.2.5.9. Не здійснювати будь-яких дій щодо зниження вартості залучених засобів забезпечення протягом строку дії договорів застави/іпотеки, а також не обтяжувати їх іншими зобов’язаннями, та відповідає за фізичний стан заставного майна та його схоронність.</w:t>
      </w:r>
    </w:p>
    <w:p w14:paraId="67136F56" w14:textId="57FB35A6" w:rsidR="00C84E78" w:rsidRPr="00DF3E0E" w:rsidRDefault="00C84E78" w:rsidP="006F620C">
      <w:pPr>
        <w:widowControl w:val="0"/>
        <w:ind w:firstLine="708"/>
        <w:jc w:val="both"/>
        <w:rPr>
          <w:snapToGrid w:val="0"/>
          <w:sz w:val="20"/>
          <w:szCs w:val="20"/>
        </w:rPr>
      </w:pPr>
      <w:r w:rsidRPr="00DF3E0E">
        <w:rPr>
          <w:snapToGrid w:val="0"/>
          <w:sz w:val="20"/>
          <w:szCs w:val="20"/>
        </w:rPr>
        <w:t xml:space="preserve">4.5.2.5.10. Без попереднього письмового узгодження з Банком, не надавати гарантій та </w:t>
      </w:r>
      <w:proofErr w:type="spellStart"/>
      <w:r w:rsidRPr="00DF3E0E">
        <w:rPr>
          <w:snapToGrid w:val="0"/>
          <w:sz w:val="20"/>
          <w:szCs w:val="20"/>
        </w:rPr>
        <w:t>поручительств</w:t>
      </w:r>
      <w:proofErr w:type="spellEnd"/>
      <w:r w:rsidRPr="00DF3E0E">
        <w:rPr>
          <w:snapToGrid w:val="0"/>
          <w:sz w:val="20"/>
          <w:szCs w:val="20"/>
        </w:rPr>
        <w:t>, які можуть призвести до збільшення ризику невиконання зобов’язань перед Банком, та отримання кредитів в інших банках.</w:t>
      </w:r>
    </w:p>
    <w:p w14:paraId="6FA32FD9" w14:textId="2A63E237" w:rsidR="00C84E78" w:rsidRPr="00DF3E0E" w:rsidRDefault="00C84E78" w:rsidP="006F620C">
      <w:pPr>
        <w:widowControl w:val="0"/>
        <w:ind w:firstLine="708"/>
        <w:jc w:val="both"/>
        <w:rPr>
          <w:snapToGrid w:val="0"/>
          <w:sz w:val="20"/>
          <w:szCs w:val="20"/>
        </w:rPr>
      </w:pPr>
      <w:r w:rsidRPr="00DF3E0E">
        <w:rPr>
          <w:snapToGrid w:val="0"/>
          <w:sz w:val="20"/>
          <w:szCs w:val="20"/>
        </w:rPr>
        <w:t xml:space="preserve">4.5.2.5.11. В разі письмового звернення Банку до Позичальника з вимогою надання інформації, документів або інших відомостей, з метою виконання даного Договору, надати відповідь  Банку протягом 10–ти банківських днів з моменту отримання  такого звернення. </w:t>
      </w:r>
    </w:p>
    <w:p w14:paraId="626F9077" w14:textId="32D48D05" w:rsidR="00C84E78" w:rsidRPr="00DF3E0E" w:rsidRDefault="00C84E78" w:rsidP="006F620C">
      <w:pPr>
        <w:widowControl w:val="0"/>
        <w:ind w:firstLine="708"/>
        <w:jc w:val="both"/>
        <w:rPr>
          <w:snapToGrid w:val="0"/>
          <w:sz w:val="20"/>
          <w:szCs w:val="20"/>
        </w:rPr>
      </w:pPr>
      <w:r w:rsidRPr="00DF3E0E">
        <w:rPr>
          <w:snapToGrid w:val="0"/>
          <w:sz w:val="20"/>
          <w:szCs w:val="20"/>
        </w:rPr>
        <w:t>4.5.2.5.12. В разі перегляду умов розміщення (надання), забезпечення та повернення  кредиту, а також у разі дострокового повернення (погашення) кредиту за ініціативою Позичальника, останній сплачує Банку комісію за послуги по управлінню кредитом згідно з Тарифами Банку у день оформлення відповідного додатку до Угоди-заяви.</w:t>
      </w:r>
    </w:p>
    <w:p w14:paraId="6D061027" w14:textId="1F32CE76" w:rsidR="00C84E78" w:rsidRPr="00DF3E0E" w:rsidRDefault="00C84E78" w:rsidP="006F620C">
      <w:pPr>
        <w:widowControl w:val="0"/>
        <w:ind w:firstLine="720"/>
        <w:rPr>
          <w:b/>
          <w:snapToGrid w:val="0"/>
          <w:sz w:val="20"/>
          <w:szCs w:val="20"/>
        </w:rPr>
      </w:pPr>
      <w:r w:rsidRPr="00DF3E0E">
        <w:rPr>
          <w:b/>
          <w:snapToGrid w:val="0"/>
          <w:sz w:val="20"/>
          <w:szCs w:val="20"/>
        </w:rPr>
        <w:t>4.5.2.6. Банк має право:</w:t>
      </w:r>
    </w:p>
    <w:p w14:paraId="1CA689BA" w14:textId="003421AC" w:rsidR="00C84E78" w:rsidRPr="00DF3E0E" w:rsidRDefault="00C84E78" w:rsidP="006F620C">
      <w:pPr>
        <w:pStyle w:val="33"/>
        <w:spacing w:after="0"/>
        <w:ind w:left="0" w:firstLine="720"/>
        <w:jc w:val="both"/>
        <w:rPr>
          <w:sz w:val="20"/>
          <w:szCs w:val="20"/>
        </w:rPr>
      </w:pPr>
      <w:r w:rsidRPr="00DF3E0E">
        <w:rPr>
          <w:sz w:val="20"/>
          <w:szCs w:val="20"/>
        </w:rPr>
        <w:t>4.5.2.6.1. У разі звернення Позичальника щодо перегляду</w:t>
      </w:r>
      <w:r w:rsidRPr="00DF3E0E">
        <w:rPr>
          <w:color w:val="FF0000"/>
          <w:sz w:val="20"/>
          <w:szCs w:val="20"/>
        </w:rPr>
        <w:t xml:space="preserve"> </w:t>
      </w:r>
      <w:r w:rsidRPr="00DF3E0E">
        <w:rPr>
          <w:sz w:val="20"/>
          <w:szCs w:val="20"/>
        </w:rPr>
        <w:t xml:space="preserve"> ліміту кредитної  лінії здійснювати перегляд ліміту в межах наявних у Банку кредитних ресурсів з оформленням відповідної додаткової угоди до Угоди-заяви.</w:t>
      </w:r>
    </w:p>
    <w:p w14:paraId="3BFE6B3A" w14:textId="5B7045BF" w:rsidR="00C84E78" w:rsidRPr="00DF3E0E" w:rsidRDefault="00C84E78" w:rsidP="006F620C">
      <w:pPr>
        <w:pStyle w:val="33"/>
        <w:spacing w:after="0"/>
        <w:ind w:left="0" w:firstLine="720"/>
        <w:jc w:val="both"/>
        <w:rPr>
          <w:sz w:val="20"/>
          <w:szCs w:val="20"/>
        </w:rPr>
      </w:pPr>
      <w:r w:rsidRPr="00DF3E0E">
        <w:rPr>
          <w:sz w:val="20"/>
          <w:szCs w:val="20"/>
        </w:rPr>
        <w:t xml:space="preserve">4.5.2.6.2. Відмовити Позичальнику у наданні кредиту за відкритою кредитною лінією у режимі овердрафт та/або розірвати в односторонньому порядку відповідну Угоду-заяву, укладену як підтвердження приєднання до цього Договору зі стягненням наданого кредиту, у разі порушення Позичальником умов даного Договору, ненадання на вимогу Банку документів, виникнення обставин, які ставлять під сумнів повернення Позичальником наданого кредиту та процентів за користування ним та зменшення надходжень на розрахунковий рахунок.                     </w:t>
      </w:r>
    </w:p>
    <w:p w14:paraId="2A6474ED" w14:textId="17D1265B" w:rsidR="00C84E78" w:rsidRPr="00DF3E0E" w:rsidRDefault="00C84E78" w:rsidP="00917D20">
      <w:pPr>
        <w:widowControl w:val="0"/>
        <w:ind w:firstLine="708"/>
        <w:jc w:val="both"/>
        <w:rPr>
          <w:snapToGrid w:val="0"/>
          <w:sz w:val="20"/>
          <w:szCs w:val="20"/>
        </w:rPr>
      </w:pPr>
      <w:r w:rsidRPr="00DF3E0E">
        <w:rPr>
          <w:sz w:val="20"/>
          <w:szCs w:val="20"/>
        </w:rPr>
        <w:t xml:space="preserve">4.5.2.6.3. </w:t>
      </w:r>
      <w:r w:rsidRPr="00DF3E0E">
        <w:rPr>
          <w:snapToGrid w:val="0"/>
          <w:sz w:val="20"/>
          <w:szCs w:val="20"/>
        </w:rPr>
        <w:t xml:space="preserve">При порушенні Позичальником строків платежу по кредиту, процентів за його користування, комісій та штрафних/господарських санкцій, передбачених даним Договором, а також порушення умов даного Договору та договорів, укладених з метою забезпечення належного виконання кредитного зобов’язання за даним Договором, </w:t>
      </w:r>
      <w:r w:rsidRPr="00DF3E0E">
        <w:rPr>
          <w:sz w:val="20"/>
          <w:szCs w:val="20"/>
        </w:rPr>
        <w:t>Банк має право видавати розпорядження про примусове списання простроченого боргу, а також здійснювати договірне списання суми простроченого боргу з поточних рахунків Позичальника</w:t>
      </w:r>
      <w:r w:rsidRPr="00DF3E0E">
        <w:rPr>
          <w:snapToGrid w:val="0"/>
          <w:sz w:val="20"/>
          <w:szCs w:val="20"/>
        </w:rPr>
        <w:t xml:space="preserve"> відповідно до умов даного Договору, укладеної Угоди-заяви та додатків до них і вимог діючого законодавства України.</w:t>
      </w:r>
    </w:p>
    <w:p w14:paraId="6AE66E4E" w14:textId="443417B0" w:rsidR="00C84E78" w:rsidRPr="00DF3E0E" w:rsidRDefault="00C84E78" w:rsidP="006F620C">
      <w:pPr>
        <w:widowControl w:val="0"/>
        <w:ind w:firstLine="708"/>
        <w:jc w:val="both"/>
        <w:rPr>
          <w:sz w:val="20"/>
          <w:szCs w:val="20"/>
        </w:rPr>
      </w:pPr>
      <w:r w:rsidRPr="00DF3E0E">
        <w:rPr>
          <w:sz w:val="20"/>
          <w:szCs w:val="20"/>
        </w:rPr>
        <w:t>4.5.2.6.4. Здійснювати за клопотанням Позичальника і при вивченні додатково його платоспроможності перегляд умов договору кредиту та/або договорів застави, іпотеки, поруки шляхом оформлення додаткової угоди до відповідної Угоди-заяви.</w:t>
      </w:r>
    </w:p>
    <w:p w14:paraId="252287BF" w14:textId="5085A517" w:rsidR="00C84E78" w:rsidRPr="00DF3E0E" w:rsidRDefault="00C84E78" w:rsidP="006F620C">
      <w:pPr>
        <w:pStyle w:val="33"/>
        <w:spacing w:after="0"/>
        <w:ind w:left="0" w:firstLine="708"/>
        <w:jc w:val="both"/>
        <w:rPr>
          <w:sz w:val="20"/>
          <w:szCs w:val="20"/>
        </w:rPr>
      </w:pPr>
      <w:r w:rsidRPr="00DF3E0E">
        <w:rPr>
          <w:sz w:val="20"/>
          <w:szCs w:val="20"/>
        </w:rPr>
        <w:t>4.5.2.6.5. Проводити перевірку на місці забезпечення банків</w:t>
      </w:r>
      <w:r w:rsidRPr="00DF3E0E">
        <w:rPr>
          <w:sz w:val="20"/>
          <w:szCs w:val="20"/>
        </w:rPr>
        <w:softHyphen/>
        <w:t xml:space="preserve">ських кредитів, а у разі потреби </w:t>
      </w:r>
      <w:r w:rsidR="00ED6F2C" w:rsidRPr="00DF3E0E">
        <w:rPr>
          <w:sz w:val="20"/>
          <w:szCs w:val="20"/>
        </w:rPr>
        <w:t>–</w:t>
      </w:r>
      <w:r w:rsidRPr="00DF3E0E">
        <w:rPr>
          <w:sz w:val="20"/>
          <w:szCs w:val="20"/>
        </w:rPr>
        <w:t xml:space="preserve"> і попередню перевірку заставних можливостей Позичальника та третіх осіб, які гарантують (забезпечують) повернення кредиту, або є  його майновими поручителями.</w:t>
      </w:r>
    </w:p>
    <w:p w14:paraId="38BE62F5" w14:textId="418B4E54" w:rsidR="00C84E78" w:rsidRPr="00DF3E0E" w:rsidRDefault="00C84E78" w:rsidP="006F620C">
      <w:pPr>
        <w:widowControl w:val="0"/>
        <w:ind w:firstLine="708"/>
        <w:jc w:val="both"/>
        <w:rPr>
          <w:snapToGrid w:val="0"/>
          <w:sz w:val="20"/>
          <w:szCs w:val="20"/>
        </w:rPr>
      </w:pPr>
      <w:r w:rsidRPr="00DF3E0E">
        <w:rPr>
          <w:snapToGrid w:val="0"/>
          <w:sz w:val="20"/>
          <w:szCs w:val="20"/>
        </w:rPr>
        <w:t>4.5.2.6.6. Проводити перевірку цільового використання кре</w:t>
      </w:r>
      <w:r w:rsidRPr="00DF3E0E">
        <w:rPr>
          <w:snapToGrid w:val="0"/>
          <w:sz w:val="20"/>
          <w:szCs w:val="20"/>
        </w:rPr>
        <w:softHyphen/>
        <w:t>диту на протязі дії Договору. У разі виявлення нецільового використання кредиту стягувати з Позичальника штраф у розмірі  25  відсотків</w:t>
      </w:r>
      <w:r w:rsidRPr="00DF3E0E">
        <w:rPr>
          <w:b/>
          <w:snapToGrid w:val="0"/>
          <w:sz w:val="20"/>
          <w:szCs w:val="20"/>
        </w:rPr>
        <w:t xml:space="preserve">  </w:t>
      </w:r>
      <w:r w:rsidRPr="00DF3E0E">
        <w:rPr>
          <w:snapToGrid w:val="0"/>
          <w:sz w:val="20"/>
          <w:szCs w:val="20"/>
        </w:rPr>
        <w:t>від  суми  нецільового використання та вимагати дострокового погашення кредиту, відсотків та інших платежів згідно умов даного Договору та відповідної Угоди-заяви.</w:t>
      </w:r>
    </w:p>
    <w:p w14:paraId="7AE73029" w14:textId="39112BCE" w:rsidR="00C84E78" w:rsidRPr="00DF3E0E" w:rsidRDefault="00C84E78" w:rsidP="00144DD2">
      <w:pPr>
        <w:widowControl w:val="0"/>
        <w:ind w:firstLine="708"/>
        <w:jc w:val="both"/>
        <w:rPr>
          <w:sz w:val="20"/>
          <w:szCs w:val="20"/>
        </w:rPr>
      </w:pPr>
      <w:r w:rsidRPr="00DF3E0E">
        <w:rPr>
          <w:snapToGrid w:val="0"/>
          <w:sz w:val="20"/>
          <w:szCs w:val="20"/>
        </w:rPr>
        <w:t>4.5.2.6.7. Проводити  аналіз  фінансової діяльності  Позичальника/Поручителя на підставі бухгалтерських, фінансових та інших документів Позичальника/Поручителя. На підставі даних бухгалтерської та статистичної звітності (місяч</w:t>
      </w:r>
      <w:r w:rsidRPr="00DF3E0E">
        <w:rPr>
          <w:snapToGrid w:val="0"/>
          <w:sz w:val="20"/>
          <w:szCs w:val="20"/>
        </w:rPr>
        <w:softHyphen/>
        <w:t>ної, квартальної) аналізувати кредитоспроможність Позичальника, перевіряти забезпеченість та цільове викорис</w:t>
      </w:r>
      <w:r w:rsidRPr="00DF3E0E">
        <w:rPr>
          <w:snapToGrid w:val="0"/>
          <w:sz w:val="20"/>
          <w:szCs w:val="20"/>
        </w:rPr>
        <w:softHyphen/>
        <w:t>тання кредиту та ініціювати  перегляд договірних відносин  з Позичальником за даним Договором.</w:t>
      </w:r>
    </w:p>
    <w:p w14:paraId="122F88F6" w14:textId="7500661B" w:rsidR="00C84E78" w:rsidRPr="00DF3E0E" w:rsidRDefault="00C84E78" w:rsidP="00144DD2">
      <w:pPr>
        <w:widowControl w:val="0"/>
        <w:ind w:firstLine="708"/>
        <w:jc w:val="both"/>
        <w:rPr>
          <w:spacing w:val="1"/>
          <w:sz w:val="20"/>
          <w:szCs w:val="20"/>
        </w:rPr>
      </w:pPr>
      <w:r w:rsidRPr="00DF3E0E">
        <w:rPr>
          <w:spacing w:val="4"/>
          <w:sz w:val="20"/>
          <w:szCs w:val="20"/>
        </w:rPr>
        <w:t xml:space="preserve">4.5.2.6.8. </w:t>
      </w:r>
      <w:r w:rsidRPr="00DF3E0E">
        <w:rPr>
          <w:spacing w:val="3"/>
          <w:sz w:val="20"/>
          <w:szCs w:val="20"/>
        </w:rPr>
        <w:t xml:space="preserve">Відмовитися від надання </w:t>
      </w:r>
      <w:r w:rsidRPr="00DF3E0E">
        <w:rPr>
          <w:spacing w:val="1"/>
          <w:sz w:val="20"/>
          <w:szCs w:val="20"/>
        </w:rPr>
        <w:t>Позичальникові кредиту повністю або частково шляхом зменшення встановленого ліміту кредитування, у випадках:</w:t>
      </w:r>
    </w:p>
    <w:p w14:paraId="44A606C8" w14:textId="2B5A0BC7" w:rsidR="00C84E78" w:rsidRPr="00DF3E0E" w:rsidRDefault="00C84E78" w:rsidP="005874ED">
      <w:pPr>
        <w:numPr>
          <w:ilvl w:val="0"/>
          <w:numId w:val="48"/>
        </w:numPr>
        <w:jc w:val="both"/>
        <w:rPr>
          <w:spacing w:val="4"/>
          <w:sz w:val="20"/>
          <w:szCs w:val="20"/>
        </w:rPr>
      </w:pPr>
      <w:r w:rsidRPr="00DF3E0E">
        <w:rPr>
          <w:spacing w:val="4"/>
          <w:sz w:val="20"/>
          <w:szCs w:val="20"/>
        </w:rPr>
        <w:t>недостатнього забезпечення кредитними ресурсами;</w:t>
      </w:r>
    </w:p>
    <w:p w14:paraId="305EF016" w14:textId="235DF907" w:rsidR="00C84E78" w:rsidRPr="00DF3E0E" w:rsidRDefault="00C84E78" w:rsidP="005874ED">
      <w:pPr>
        <w:numPr>
          <w:ilvl w:val="0"/>
          <w:numId w:val="48"/>
        </w:numPr>
        <w:jc w:val="both"/>
        <w:rPr>
          <w:spacing w:val="4"/>
          <w:sz w:val="20"/>
          <w:szCs w:val="20"/>
        </w:rPr>
      </w:pPr>
      <w:r w:rsidRPr="00DF3E0E">
        <w:rPr>
          <w:spacing w:val="1"/>
          <w:sz w:val="20"/>
          <w:szCs w:val="20"/>
        </w:rPr>
        <w:t>порушення процедури визнання Позичальника банкрутом;</w:t>
      </w:r>
    </w:p>
    <w:p w14:paraId="452D5622" w14:textId="66A56CED" w:rsidR="00C84E78" w:rsidRPr="00DF3E0E" w:rsidRDefault="00C84E78" w:rsidP="005874ED">
      <w:pPr>
        <w:numPr>
          <w:ilvl w:val="0"/>
          <w:numId w:val="48"/>
        </w:numPr>
        <w:jc w:val="both"/>
        <w:rPr>
          <w:spacing w:val="4"/>
          <w:sz w:val="20"/>
          <w:szCs w:val="20"/>
        </w:rPr>
      </w:pPr>
      <w:r w:rsidRPr="00DF3E0E">
        <w:rPr>
          <w:spacing w:val="1"/>
          <w:sz w:val="20"/>
          <w:szCs w:val="20"/>
        </w:rPr>
        <w:t>порушення Позичальником встановленого даним Договором зобов’язання цільового використання кредиту;</w:t>
      </w:r>
    </w:p>
    <w:p w14:paraId="774E1D88" w14:textId="784DA56A" w:rsidR="00C84E78" w:rsidRPr="00DF3E0E" w:rsidRDefault="00C84E78" w:rsidP="005874ED">
      <w:pPr>
        <w:numPr>
          <w:ilvl w:val="0"/>
          <w:numId w:val="48"/>
        </w:numPr>
        <w:jc w:val="both"/>
        <w:rPr>
          <w:spacing w:val="4"/>
          <w:sz w:val="20"/>
          <w:szCs w:val="20"/>
        </w:rPr>
      </w:pPr>
      <w:r w:rsidRPr="00DF3E0E">
        <w:rPr>
          <w:spacing w:val="1"/>
          <w:sz w:val="20"/>
          <w:szCs w:val="20"/>
        </w:rPr>
        <w:t>наявності простроченої заборгованості по кредиту;</w:t>
      </w:r>
    </w:p>
    <w:p w14:paraId="0ACFD9AE" w14:textId="1F2DD38F" w:rsidR="00C84E78" w:rsidRPr="00DF3E0E" w:rsidRDefault="00C84E78" w:rsidP="005874ED">
      <w:pPr>
        <w:numPr>
          <w:ilvl w:val="0"/>
          <w:numId w:val="48"/>
        </w:numPr>
        <w:jc w:val="both"/>
        <w:rPr>
          <w:spacing w:val="4"/>
          <w:sz w:val="20"/>
          <w:szCs w:val="20"/>
        </w:rPr>
      </w:pPr>
      <w:r w:rsidRPr="00DF3E0E">
        <w:rPr>
          <w:spacing w:val="1"/>
          <w:sz w:val="20"/>
          <w:szCs w:val="20"/>
        </w:rPr>
        <w:t>погіршення фінансового стану Позичальника;</w:t>
      </w:r>
    </w:p>
    <w:p w14:paraId="62DE91A5" w14:textId="0DB41573" w:rsidR="00C84E78" w:rsidRPr="00DF3E0E" w:rsidRDefault="00C84E78" w:rsidP="005874ED">
      <w:pPr>
        <w:numPr>
          <w:ilvl w:val="0"/>
          <w:numId w:val="48"/>
        </w:numPr>
        <w:jc w:val="both"/>
        <w:rPr>
          <w:spacing w:val="4"/>
          <w:sz w:val="20"/>
          <w:szCs w:val="20"/>
        </w:rPr>
      </w:pPr>
      <w:r w:rsidRPr="00DF3E0E">
        <w:rPr>
          <w:spacing w:val="1"/>
          <w:sz w:val="20"/>
          <w:szCs w:val="20"/>
        </w:rPr>
        <w:t xml:space="preserve">невиконання або неналежного виконання умов даного Договору, відповідної Угоди-заяви або умов Договорів, що укладені в забезпечення належного виконання кредитних зобов’язань за даним  Договором; </w:t>
      </w:r>
    </w:p>
    <w:p w14:paraId="0F8651F1" w14:textId="189A61CC" w:rsidR="00C84E78" w:rsidRPr="00DF3E0E" w:rsidRDefault="00C84E78" w:rsidP="005874ED">
      <w:pPr>
        <w:numPr>
          <w:ilvl w:val="0"/>
          <w:numId w:val="48"/>
        </w:numPr>
        <w:jc w:val="both"/>
        <w:rPr>
          <w:spacing w:val="4"/>
          <w:sz w:val="20"/>
          <w:szCs w:val="20"/>
        </w:rPr>
      </w:pPr>
      <w:r w:rsidRPr="00DF3E0E">
        <w:rPr>
          <w:spacing w:val="1"/>
          <w:sz w:val="20"/>
          <w:szCs w:val="20"/>
        </w:rPr>
        <w:t>втрати або зниження ринкової вартості засобів забезпечення виконання зобов’язань за цим Договором;</w:t>
      </w:r>
    </w:p>
    <w:p w14:paraId="2F024CB7" w14:textId="46AB0E0D" w:rsidR="00C84E78" w:rsidRPr="00DF3E0E" w:rsidRDefault="00C84E78" w:rsidP="005874ED">
      <w:pPr>
        <w:numPr>
          <w:ilvl w:val="0"/>
          <w:numId w:val="48"/>
        </w:numPr>
        <w:jc w:val="both"/>
        <w:rPr>
          <w:spacing w:val="4"/>
          <w:sz w:val="20"/>
          <w:szCs w:val="20"/>
        </w:rPr>
      </w:pPr>
      <w:r w:rsidRPr="00DF3E0E">
        <w:rPr>
          <w:spacing w:val="1"/>
          <w:sz w:val="20"/>
          <w:szCs w:val="20"/>
        </w:rPr>
        <w:lastRenderedPageBreak/>
        <w:t xml:space="preserve">за наявності інших обставин, які явно свідчать про те, що наданий Позичальникові кредит </w:t>
      </w:r>
      <w:r w:rsidRPr="00DF3E0E">
        <w:rPr>
          <w:spacing w:val="3"/>
          <w:sz w:val="20"/>
          <w:szCs w:val="20"/>
        </w:rPr>
        <w:t>своєчасно не буде повернений.</w:t>
      </w:r>
    </w:p>
    <w:p w14:paraId="0645CADF" w14:textId="2C07435E" w:rsidR="00C84E78" w:rsidRPr="00DF3E0E" w:rsidRDefault="00C84E78" w:rsidP="006F620C">
      <w:pPr>
        <w:ind w:firstLine="708"/>
        <w:jc w:val="both"/>
        <w:rPr>
          <w:spacing w:val="1"/>
          <w:sz w:val="20"/>
          <w:szCs w:val="20"/>
        </w:rPr>
      </w:pPr>
      <w:r w:rsidRPr="00DF3E0E">
        <w:rPr>
          <w:spacing w:val="1"/>
          <w:sz w:val="20"/>
          <w:szCs w:val="20"/>
        </w:rPr>
        <w:t xml:space="preserve">У разі усунення та/або  відсутності  підстав для зменшення ліміту кредитування, Банк має право повністю або частково поновити ліміт кредитування відповідно до умов цього Договору та Угоди-заяви.  </w:t>
      </w:r>
    </w:p>
    <w:p w14:paraId="3E847DF1" w14:textId="2DB049B0" w:rsidR="00C84E78" w:rsidRPr="00DF3E0E" w:rsidRDefault="00C84E78" w:rsidP="00A47174">
      <w:pPr>
        <w:widowControl w:val="0"/>
        <w:ind w:firstLine="708"/>
        <w:jc w:val="both"/>
        <w:rPr>
          <w:sz w:val="20"/>
          <w:szCs w:val="20"/>
        </w:rPr>
      </w:pPr>
      <w:r w:rsidRPr="00DF3E0E">
        <w:rPr>
          <w:sz w:val="20"/>
          <w:szCs w:val="20"/>
        </w:rPr>
        <w:t>4.5.2.6.9. У разі накладення  арешту на поточний рахунок надання  кредитних коштів припиняється  до моменту врегулювання питання з арештом  рахунку.</w:t>
      </w:r>
    </w:p>
    <w:p w14:paraId="7BE0517A" w14:textId="51DEF753" w:rsidR="00C84E78" w:rsidRPr="00DF3E0E" w:rsidRDefault="00C84E78" w:rsidP="006F620C">
      <w:pPr>
        <w:widowControl w:val="0"/>
        <w:ind w:firstLine="708"/>
        <w:jc w:val="both"/>
        <w:rPr>
          <w:sz w:val="20"/>
          <w:szCs w:val="20"/>
        </w:rPr>
      </w:pPr>
      <w:r w:rsidRPr="00DF3E0E">
        <w:rPr>
          <w:sz w:val="20"/>
          <w:szCs w:val="20"/>
        </w:rPr>
        <w:t>4.5.2.6.10. У випадку зміни процентних ставок на кредитному ринку України, в тому числі внаслідок прийняття компетентними державними органами рішень, що прямо або опосередковано впливають на стан кредитного ринку України, а також за рішенням  Правління або  Кредитного комітету Банку з цього приводу або з інших підстав (невиконання або неналежне виконання зобов’язань за даним Договором та/або Договорами, що укладені в забезпечення належного виконання кредитних зобов’язань за цим Договором, інше) ініціювати перегляд процентної ставки за даним Договором з письмовим повідомленням Позичальника не менш чим за 3 дні до такої зміни, в котрі  Позичальник  або приймає нові умови Договору, або достроково, протягом місяця, повертає Банку отриманий кредит зі сплатою процентів за фактичне користування.</w:t>
      </w:r>
    </w:p>
    <w:p w14:paraId="67A2A7BC" w14:textId="1C9AE4A8" w:rsidR="00C84E78" w:rsidRPr="00DF3E0E" w:rsidRDefault="00C84E78" w:rsidP="006F620C">
      <w:pPr>
        <w:widowControl w:val="0"/>
        <w:ind w:firstLine="708"/>
        <w:jc w:val="both"/>
        <w:rPr>
          <w:snapToGrid w:val="0"/>
          <w:sz w:val="20"/>
          <w:szCs w:val="20"/>
        </w:rPr>
      </w:pPr>
      <w:r w:rsidRPr="00DF3E0E">
        <w:rPr>
          <w:snapToGrid w:val="0"/>
          <w:sz w:val="20"/>
          <w:szCs w:val="20"/>
        </w:rPr>
        <w:t>4.5.2.6.11. Накопичувати інформаційні матеріали про фінансовий та майновий стан Позичальника,  а також його Поручителів (за наявності).</w:t>
      </w:r>
    </w:p>
    <w:p w14:paraId="6609BF38" w14:textId="0B626053" w:rsidR="00C84E78" w:rsidRPr="00DF3E0E" w:rsidRDefault="00C84E78" w:rsidP="006F620C">
      <w:pPr>
        <w:widowControl w:val="0"/>
        <w:ind w:firstLine="708"/>
        <w:jc w:val="both"/>
        <w:rPr>
          <w:sz w:val="20"/>
          <w:szCs w:val="20"/>
        </w:rPr>
      </w:pPr>
      <w:r w:rsidRPr="00DF3E0E">
        <w:rPr>
          <w:sz w:val="20"/>
          <w:szCs w:val="20"/>
        </w:rPr>
        <w:t xml:space="preserve">4.5.2.6.12. В разі наявності у Позичальника грошових коштів у валюті, що відмінна від валюти виконання зобов’язання за цим  Договором, Банк має право застосовувати право договірного списання згідно умов даного Договору та здійснення купівлі/продажу/обміну списаних коштів  у валюті зобов’язання за Договором на міжбанківському валютному ринку України (списання здійснюється Банком у розмірі, еквівалентному сумі зобов’язань Позичальника за даним Договором з врахуванням витрат, пов’язаних з купівлею/ </w:t>
      </w:r>
      <w:proofErr w:type="spellStart"/>
      <w:r w:rsidRPr="00DF3E0E">
        <w:rPr>
          <w:sz w:val="20"/>
          <w:szCs w:val="20"/>
        </w:rPr>
        <w:t>продажем</w:t>
      </w:r>
      <w:proofErr w:type="spellEnd"/>
      <w:r w:rsidRPr="00DF3E0E">
        <w:rPr>
          <w:sz w:val="20"/>
          <w:szCs w:val="20"/>
        </w:rPr>
        <w:t>/ обміном іноземної валюти та направити кошти на погашення заборгованості за даним  Договором та відповідною Угодою-заявою.</w:t>
      </w:r>
    </w:p>
    <w:p w14:paraId="1EF9C513" w14:textId="3490F508" w:rsidR="00C84E78" w:rsidRPr="00DF3E0E" w:rsidRDefault="00C84E78" w:rsidP="006F620C">
      <w:pPr>
        <w:widowControl w:val="0"/>
        <w:ind w:firstLine="708"/>
        <w:jc w:val="both"/>
        <w:rPr>
          <w:snapToGrid w:val="0"/>
          <w:sz w:val="20"/>
          <w:szCs w:val="20"/>
        </w:rPr>
      </w:pPr>
      <w:r w:rsidRPr="00DF3E0E">
        <w:rPr>
          <w:sz w:val="20"/>
          <w:szCs w:val="20"/>
        </w:rPr>
        <w:t xml:space="preserve">4.5.2.6.13. </w:t>
      </w:r>
      <w:r w:rsidRPr="00DF3E0E">
        <w:rPr>
          <w:snapToGrid w:val="0"/>
          <w:sz w:val="20"/>
          <w:szCs w:val="20"/>
        </w:rPr>
        <w:t>При порушенні Позичальником зобов’язань за цим Договором, доводити до відома третіх</w:t>
      </w:r>
    </w:p>
    <w:p w14:paraId="6F0A3BCC" w14:textId="17F72A01" w:rsidR="00C84E78" w:rsidRPr="00DF3E0E" w:rsidRDefault="00C84E78" w:rsidP="006F620C">
      <w:pPr>
        <w:widowControl w:val="0"/>
        <w:jc w:val="both"/>
        <w:rPr>
          <w:snapToGrid w:val="0"/>
          <w:sz w:val="20"/>
          <w:szCs w:val="20"/>
        </w:rPr>
      </w:pPr>
      <w:r w:rsidRPr="00DF3E0E">
        <w:rPr>
          <w:snapToGrid w:val="0"/>
          <w:sz w:val="20"/>
          <w:szCs w:val="20"/>
        </w:rPr>
        <w:t xml:space="preserve"> осіб, згідно чинного законодавства України, а також  до реєстру позичальників (боржників) інформацію про заборгованість Позичальника по даному Договору, що не буде вважатися розголошенням банківської таємниці.</w:t>
      </w:r>
    </w:p>
    <w:p w14:paraId="76A4EF67" w14:textId="280636EB" w:rsidR="00C84E78" w:rsidRPr="00DF3E0E" w:rsidRDefault="00C84E78" w:rsidP="00144DD2">
      <w:pPr>
        <w:widowControl w:val="0"/>
        <w:ind w:firstLine="720"/>
        <w:jc w:val="both"/>
        <w:rPr>
          <w:snapToGrid w:val="0"/>
          <w:sz w:val="20"/>
          <w:szCs w:val="20"/>
        </w:rPr>
      </w:pPr>
      <w:r w:rsidRPr="00DF3E0E">
        <w:rPr>
          <w:snapToGrid w:val="0"/>
          <w:sz w:val="20"/>
          <w:szCs w:val="20"/>
        </w:rPr>
        <w:t xml:space="preserve">4.5.2.6.14. </w:t>
      </w:r>
      <w:r w:rsidRPr="00DF3E0E">
        <w:rPr>
          <w:spacing w:val="1"/>
          <w:sz w:val="20"/>
          <w:szCs w:val="20"/>
        </w:rPr>
        <w:t xml:space="preserve">Звернути стягнення на </w:t>
      </w:r>
      <w:r w:rsidRPr="00DF3E0E">
        <w:rPr>
          <w:spacing w:val="5"/>
          <w:sz w:val="20"/>
          <w:szCs w:val="20"/>
        </w:rPr>
        <w:t xml:space="preserve">предмет застави/іпотеки та/або, у разі достатніх та обґрунтованих підстав, переглянути процентну ставку за простроченим кредитом, </w:t>
      </w:r>
      <w:r w:rsidRPr="00DF3E0E">
        <w:rPr>
          <w:sz w:val="20"/>
          <w:szCs w:val="20"/>
        </w:rPr>
        <w:t xml:space="preserve">у випадках порушення процедури визнання </w:t>
      </w:r>
      <w:r w:rsidRPr="00DF3E0E">
        <w:rPr>
          <w:spacing w:val="1"/>
          <w:sz w:val="20"/>
          <w:szCs w:val="20"/>
        </w:rPr>
        <w:t>Позичальника банкрутом, та/або при невиконанні Позичальником умов даного Договору, та/або невиконання умов</w:t>
      </w:r>
      <w:r w:rsidRPr="00DF3E0E">
        <w:rPr>
          <w:snapToGrid w:val="0"/>
          <w:sz w:val="20"/>
          <w:szCs w:val="20"/>
        </w:rPr>
        <w:t xml:space="preserve"> договорів, укладених з метою забезпечення належного виконання кредитного зобов’язання за цим Договором.</w:t>
      </w:r>
    </w:p>
    <w:p w14:paraId="30812AA5" w14:textId="531F7AEB" w:rsidR="00C84E78" w:rsidRPr="00DF3E0E" w:rsidRDefault="00C84E78" w:rsidP="00CF7626">
      <w:pPr>
        <w:pStyle w:val="a8"/>
        <w:ind w:firstLine="720"/>
        <w:rPr>
          <w:b w:val="0"/>
          <w:spacing w:val="1"/>
          <w:sz w:val="20"/>
        </w:rPr>
      </w:pPr>
      <w:r w:rsidRPr="00DF3E0E">
        <w:rPr>
          <w:b w:val="0"/>
          <w:spacing w:val="1"/>
          <w:sz w:val="20"/>
        </w:rPr>
        <w:t>4.5.2.6.15. Вимагати від Позичальника дострокового повернення кредиту та сплати процентів, а також комісій та штрафних/господарських санкцій передбачених цим Договором або законом, в строк та на умовах визначених Банком у випадку невиконання Позичальником умов даного Договору або порушення зобов’язань за даним Договором, а також у випадку порушення (невиконання або неналежного виконання) Заставодавцем/</w:t>
      </w:r>
      <w:proofErr w:type="spellStart"/>
      <w:r w:rsidRPr="00DF3E0E">
        <w:rPr>
          <w:b w:val="0"/>
          <w:spacing w:val="1"/>
          <w:sz w:val="20"/>
        </w:rPr>
        <w:t>Іпотекодавцем</w:t>
      </w:r>
      <w:proofErr w:type="spellEnd"/>
      <w:r w:rsidRPr="00DF3E0E">
        <w:rPr>
          <w:b w:val="0"/>
          <w:spacing w:val="1"/>
          <w:sz w:val="20"/>
        </w:rPr>
        <w:t>/Поручителем зобов’язань за Договорами,  укладених з метою забезпечення належного виконання кредитного зобов’язання за даним Договором, встановлених вказаними забезпечувальними Договорами, а також у випадку втрати забезпечення виконання кредитного зобов</w:t>
      </w:r>
      <w:r w:rsidR="00ED6F2C" w:rsidRPr="00DF3E0E">
        <w:rPr>
          <w:b w:val="0"/>
          <w:spacing w:val="1"/>
          <w:sz w:val="20"/>
        </w:rPr>
        <w:t>’</w:t>
      </w:r>
      <w:r w:rsidRPr="00DF3E0E">
        <w:rPr>
          <w:b w:val="0"/>
          <w:spacing w:val="1"/>
          <w:sz w:val="20"/>
        </w:rPr>
        <w:t>язання або погіршення його умов при обставинах, за які Заставодавець/</w:t>
      </w:r>
      <w:proofErr w:type="spellStart"/>
      <w:r w:rsidRPr="00DF3E0E">
        <w:rPr>
          <w:b w:val="0"/>
          <w:spacing w:val="1"/>
          <w:sz w:val="20"/>
        </w:rPr>
        <w:t>Іпотекодавець</w:t>
      </w:r>
      <w:proofErr w:type="spellEnd"/>
      <w:r w:rsidRPr="00DF3E0E">
        <w:rPr>
          <w:b w:val="0"/>
          <w:spacing w:val="1"/>
          <w:sz w:val="20"/>
        </w:rPr>
        <w:t>/Поручитель не несе відповідальності.</w:t>
      </w:r>
    </w:p>
    <w:p w14:paraId="664DC8E4" w14:textId="34F5BC0A" w:rsidR="00C84E78" w:rsidRPr="00DF3E0E" w:rsidRDefault="00C84E78" w:rsidP="006F620C">
      <w:pPr>
        <w:widowControl w:val="0"/>
        <w:ind w:firstLine="708"/>
        <w:jc w:val="both"/>
        <w:rPr>
          <w:sz w:val="20"/>
          <w:szCs w:val="20"/>
        </w:rPr>
      </w:pPr>
      <w:r w:rsidRPr="00DF3E0E">
        <w:rPr>
          <w:sz w:val="20"/>
          <w:szCs w:val="20"/>
        </w:rPr>
        <w:t>4.5.2.6.16. Банк має право на збір, зберігання, використання, надання та поширення через</w:t>
      </w:r>
      <w:r w:rsidR="006E7094" w:rsidRPr="00DF3E0E">
        <w:rPr>
          <w:sz w:val="20"/>
          <w:szCs w:val="20"/>
        </w:rPr>
        <w:t xml:space="preserve"> Кредитний реєстр </w:t>
      </w:r>
      <w:r w:rsidR="00351D6E" w:rsidRPr="00DF3E0E">
        <w:rPr>
          <w:sz w:val="20"/>
          <w:szCs w:val="20"/>
        </w:rPr>
        <w:t>Національного Банку України</w:t>
      </w:r>
      <w:r w:rsidR="006E7094" w:rsidRPr="00DF3E0E">
        <w:rPr>
          <w:sz w:val="20"/>
          <w:szCs w:val="20"/>
        </w:rPr>
        <w:t xml:space="preserve"> та </w:t>
      </w:r>
      <w:r w:rsidRPr="00DF3E0E">
        <w:rPr>
          <w:sz w:val="20"/>
          <w:szCs w:val="20"/>
        </w:rPr>
        <w:t>Бюро кредитних історій (юридична особа, або декілька, на вибір Банку, виключною діяльністю якої (</w:t>
      </w:r>
      <w:proofErr w:type="spellStart"/>
      <w:r w:rsidRPr="00DF3E0E">
        <w:rPr>
          <w:sz w:val="20"/>
          <w:szCs w:val="20"/>
        </w:rPr>
        <w:t>их</w:t>
      </w:r>
      <w:proofErr w:type="spellEnd"/>
      <w:r w:rsidRPr="00DF3E0E">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DF3E0E">
        <w:rPr>
          <w:sz w:val="20"/>
          <w:szCs w:val="20"/>
        </w:rPr>
        <w:t>Заставодавця</w:t>
      </w:r>
      <w:proofErr w:type="spellEnd"/>
      <w:r w:rsidRPr="00DF3E0E">
        <w:rPr>
          <w:sz w:val="20"/>
          <w:szCs w:val="20"/>
        </w:rPr>
        <w:t>/</w:t>
      </w:r>
      <w:proofErr w:type="spellStart"/>
      <w:r w:rsidRPr="00DF3E0E">
        <w:rPr>
          <w:sz w:val="20"/>
          <w:szCs w:val="20"/>
        </w:rPr>
        <w:t>Іпотекодавця</w:t>
      </w:r>
      <w:proofErr w:type="spellEnd"/>
      <w:r w:rsidRPr="00DF3E0E">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p>
    <w:p w14:paraId="5120C192" w14:textId="64472421" w:rsidR="00C84E78" w:rsidRPr="00DF3E0E" w:rsidRDefault="00C84E78" w:rsidP="006F620C">
      <w:pPr>
        <w:widowControl w:val="0"/>
        <w:ind w:firstLine="708"/>
        <w:jc w:val="both"/>
        <w:rPr>
          <w:sz w:val="20"/>
          <w:szCs w:val="20"/>
        </w:rPr>
      </w:pPr>
      <w:r w:rsidRPr="00DF3E0E">
        <w:rPr>
          <w:sz w:val="20"/>
          <w:szCs w:val="20"/>
        </w:rPr>
        <w:t>4.5.2.6.17. Позичальник/Заставодавець/</w:t>
      </w:r>
      <w:proofErr w:type="spellStart"/>
      <w:r w:rsidRPr="00DF3E0E">
        <w:rPr>
          <w:sz w:val="20"/>
          <w:szCs w:val="20"/>
        </w:rPr>
        <w:t>Іпотекодавець</w:t>
      </w:r>
      <w:proofErr w:type="spellEnd"/>
      <w:r w:rsidRPr="00DF3E0E">
        <w:rPr>
          <w:sz w:val="20"/>
          <w:szCs w:val="20"/>
        </w:rPr>
        <w:t>/Поручитель в момент приєднання до цього  Договору шляхом підписання відповідної Угоди-заяви та/або договорів на забезпечення кредитних зобов’язань, надає згоду Банку на виконання перелічених у попередньому абзаці дій, та сторонами досягнуто згоди, що відповідні  дії  не будуть вважатися незаконним розголошенням або розповсюдженням  відомостей, що містять  банківську таємницю, та/або конфіденційну інформацію.</w:t>
      </w:r>
    </w:p>
    <w:p w14:paraId="70AEE9B5" w14:textId="1841E5D3" w:rsidR="00C84E78" w:rsidRPr="00DF3E0E" w:rsidRDefault="00C84E78" w:rsidP="006F620C">
      <w:pPr>
        <w:widowControl w:val="0"/>
        <w:ind w:left="720"/>
        <w:rPr>
          <w:b/>
          <w:snapToGrid w:val="0"/>
          <w:sz w:val="20"/>
          <w:szCs w:val="20"/>
        </w:rPr>
      </w:pPr>
      <w:r w:rsidRPr="00DF3E0E">
        <w:rPr>
          <w:b/>
          <w:snapToGrid w:val="0"/>
          <w:sz w:val="20"/>
          <w:szCs w:val="20"/>
        </w:rPr>
        <w:t>4.5.2.7. Позичальник має право:</w:t>
      </w:r>
    </w:p>
    <w:p w14:paraId="0148C5A2" w14:textId="538B7C43" w:rsidR="00C84E78" w:rsidRPr="00DF3E0E" w:rsidRDefault="00C84E78" w:rsidP="006F620C">
      <w:pPr>
        <w:widowControl w:val="0"/>
        <w:ind w:firstLine="720"/>
        <w:jc w:val="both"/>
        <w:rPr>
          <w:snapToGrid w:val="0"/>
          <w:sz w:val="20"/>
          <w:szCs w:val="20"/>
        </w:rPr>
      </w:pPr>
      <w:r w:rsidRPr="00DF3E0E">
        <w:rPr>
          <w:snapToGrid w:val="0"/>
          <w:sz w:val="20"/>
          <w:szCs w:val="20"/>
        </w:rPr>
        <w:t>4.5.2.7.1. Звернутися до Банку з питанням щодо перегляду умов відповідної Угоди-заяви у разі виникнення тимчасових фінансових або інших ускладнень, з не залежних від нього причин, пов</w:t>
      </w:r>
      <w:r w:rsidR="00ED6F2C" w:rsidRPr="00DF3E0E">
        <w:rPr>
          <w:snapToGrid w:val="0"/>
          <w:sz w:val="20"/>
          <w:szCs w:val="20"/>
        </w:rPr>
        <w:t>’</w:t>
      </w:r>
      <w:r w:rsidRPr="00DF3E0E">
        <w:rPr>
          <w:snapToGrid w:val="0"/>
          <w:sz w:val="20"/>
          <w:szCs w:val="20"/>
        </w:rPr>
        <w:t>язаних з виконанням контрактів, угод та інших договірних зобов</w:t>
      </w:r>
      <w:r w:rsidR="00ED6F2C" w:rsidRPr="00DF3E0E">
        <w:rPr>
          <w:snapToGrid w:val="0"/>
          <w:sz w:val="20"/>
          <w:szCs w:val="20"/>
        </w:rPr>
        <w:t>’</w:t>
      </w:r>
      <w:r w:rsidRPr="00DF3E0E">
        <w:rPr>
          <w:snapToGrid w:val="0"/>
          <w:sz w:val="20"/>
          <w:szCs w:val="20"/>
        </w:rPr>
        <w:t>язань з третіми особами.</w:t>
      </w:r>
    </w:p>
    <w:p w14:paraId="5FD29B83" w14:textId="6E2FB952" w:rsidR="00C84E78" w:rsidRPr="00DF3E0E" w:rsidRDefault="00C84E78" w:rsidP="009B3151">
      <w:pPr>
        <w:widowControl w:val="0"/>
        <w:ind w:firstLine="720"/>
        <w:jc w:val="both"/>
        <w:rPr>
          <w:snapToGrid w:val="0"/>
          <w:sz w:val="20"/>
          <w:szCs w:val="20"/>
        </w:rPr>
      </w:pPr>
      <w:r w:rsidRPr="00DF3E0E">
        <w:rPr>
          <w:snapToGrid w:val="0"/>
          <w:sz w:val="20"/>
          <w:szCs w:val="20"/>
        </w:rPr>
        <w:t>4.5.2.7.2. Достроково погашати кредит, сплачувати проценти за кредитом як самостійно так і за участі третіх осіб, якщо інше не передбачено додатками до Угоди-заяви, з урахуванням п. 4.5.2.5.12. даного Договору.</w:t>
      </w:r>
    </w:p>
    <w:p w14:paraId="2DA4CB41" w14:textId="737F6BE9" w:rsidR="00C84E78" w:rsidRPr="00DF3E0E" w:rsidRDefault="00C84E78" w:rsidP="006F620C">
      <w:pPr>
        <w:widowControl w:val="0"/>
        <w:ind w:firstLine="708"/>
        <w:jc w:val="both"/>
        <w:rPr>
          <w:b/>
          <w:i/>
          <w:snapToGrid w:val="0"/>
          <w:sz w:val="20"/>
          <w:szCs w:val="20"/>
        </w:rPr>
      </w:pPr>
      <w:r w:rsidRPr="00DF3E0E">
        <w:rPr>
          <w:snapToGrid w:val="0"/>
          <w:sz w:val="20"/>
          <w:szCs w:val="20"/>
        </w:rPr>
        <w:t>4.5.2.7.3. Достроково розірвати Договір/відповідну Угоду-заяву, повністю повернув</w:t>
      </w:r>
      <w:r w:rsidRPr="00DF3E0E">
        <w:rPr>
          <w:snapToGrid w:val="0"/>
          <w:sz w:val="20"/>
          <w:szCs w:val="20"/>
        </w:rPr>
        <w:softHyphen/>
        <w:t xml:space="preserve">ши одержаний </w:t>
      </w:r>
      <w:r w:rsidRPr="00DF3E0E">
        <w:rPr>
          <w:snapToGrid w:val="0"/>
          <w:sz w:val="20"/>
          <w:szCs w:val="20"/>
        </w:rPr>
        <w:lastRenderedPageBreak/>
        <w:t>кредит, включаючи проценти за його корис</w:t>
      </w:r>
      <w:r w:rsidRPr="00DF3E0E">
        <w:rPr>
          <w:snapToGrid w:val="0"/>
          <w:sz w:val="20"/>
          <w:szCs w:val="20"/>
        </w:rPr>
        <w:softHyphen/>
        <w:t xml:space="preserve">тування, комісії та штрафні/господарські санкції за даним Договором, попередивши про це Банк не пізніше ніж за сім днів, а у разі закриття рахунку </w:t>
      </w:r>
      <w:r w:rsidR="00ED6F2C" w:rsidRPr="00DF3E0E">
        <w:rPr>
          <w:snapToGrid w:val="0"/>
          <w:sz w:val="20"/>
          <w:szCs w:val="20"/>
        </w:rPr>
        <w:t>–</w:t>
      </w:r>
      <w:r w:rsidRPr="00DF3E0E">
        <w:rPr>
          <w:snapToGrid w:val="0"/>
          <w:sz w:val="20"/>
          <w:szCs w:val="20"/>
        </w:rPr>
        <w:t xml:space="preserve"> за один місяць, з урахуванням п. 4.5.2.5.12. Договору.</w:t>
      </w:r>
      <w:r w:rsidRPr="00DF3E0E">
        <w:rPr>
          <w:b/>
          <w:i/>
          <w:snapToGrid w:val="0"/>
          <w:sz w:val="20"/>
          <w:szCs w:val="20"/>
        </w:rPr>
        <w:t xml:space="preserve">  </w:t>
      </w:r>
    </w:p>
    <w:p w14:paraId="261659AD" w14:textId="75F550F2" w:rsidR="00C84E78" w:rsidRPr="00DF3E0E" w:rsidRDefault="00C84E78" w:rsidP="006F620C">
      <w:pPr>
        <w:widowControl w:val="0"/>
        <w:ind w:firstLine="708"/>
        <w:jc w:val="both"/>
        <w:rPr>
          <w:snapToGrid w:val="0"/>
          <w:sz w:val="20"/>
          <w:szCs w:val="20"/>
        </w:rPr>
      </w:pPr>
      <w:r w:rsidRPr="00DF3E0E">
        <w:rPr>
          <w:snapToGrid w:val="0"/>
          <w:sz w:val="20"/>
          <w:szCs w:val="20"/>
        </w:rPr>
        <w:t>4.5.2.7.4. Звернутися до Банку з клопотанням щодо збільшення ліміту кредитної лінії, у зв’язку з об’єктивними умовами виробництва, реалізації та придбання товару/продукції/послуг, з наданням відповідних документів та розрахунків.</w:t>
      </w:r>
    </w:p>
    <w:p w14:paraId="427B0C40" w14:textId="32858867" w:rsidR="00C84E78" w:rsidRPr="00DF3E0E" w:rsidRDefault="00C84E78" w:rsidP="009B3151">
      <w:pPr>
        <w:widowControl w:val="0"/>
        <w:ind w:firstLine="708"/>
        <w:jc w:val="both"/>
        <w:rPr>
          <w:snapToGrid w:val="0"/>
          <w:sz w:val="20"/>
          <w:szCs w:val="20"/>
        </w:rPr>
      </w:pPr>
      <w:r w:rsidRPr="00DF3E0E">
        <w:rPr>
          <w:snapToGrid w:val="0"/>
          <w:sz w:val="20"/>
          <w:szCs w:val="20"/>
        </w:rPr>
        <w:t>4.5.2.8. У разі прострочення Позичальником сплати процентів відповідно до п. 4.5.2.5.3. даного Договору, комісій, визначених  у  п. п. 4.5.2.5.2., 4.5.2.5.12., а також строків  повернення кредиту відповідно  до Угоди-заяви, Позичальник сплачує Банку пеню у розмірі подвійної облікової ставки Національного Банку України, що діє у цей період, від несвоєчасно сплаченої суми за кожний день прострочення, а також три проценти річних від простроченої суми.</w:t>
      </w:r>
    </w:p>
    <w:p w14:paraId="0591DB41" w14:textId="4FCEDAC2" w:rsidR="00C84E78" w:rsidRPr="00DF3E0E" w:rsidRDefault="00C84E78" w:rsidP="006F620C">
      <w:pPr>
        <w:widowControl w:val="0"/>
        <w:ind w:firstLine="708"/>
        <w:jc w:val="both"/>
        <w:rPr>
          <w:snapToGrid w:val="0"/>
          <w:sz w:val="20"/>
          <w:szCs w:val="20"/>
        </w:rPr>
      </w:pPr>
      <w:r w:rsidRPr="00DF3E0E">
        <w:rPr>
          <w:snapToGrid w:val="0"/>
          <w:sz w:val="20"/>
          <w:szCs w:val="20"/>
        </w:rPr>
        <w:t>4.5.2.9. У разі порушення Позичальником умов,  визначених пунктами 4.5.2.5.5., 4.5.2.5.6., 4.5.2.5.7.,  4.5.2.5.8.,  4.5.2.5.9., 4.5.2.5.10., 4.5.2.5.11. цього Договору, Позичальник сплачує Банку господарську санкцію у розмірі  1,5 відсотків від суми ліміту кредитування.</w:t>
      </w:r>
    </w:p>
    <w:p w14:paraId="47950496" w14:textId="4DAB116D" w:rsidR="00C84E78" w:rsidRPr="00DF3E0E" w:rsidRDefault="00C84E78" w:rsidP="00E60C62">
      <w:pPr>
        <w:widowControl w:val="0"/>
        <w:jc w:val="both"/>
        <w:rPr>
          <w:snapToGrid w:val="0"/>
          <w:sz w:val="20"/>
          <w:szCs w:val="20"/>
        </w:rPr>
      </w:pPr>
    </w:p>
    <w:p w14:paraId="3ADDBC45" w14:textId="36C87158" w:rsidR="00C84E78" w:rsidRPr="00DF3E0E" w:rsidRDefault="00C84E78" w:rsidP="00C64B2F">
      <w:pPr>
        <w:pStyle w:val="a3"/>
        <w:widowControl w:val="0"/>
        <w:numPr>
          <w:ilvl w:val="2"/>
          <w:numId w:val="54"/>
        </w:numPr>
        <w:jc w:val="both"/>
        <w:outlineLvl w:val="2"/>
        <w:rPr>
          <w:b/>
          <w:caps/>
          <w:snapToGrid w:val="0"/>
          <w:sz w:val="20"/>
          <w:szCs w:val="20"/>
          <w:lang w:val="uk-UA"/>
        </w:rPr>
      </w:pPr>
      <w:bookmarkStart w:id="45" w:name="_Toc7167443"/>
      <w:r w:rsidRPr="00DF3E0E">
        <w:rPr>
          <w:b/>
          <w:caps/>
          <w:snapToGrid w:val="0"/>
          <w:sz w:val="20"/>
          <w:szCs w:val="20"/>
          <w:lang w:val="uk-UA"/>
        </w:rPr>
        <w:t>Надання кредитної лінії в режимі овердрафту</w:t>
      </w:r>
      <w:bookmarkEnd w:id="45"/>
    </w:p>
    <w:p w14:paraId="678C6B5F" w14:textId="42B10247" w:rsidR="00C84E78" w:rsidRPr="00DF3E0E" w:rsidRDefault="00C84E78" w:rsidP="00E60C62">
      <w:pPr>
        <w:widowControl w:val="0"/>
        <w:jc w:val="both"/>
        <w:rPr>
          <w:b/>
          <w:snapToGrid w:val="0"/>
          <w:sz w:val="20"/>
          <w:szCs w:val="20"/>
        </w:rPr>
      </w:pPr>
    </w:p>
    <w:p w14:paraId="11000038" w14:textId="3BA06D8B" w:rsidR="00C84E78" w:rsidRPr="00DF3E0E" w:rsidRDefault="00C84E78" w:rsidP="00B01822">
      <w:pPr>
        <w:widowControl w:val="0"/>
        <w:jc w:val="both"/>
        <w:rPr>
          <w:snapToGrid w:val="0"/>
          <w:sz w:val="20"/>
          <w:szCs w:val="20"/>
        </w:rPr>
      </w:pPr>
      <w:r w:rsidRPr="00DF3E0E">
        <w:rPr>
          <w:snapToGrid w:val="0"/>
          <w:sz w:val="20"/>
          <w:szCs w:val="20"/>
        </w:rPr>
        <w:tab/>
        <w:t xml:space="preserve">4.5.3.1. Банк при наявності  у нього вільних ресурсів відкриває Клієнту-Позичальнику кредитну лінію (поновлювальну, безвідкличну) у режимі овердрафт на умовах тимчасового користування, забезпеченості, повернення, строковості, платності та цільового використання, на поповнення обігових коштів та ведення господарської діяльності Позичальника з сумою ліміту кредитування,  строком погашення та розміром річних процентів (фіксованої процентної ставки) визначеними відповідною Угодою-заявою </w:t>
      </w:r>
      <w:r w:rsidRPr="00DF3E0E">
        <w:rPr>
          <w:sz w:val="20"/>
          <w:szCs w:val="20"/>
        </w:rPr>
        <w:t>про надання кредитної лінії в режимі овердрафту</w:t>
      </w:r>
      <w:r w:rsidRPr="00DF3E0E">
        <w:rPr>
          <w:snapToGrid w:val="0"/>
          <w:sz w:val="20"/>
          <w:szCs w:val="20"/>
        </w:rPr>
        <w:t xml:space="preserve"> (Додаток № 7).</w:t>
      </w:r>
    </w:p>
    <w:p w14:paraId="48151C9D" w14:textId="78DFBDCC" w:rsidR="00C84E78" w:rsidRPr="00DF3E0E" w:rsidRDefault="00C84E78" w:rsidP="00DB6E3B">
      <w:pPr>
        <w:widowControl w:val="0"/>
        <w:ind w:firstLine="708"/>
        <w:jc w:val="both"/>
        <w:rPr>
          <w:snapToGrid w:val="0"/>
          <w:sz w:val="20"/>
          <w:szCs w:val="20"/>
        </w:rPr>
      </w:pPr>
      <w:r w:rsidRPr="00DF3E0E">
        <w:rPr>
          <w:snapToGrid w:val="0"/>
          <w:sz w:val="20"/>
          <w:szCs w:val="20"/>
        </w:rPr>
        <w:t xml:space="preserve">4.5.3.2. </w:t>
      </w:r>
      <w:r w:rsidRPr="00DF3E0E">
        <w:rPr>
          <w:b/>
          <w:snapToGrid w:val="0"/>
          <w:sz w:val="20"/>
          <w:szCs w:val="20"/>
        </w:rPr>
        <w:t xml:space="preserve"> </w:t>
      </w:r>
      <w:r w:rsidRPr="00DF3E0E">
        <w:rPr>
          <w:snapToGrid w:val="0"/>
          <w:sz w:val="20"/>
          <w:szCs w:val="20"/>
        </w:rPr>
        <w:t>Комісії</w:t>
      </w:r>
      <w:r w:rsidRPr="00DF3E0E">
        <w:rPr>
          <w:b/>
          <w:snapToGrid w:val="0"/>
          <w:sz w:val="20"/>
          <w:szCs w:val="20"/>
        </w:rPr>
        <w:t xml:space="preserve"> </w:t>
      </w:r>
      <w:r w:rsidRPr="00DF3E0E">
        <w:rPr>
          <w:snapToGrid w:val="0"/>
          <w:sz w:val="20"/>
          <w:szCs w:val="20"/>
        </w:rPr>
        <w:t xml:space="preserve"> Банку за послуги з кредитування встановлені у Тарифах Банку (Додаток № 18), що є додатками до цього Договору.</w:t>
      </w:r>
    </w:p>
    <w:p w14:paraId="6CF79CAE" w14:textId="4190D85F" w:rsidR="00C84E78" w:rsidRPr="00DF3E0E" w:rsidRDefault="00C84E78" w:rsidP="00D57F88">
      <w:pPr>
        <w:widowControl w:val="0"/>
        <w:ind w:firstLine="708"/>
        <w:jc w:val="both"/>
        <w:rPr>
          <w:color w:val="000000"/>
          <w:sz w:val="20"/>
          <w:szCs w:val="20"/>
        </w:rPr>
      </w:pPr>
      <w:r w:rsidRPr="00DF3E0E">
        <w:rPr>
          <w:snapToGrid w:val="0"/>
          <w:sz w:val="20"/>
          <w:szCs w:val="20"/>
        </w:rPr>
        <w:t xml:space="preserve">4.5.3.3. </w:t>
      </w:r>
      <w:r w:rsidRPr="00DF3E0E">
        <w:rPr>
          <w:color w:val="000000"/>
          <w:sz w:val="20"/>
          <w:szCs w:val="20"/>
        </w:rPr>
        <w:t>Кожна із сторін гарантує, що на момент укладання цього Договору вона не є жодним чином обмеженою законом, іншим нормативним актом, судовим рішенням або іншим, передбаченим відповідним чинним законодавством України, способом в своєму праві укладати даний Договір та виконувати усі умови, визначені у ньому.</w:t>
      </w:r>
    </w:p>
    <w:p w14:paraId="7242C3C2" w14:textId="04A993A8" w:rsidR="00C84E78" w:rsidRPr="00DF3E0E" w:rsidRDefault="00C84E78" w:rsidP="00B01822">
      <w:pPr>
        <w:widowControl w:val="0"/>
        <w:ind w:firstLine="720"/>
        <w:jc w:val="both"/>
        <w:rPr>
          <w:b/>
          <w:snapToGrid w:val="0"/>
          <w:sz w:val="20"/>
          <w:szCs w:val="20"/>
        </w:rPr>
      </w:pPr>
      <w:r w:rsidRPr="00DF3E0E">
        <w:rPr>
          <w:b/>
          <w:snapToGrid w:val="0"/>
          <w:sz w:val="20"/>
          <w:szCs w:val="20"/>
        </w:rPr>
        <w:t>4.5.3.4. Банк зобов’язується:</w:t>
      </w:r>
    </w:p>
    <w:p w14:paraId="065CCFC2" w14:textId="71D23B88" w:rsidR="00C84E78" w:rsidRPr="00DF3E0E" w:rsidRDefault="00C84E78" w:rsidP="00AB0577">
      <w:pPr>
        <w:ind w:firstLine="708"/>
        <w:jc w:val="both"/>
        <w:rPr>
          <w:sz w:val="20"/>
          <w:szCs w:val="20"/>
        </w:rPr>
      </w:pPr>
      <w:r w:rsidRPr="00DF3E0E">
        <w:rPr>
          <w:sz w:val="20"/>
          <w:szCs w:val="20"/>
        </w:rPr>
        <w:t>4.5.3.4.1. Проводити платежі Позичальника на суму, що перевищує залишок коштів на поточному рахунку Позичальника в Банку, визначеному в Угоді-заяві, в</w:t>
      </w:r>
      <w:r w:rsidRPr="00DF3E0E">
        <w:rPr>
          <w:b/>
          <w:sz w:val="20"/>
          <w:szCs w:val="20"/>
        </w:rPr>
        <w:t xml:space="preserve"> </w:t>
      </w:r>
      <w:r w:rsidRPr="00DF3E0E">
        <w:rPr>
          <w:sz w:val="20"/>
          <w:szCs w:val="20"/>
        </w:rPr>
        <w:t>межах встановленого Угодою-заявою ліміту кредитування. Перерахування коштів</w:t>
      </w:r>
      <w:r w:rsidRPr="00DF3E0E">
        <w:rPr>
          <w:smallCaps/>
          <w:sz w:val="20"/>
          <w:szCs w:val="20"/>
        </w:rPr>
        <w:t xml:space="preserve"> </w:t>
      </w:r>
      <w:r w:rsidRPr="00DF3E0E">
        <w:rPr>
          <w:sz w:val="20"/>
          <w:szCs w:val="20"/>
        </w:rPr>
        <w:t>проводиться на першу вимогу Позичальника.</w:t>
      </w:r>
    </w:p>
    <w:p w14:paraId="319AF6B5" w14:textId="18EFE350" w:rsidR="00C84E78" w:rsidRPr="00DF3E0E" w:rsidRDefault="00C84E78" w:rsidP="00AB0577">
      <w:pPr>
        <w:ind w:left="708"/>
        <w:jc w:val="both"/>
        <w:rPr>
          <w:sz w:val="20"/>
          <w:szCs w:val="20"/>
        </w:rPr>
      </w:pPr>
      <w:r w:rsidRPr="00DF3E0E">
        <w:rPr>
          <w:sz w:val="20"/>
          <w:szCs w:val="20"/>
        </w:rPr>
        <w:t>4.5.3.4.2. Поновлювати ліміт кредитування при погашенні Позичальником раніше наданого кредиту.</w:t>
      </w:r>
    </w:p>
    <w:p w14:paraId="20F73E32" w14:textId="4D8AB76A" w:rsidR="00C84E78" w:rsidRPr="00DF3E0E" w:rsidRDefault="00C84E78" w:rsidP="00AB0577">
      <w:pPr>
        <w:widowControl w:val="0"/>
        <w:ind w:firstLine="708"/>
        <w:jc w:val="both"/>
        <w:rPr>
          <w:snapToGrid w:val="0"/>
          <w:sz w:val="20"/>
          <w:szCs w:val="20"/>
        </w:rPr>
      </w:pPr>
      <w:r w:rsidRPr="00DF3E0E">
        <w:rPr>
          <w:snapToGrid w:val="0"/>
          <w:sz w:val="20"/>
          <w:szCs w:val="20"/>
        </w:rPr>
        <w:t>4.5.3.4.3. Забезпечити Позичальника консультаційними по</w:t>
      </w:r>
      <w:r w:rsidRPr="00DF3E0E">
        <w:rPr>
          <w:snapToGrid w:val="0"/>
          <w:sz w:val="20"/>
          <w:szCs w:val="20"/>
        </w:rPr>
        <w:softHyphen/>
        <w:t>слугами з питань банківського кредитування.</w:t>
      </w:r>
    </w:p>
    <w:p w14:paraId="4819BFBB" w14:textId="22EEDB22" w:rsidR="00C84E78" w:rsidRPr="00DF3E0E" w:rsidRDefault="00C84E78" w:rsidP="002B759B">
      <w:pPr>
        <w:widowControl w:val="0"/>
        <w:ind w:firstLine="708"/>
        <w:jc w:val="both"/>
        <w:rPr>
          <w:color w:val="000000"/>
          <w:sz w:val="20"/>
          <w:szCs w:val="20"/>
        </w:rPr>
      </w:pPr>
      <w:r w:rsidRPr="00DF3E0E">
        <w:rPr>
          <w:snapToGrid w:val="0"/>
          <w:sz w:val="20"/>
          <w:szCs w:val="20"/>
        </w:rPr>
        <w:t>4.5.3.4.4. Нараховувати проценти за користування кредитом за період</w:t>
      </w:r>
      <w:r w:rsidRPr="00DF3E0E">
        <w:rPr>
          <w:color w:val="000000"/>
          <w:sz w:val="20"/>
          <w:szCs w:val="20"/>
        </w:rPr>
        <w:t xml:space="preserve">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w:t>
      </w:r>
      <w:r w:rsidRPr="00DF3E0E">
        <w:rPr>
          <w:snapToGrid w:val="0"/>
          <w:sz w:val="20"/>
          <w:szCs w:val="20"/>
        </w:rPr>
        <w:t xml:space="preserve"> з урахуванням облікової політики Банку</w:t>
      </w:r>
      <w:r w:rsidRPr="00DF3E0E">
        <w:rPr>
          <w:color w:val="000000"/>
          <w:sz w:val="20"/>
          <w:szCs w:val="20"/>
        </w:rPr>
        <w:t xml:space="preserve">. В кінці року проценти нараховуються по 31-ше грудня включно. </w:t>
      </w:r>
    </w:p>
    <w:p w14:paraId="1EDD5249" w14:textId="2E457127" w:rsidR="00C84E78" w:rsidRPr="00DF3E0E" w:rsidRDefault="00C84E78" w:rsidP="00AB0577">
      <w:pPr>
        <w:widowControl w:val="0"/>
        <w:ind w:firstLine="708"/>
        <w:jc w:val="both"/>
        <w:rPr>
          <w:snapToGrid w:val="0"/>
          <w:sz w:val="20"/>
          <w:szCs w:val="20"/>
        </w:rPr>
      </w:pPr>
      <w:r w:rsidRPr="00DF3E0E">
        <w:rPr>
          <w:snapToGrid w:val="0"/>
          <w:sz w:val="20"/>
          <w:szCs w:val="20"/>
        </w:rPr>
        <w:t>4.5.3.4.5. При розрахунку процентів за користування кредитом приймається метод “факт/факт”, при якому один рік приймається рівним 365/366 дням, один місяць приймається рівним календарному строку. При розрахунку процентів враховується перший день та не враховується останній день користування кредитом.</w:t>
      </w:r>
    </w:p>
    <w:p w14:paraId="2BAA7CD5" w14:textId="4627FC63" w:rsidR="00C84E78" w:rsidRPr="00DF3E0E" w:rsidRDefault="00C84E78" w:rsidP="00B01822">
      <w:pPr>
        <w:widowControl w:val="0"/>
        <w:ind w:firstLine="720"/>
        <w:rPr>
          <w:b/>
          <w:snapToGrid w:val="0"/>
          <w:sz w:val="20"/>
          <w:szCs w:val="20"/>
        </w:rPr>
      </w:pPr>
      <w:r w:rsidRPr="00DF3E0E">
        <w:rPr>
          <w:b/>
          <w:snapToGrid w:val="0"/>
          <w:sz w:val="20"/>
          <w:szCs w:val="20"/>
        </w:rPr>
        <w:t>4.5.3.5. Позичальник зобов</w:t>
      </w:r>
      <w:r w:rsidR="00ED6F2C" w:rsidRPr="00DF3E0E">
        <w:rPr>
          <w:b/>
          <w:snapToGrid w:val="0"/>
          <w:sz w:val="20"/>
          <w:szCs w:val="20"/>
        </w:rPr>
        <w:t>’</w:t>
      </w:r>
      <w:r w:rsidRPr="00DF3E0E">
        <w:rPr>
          <w:b/>
          <w:snapToGrid w:val="0"/>
          <w:sz w:val="20"/>
          <w:szCs w:val="20"/>
        </w:rPr>
        <w:t>язується:</w:t>
      </w:r>
    </w:p>
    <w:p w14:paraId="4683C7B4" w14:textId="09D29845" w:rsidR="00C84E78" w:rsidRPr="00DF3E0E" w:rsidRDefault="00C84E78" w:rsidP="00AB0577">
      <w:pPr>
        <w:widowControl w:val="0"/>
        <w:ind w:firstLine="708"/>
        <w:jc w:val="both"/>
        <w:rPr>
          <w:snapToGrid w:val="0"/>
          <w:sz w:val="20"/>
          <w:szCs w:val="20"/>
        </w:rPr>
      </w:pPr>
      <w:r w:rsidRPr="00DF3E0E">
        <w:rPr>
          <w:snapToGrid w:val="0"/>
          <w:sz w:val="20"/>
          <w:szCs w:val="20"/>
        </w:rPr>
        <w:t>4.5.3.5.1. Використати кредит на зазначені в Угоді-заяві цілі, забезпечити повернення одержаного кредиту, сплату  процентів, комісій, згідно умов даного Договору та додатків до нього.</w:t>
      </w:r>
    </w:p>
    <w:p w14:paraId="48911371" w14:textId="2B51ED44" w:rsidR="00C84E78" w:rsidRPr="00DF3E0E" w:rsidRDefault="00C84E78" w:rsidP="00DC6D8F">
      <w:pPr>
        <w:widowControl w:val="0"/>
        <w:ind w:firstLine="708"/>
        <w:jc w:val="both"/>
        <w:rPr>
          <w:snapToGrid w:val="0"/>
          <w:sz w:val="20"/>
          <w:szCs w:val="20"/>
        </w:rPr>
      </w:pPr>
      <w:r w:rsidRPr="00DF3E0E">
        <w:rPr>
          <w:snapToGrid w:val="0"/>
          <w:sz w:val="20"/>
          <w:szCs w:val="20"/>
        </w:rPr>
        <w:t>4.5.3.5.2. Сплачувати Банку комісії: за надання кредиту (за розгляд та оформлення пакету документів), за проведення платежів з позичкового рахунку в порядку визначеному в Угоді-заяві та у розмірі відповідно до Тарифів Банку</w:t>
      </w:r>
    </w:p>
    <w:p w14:paraId="00A3A1BC" w14:textId="46493675" w:rsidR="00C84E78" w:rsidRPr="00DF3E0E" w:rsidRDefault="00C84E78" w:rsidP="00DE5625">
      <w:pPr>
        <w:widowControl w:val="0"/>
        <w:ind w:firstLine="708"/>
        <w:jc w:val="both"/>
        <w:rPr>
          <w:snapToGrid w:val="0"/>
          <w:sz w:val="20"/>
          <w:szCs w:val="20"/>
        </w:rPr>
      </w:pPr>
      <w:r w:rsidRPr="00DF3E0E">
        <w:rPr>
          <w:snapToGrid w:val="0"/>
          <w:sz w:val="20"/>
          <w:szCs w:val="20"/>
        </w:rPr>
        <w:t>4.5.3.5.3. Сплачувати  проценти за користування кредитом не пізніше останнього робочого дня поточного місяця.</w:t>
      </w:r>
    </w:p>
    <w:p w14:paraId="208047F2" w14:textId="3EA562DD" w:rsidR="00C84E78" w:rsidRPr="00DF3E0E" w:rsidRDefault="00C84E78" w:rsidP="00DE5625">
      <w:pPr>
        <w:widowControl w:val="0"/>
        <w:ind w:firstLine="708"/>
        <w:jc w:val="both"/>
        <w:rPr>
          <w:snapToGrid w:val="0"/>
          <w:sz w:val="20"/>
          <w:szCs w:val="20"/>
        </w:rPr>
      </w:pPr>
      <w:r w:rsidRPr="00DF3E0E">
        <w:rPr>
          <w:snapToGrid w:val="0"/>
          <w:sz w:val="20"/>
          <w:szCs w:val="20"/>
        </w:rPr>
        <w:t>4.5.3.5.4. Кошти для погашення заборгованості  спрямовуються наступним чином:</w:t>
      </w:r>
    </w:p>
    <w:p w14:paraId="7454CD8D" w14:textId="69CE96C4" w:rsidR="00C84E78" w:rsidRPr="00DF3E0E" w:rsidRDefault="00C84E78" w:rsidP="005874ED">
      <w:pPr>
        <w:widowControl w:val="0"/>
        <w:numPr>
          <w:ilvl w:val="0"/>
          <w:numId w:val="42"/>
        </w:numPr>
        <w:jc w:val="both"/>
        <w:rPr>
          <w:snapToGrid w:val="0"/>
          <w:sz w:val="20"/>
          <w:szCs w:val="20"/>
        </w:rPr>
      </w:pPr>
      <w:r w:rsidRPr="00DF3E0E">
        <w:rPr>
          <w:snapToGrid w:val="0"/>
          <w:sz w:val="20"/>
          <w:szCs w:val="20"/>
        </w:rPr>
        <w:t>у першу чергу, на сплату прострочених процентів та комісій;</w:t>
      </w:r>
    </w:p>
    <w:p w14:paraId="745EA03B" w14:textId="0DB8A3B4" w:rsidR="00C84E78" w:rsidRPr="00DF3E0E" w:rsidRDefault="00C84E78" w:rsidP="005874ED">
      <w:pPr>
        <w:widowControl w:val="0"/>
        <w:numPr>
          <w:ilvl w:val="0"/>
          <w:numId w:val="42"/>
        </w:numPr>
        <w:jc w:val="both"/>
        <w:rPr>
          <w:snapToGrid w:val="0"/>
          <w:sz w:val="20"/>
          <w:szCs w:val="20"/>
        </w:rPr>
      </w:pPr>
      <w:r w:rsidRPr="00DF3E0E">
        <w:rPr>
          <w:snapToGrid w:val="0"/>
          <w:sz w:val="20"/>
          <w:szCs w:val="20"/>
        </w:rPr>
        <w:t>у другу чергу, на сплату про</w:t>
      </w:r>
      <w:r w:rsidRPr="00DF3E0E">
        <w:rPr>
          <w:snapToGrid w:val="0"/>
          <w:sz w:val="20"/>
          <w:szCs w:val="20"/>
        </w:rPr>
        <w:softHyphen/>
        <w:t>строченої заборгованості за кредитом;</w:t>
      </w:r>
    </w:p>
    <w:p w14:paraId="6D35DF5B" w14:textId="115FD6F3" w:rsidR="00C84E78" w:rsidRPr="00DF3E0E" w:rsidRDefault="00C84E78" w:rsidP="005874ED">
      <w:pPr>
        <w:widowControl w:val="0"/>
        <w:numPr>
          <w:ilvl w:val="0"/>
          <w:numId w:val="42"/>
        </w:numPr>
        <w:jc w:val="both"/>
        <w:rPr>
          <w:snapToGrid w:val="0"/>
          <w:sz w:val="20"/>
          <w:szCs w:val="20"/>
        </w:rPr>
      </w:pPr>
      <w:r w:rsidRPr="00DF3E0E">
        <w:rPr>
          <w:snapToGrid w:val="0"/>
          <w:sz w:val="20"/>
          <w:szCs w:val="20"/>
        </w:rPr>
        <w:t xml:space="preserve">у третю чергу, на сплату процентів за кредитом, комісій, штрафних санкцій за даним Договором; </w:t>
      </w:r>
    </w:p>
    <w:p w14:paraId="46C6A3DD" w14:textId="1BA09DAB" w:rsidR="00C84E78" w:rsidRPr="00DF3E0E" w:rsidRDefault="00C84E78" w:rsidP="005874ED">
      <w:pPr>
        <w:widowControl w:val="0"/>
        <w:numPr>
          <w:ilvl w:val="0"/>
          <w:numId w:val="42"/>
        </w:numPr>
        <w:jc w:val="both"/>
        <w:rPr>
          <w:snapToGrid w:val="0"/>
          <w:sz w:val="20"/>
          <w:szCs w:val="20"/>
        </w:rPr>
      </w:pPr>
      <w:r w:rsidRPr="00DF3E0E">
        <w:rPr>
          <w:snapToGrid w:val="0"/>
          <w:sz w:val="20"/>
          <w:szCs w:val="20"/>
        </w:rPr>
        <w:t xml:space="preserve">у четверту чергу,  на відшкодування витрат Банку (в повному обсязі), пов’язаних з отриманням виконання кредитного зобов’язання (в разі наявності таких витрат);    </w:t>
      </w:r>
    </w:p>
    <w:p w14:paraId="4D892E39" w14:textId="13C4D708" w:rsidR="00C84E78" w:rsidRPr="00DF3E0E" w:rsidRDefault="00C84E78" w:rsidP="005874ED">
      <w:pPr>
        <w:widowControl w:val="0"/>
        <w:numPr>
          <w:ilvl w:val="0"/>
          <w:numId w:val="42"/>
        </w:numPr>
        <w:jc w:val="both"/>
        <w:rPr>
          <w:snapToGrid w:val="0"/>
          <w:sz w:val="20"/>
          <w:szCs w:val="20"/>
        </w:rPr>
      </w:pPr>
      <w:r w:rsidRPr="00DF3E0E">
        <w:rPr>
          <w:snapToGrid w:val="0"/>
          <w:sz w:val="20"/>
          <w:szCs w:val="20"/>
        </w:rPr>
        <w:t xml:space="preserve">у п’яту чергу, на погашення строкової заборгованості за кредитом. </w:t>
      </w:r>
    </w:p>
    <w:p w14:paraId="22BF31DA" w14:textId="017A140B" w:rsidR="00C84E78" w:rsidRPr="00DF3E0E" w:rsidRDefault="00C84E78" w:rsidP="00DE5625">
      <w:pPr>
        <w:widowControl w:val="0"/>
        <w:jc w:val="both"/>
        <w:rPr>
          <w:snapToGrid w:val="0"/>
          <w:sz w:val="20"/>
          <w:szCs w:val="20"/>
        </w:rPr>
      </w:pPr>
      <w:r w:rsidRPr="00DF3E0E">
        <w:rPr>
          <w:snapToGrid w:val="0"/>
          <w:sz w:val="20"/>
          <w:szCs w:val="20"/>
        </w:rPr>
        <w:t xml:space="preserve"> </w:t>
      </w:r>
      <w:r w:rsidRPr="00DF3E0E">
        <w:rPr>
          <w:snapToGrid w:val="0"/>
          <w:sz w:val="20"/>
          <w:szCs w:val="20"/>
        </w:rPr>
        <w:tab/>
        <w:t>Порядок погашення заборгованості  може змінюватися в односторонньому порядку за розсудом Банку.</w:t>
      </w:r>
    </w:p>
    <w:p w14:paraId="1BE83650" w14:textId="1FA3E078" w:rsidR="00C84E78" w:rsidRPr="00DF3E0E" w:rsidRDefault="00C84E78" w:rsidP="005874ED">
      <w:pPr>
        <w:widowControl w:val="0"/>
        <w:numPr>
          <w:ilvl w:val="4"/>
          <w:numId w:val="62"/>
        </w:numPr>
        <w:tabs>
          <w:tab w:val="clear" w:pos="1788"/>
          <w:tab w:val="num" w:pos="1620"/>
        </w:tabs>
        <w:jc w:val="both"/>
        <w:rPr>
          <w:snapToGrid w:val="0"/>
          <w:sz w:val="20"/>
          <w:szCs w:val="20"/>
        </w:rPr>
      </w:pPr>
      <w:r w:rsidRPr="00DF3E0E">
        <w:rPr>
          <w:snapToGrid w:val="0"/>
          <w:sz w:val="20"/>
          <w:szCs w:val="20"/>
        </w:rPr>
        <w:lastRenderedPageBreak/>
        <w:t xml:space="preserve">Самостійно та своєчасно, протягом дії даного Договору, надавати Банку: </w:t>
      </w:r>
    </w:p>
    <w:p w14:paraId="367864CB" w14:textId="1D7EB35A"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один раз на рік </w:t>
      </w:r>
      <w:r w:rsidR="00ED6F2C" w:rsidRPr="00DF3E0E">
        <w:rPr>
          <w:snapToGrid w:val="0"/>
          <w:sz w:val="20"/>
          <w:szCs w:val="20"/>
        </w:rPr>
        <w:t>–</w:t>
      </w:r>
      <w:r w:rsidRPr="00DF3E0E">
        <w:rPr>
          <w:snapToGrid w:val="0"/>
          <w:sz w:val="20"/>
          <w:szCs w:val="20"/>
        </w:rPr>
        <w:t xml:space="preserve"> анкету Позичальника;  </w:t>
      </w:r>
    </w:p>
    <w:p w14:paraId="43BF8F65" w14:textId="161367C3" w:rsidR="00C84E78" w:rsidRPr="00DF3E0E" w:rsidRDefault="00C84E78" w:rsidP="005874ED">
      <w:pPr>
        <w:widowControl w:val="0"/>
        <w:numPr>
          <w:ilvl w:val="0"/>
          <w:numId w:val="43"/>
        </w:numPr>
        <w:jc w:val="both"/>
        <w:rPr>
          <w:snapToGrid w:val="0"/>
          <w:sz w:val="20"/>
          <w:szCs w:val="20"/>
        </w:rPr>
      </w:pPr>
      <w:r w:rsidRPr="00DF3E0E">
        <w:rPr>
          <w:snapToGrid w:val="0"/>
          <w:sz w:val="20"/>
          <w:szCs w:val="20"/>
        </w:rPr>
        <w:t>річна фінансова звітність (форма 3, 4, 5) у строк не пізніше одного тижня з дати подання до відповідних фіскальних та статистичних органів;</w:t>
      </w:r>
    </w:p>
    <w:p w14:paraId="26ECF2C1" w14:textId="2BC8F40D"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щоквартально </w:t>
      </w:r>
      <w:r w:rsidR="00ED6F2C" w:rsidRPr="00DF3E0E">
        <w:rPr>
          <w:snapToGrid w:val="0"/>
          <w:sz w:val="20"/>
          <w:szCs w:val="20"/>
        </w:rPr>
        <w:t>–</w:t>
      </w:r>
      <w:r w:rsidRPr="00DF3E0E">
        <w:rPr>
          <w:snapToGrid w:val="0"/>
          <w:sz w:val="20"/>
          <w:szCs w:val="20"/>
        </w:rPr>
        <w:t xml:space="preserve"> бухгалтерський баланс, планові, фінансові, звітні документи, зміни і доповнення до угод поставки/реалізації та інші матеріали для видачі, перевірки, забез</w:t>
      </w:r>
      <w:r w:rsidRPr="00DF3E0E">
        <w:rPr>
          <w:snapToGrid w:val="0"/>
          <w:sz w:val="20"/>
          <w:szCs w:val="20"/>
        </w:rPr>
        <w:softHyphen/>
        <w:t>печення кредиту і контролю за його цільовим використанням і по</w:t>
      </w:r>
      <w:r w:rsidRPr="00DF3E0E">
        <w:rPr>
          <w:snapToGrid w:val="0"/>
          <w:sz w:val="20"/>
          <w:szCs w:val="20"/>
        </w:rPr>
        <w:softHyphen/>
        <w:t>верненням;</w:t>
      </w:r>
    </w:p>
    <w:p w14:paraId="6B29A084" w14:textId="124088BB"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протягом одного місяця з моменту отримання кредитних коштів </w:t>
      </w:r>
      <w:r w:rsidR="00ED6F2C" w:rsidRPr="00DF3E0E">
        <w:rPr>
          <w:snapToGrid w:val="0"/>
          <w:sz w:val="20"/>
          <w:szCs w:val="20"/>
        </w:rPr>
        <w:t>–</w:t>
      </w:r>
      <w:r w:rsidRPr="00DF3E0E">
        <w:rPr>
          <w:snapToGrid w:val="0"/>
          <w:sz w:val="20"/>
          <w:szCs w:val="20"/>
        </w:rPr>
        <w:t xml:space="preserve"> документи на підтвердження цільового використання кредиту;</w:t>
      </w:r>
    </w:p>
    <w:p w14:paraId="36FFCFF4" w14:textId="733954F4"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за вимогою Банку протягом п’яти банківських днів </w:t>
      </w:r>
      <w:r w:rsidR="00ED6F2C" w:rsidRPr="00DF3E0E">
        <w:rPr>
          <w:snapToGrid w:val="0"/>
          <w:sz w:val="20"/>
          <w:szCs w:val="20"/>
        </w:rPr>
        <w:t>–</w:t>
      </w:r>
      <w:r w:rsidRPr="00DF3E0E">
        <w:rPr>
          <w:snapToGrid w:val="0"/>
          <w:sz w:val="20"/>
          <w:szCs w:val="20"/>
        </w:rPr>
        <w:t xml:space="preserve"> довідки з інших банків про наявність заборгованості за кредитами (за наявності), довідки про рух коштів в інших банках за період, зазначений Банком та документи на підтвердження цільового використання кредиту.    </w:t>
      </w:r>
    </w:p>
    <w:p w14:paraId="0ED9A1FB" w14:textId="4F788A13" w:rsidR="00C84E78" w:rsidRPr="00DF3E0E" w:rsidRDefault="00C84E78" w:rsidP="00DE5625">
      <w:pPr>
        <w:widowControl w:val="0"/>
        <w:ind w:firstLine="708"/>
        <w:jc w:val="both"/>
        <w:rPr>
          <w:snapToGrid w:val="0"/>
          <w:sz w:val="20"/>
          <w:szCs w:val="20"/>
        </w:rPr>
      </w:pPr>
      <w:r w:rsidRPr="00DF3E0E">
        <w:rPr>
          <w:snapToGrid w:val="0"/>
          <w:sz w:val="20"/>
          <w:szCs w:val="20"/>
        </w:rPr>
        <w:t xml:space="preserve">4.5.3.5.6. Забезпечити у будь-який час вільний доступ працівникам Банку для перевірки майна, переданого в заставу/іпотеку.    </w:t>
      </w:r>
    </w:p>
    <w:p w14:paraId="4E27C198" w14:textId="6A56BB7C" w:rsidR="00C84E78" w:rsidRPr="00DF3E0E" w:rsidRDefault="00C84E78" w:rsidP="00DE5625">
      <w:pPr>
        <w:widowControl w:val="0"/>
        <w:ind w:firstLine="708"/>
        <w:jc w:val="both"/>
        <w:rPr>
          <w:snapToGrid w:val="0"/>
          <w:sz w:val="20"/>
          <w:szCs w:val="20"/>
        </w:rPr>
      </w:pPr>
      <w:r w:rsidRPr="00DF3E0E">
        <w:rPr>
          <w:snapToGrid w:val="0"/>
          <w:sz w:val="20"/>
          <w:szCs w:val="20"/>
        </w:rPr>
        <w:t>4.5.3.5.7. Протягом  трьох робочих днів письмово повідомити Банк про внесення будь-яких змін до установчих документів, зміни адреси знаходження, номерів телефонів Позичальника та керівних осіб, зміни форми власності та інших відомостей щодо організаційно-правової структури Позичальника, про що надати відповідні документи.</w:t>
      </w:r>
    </w:p>
    <w:p w14:paraId="663AD2E3" w14:textId="5707AB44" w:rsidR="00C84E78" w:rsidRPr="00DF3E0E" w:rsidRDefault="00C84E78" w:rsidP="00DE5625">
      <w:pPr>
        <w:widowControl w:val="0"/>
        <w:ind w:firstLine="708"/>
        <w:jc w:val="both"/>
        <w:rPr>
          <w:snapToGrid w:val="0"/>
          <w:sz w:val="20"/>
          <w:szCs w:val="20"/>
        </w:rPr>
      </w:pPr>
      <w:r w:rsidRPr="00DF3E0E">
        <w:rPr>
          <w:snapToGrid w:val="0"/>
          <w:sz w:val="20"/>
          <w:szCs w:val="20"/>
        </w:rPr>
        <w:t xml:space="preserve">4.5.3.5.8. Укласти або забезпечити укладання договорів поруки/застави/іпотеки в забезпечення виконання кредитних  зобов’язань одночасно з приєднанням до цього Договору шляхом укладення відповідної Угоди-заяви та у визначений у ній строк. </w:t>
      </w:r>
    </w:p>
    <w:p w14:paraId="79B9332A" w14:textId="3FF72238" w:rsidR="00C84E78" w:rsidRPr="00DF3E0E" w:rsidRDefault="00C84E78" w:rsidP="00DE5625">
      <w:pPr>
        <w:widowControl w:val="0"/>
        <w:ind w:firstLine="708"/>
        <w:jc w:val="both"/>
        <w:rPr>
          <w:snapToGrid w:val="0"/>
          <w:sz w:val="20"/>
          <w:szCs w:val="20"/>
        </w:rPr>
      </w:pPr>
      <w:r w:rsidRPr="00DF3E0E">
        <w:rPr>
          <w:snapToGrid w:val="0"/>
          <w:sz w:val="20"/>
          <w:szCs w:val="20"/>
        </w:rPr>
        <w:t>4.5.3.5.9. Не здійснювати будь-яких дій щодо зниження вартості залучених засобів забезпечення протягом строку дії договорів застави/іпотеки, а також не обтяжувати їх іншими зобов’язаннями, та відповідає за фізичний стан заставного майна та його схоронність.</w:t>
      </w:r>
    </w:p>
    <w:p w14:paraId="50ECD741" w14:textId="5F07098F" w:rsidR="00C84E78" w:rsidRPr="00DF3E0E" w:rsidRDefault="00C84E78" w:rsidP="00DE5625">
      <w:pPr>
        <w:widowControl w:val="0"/>
        <w:ind w:firstLine="708"/>
        <w:jc w:val="both"/>
        <w:rPr>
          <w:snapToGrid w:val="0"/>
          <w:sz w:val="20"/>
          <w:szCs w:val="20"/>
        </w:rPr>
      </w:pPr>
      <w:r w:rsidRPr="00DF3E0E">
        <w:rPr>
          <w:snapToGrid w:val="0"/>
          <w:sz w:val="20"/>
          <w:szCs w:val="20"/>
        </w:rPr>
        <w:t xml:space="preserve">4.5.3.5.10. Без попереднього письмового узгодження з Банком, не надавати гарантій та </w:t>
      </w:r>
      <w:proofErr w:type="spellStart"/>
      <w:r w:rsidRPr="00DF3E0E">
        <w:rPr>
          <w:snapToGrid w:val="0"/>
          <w:sz w:val="20"/>
          <w:szCs w:val="20"/>
        </w:rPr>
        <w:t>поручительств</w:t>
      </w:r>
      <w:proofErr w:type="spellEnd"/>
      <w:r w:rsidRPr="00DF3E0E">
        <w:rPr>
          <w:snapToGrid w:val="0"/>
          <w:sz w:val="20"/>
          <w:szCs w:val="20"/>
        </w:rPr>
        <w:t>, які можуть призвести до збільшення ризику невиконання зобов’язань перед Банком.</w:t>
      </w:r>
    </w:p>
    <w:p w14:paraId="290AC257" w14:textId="1BC29C58" w:rsidR="00C84E78" w:rsidRPr="00DF3E0E" w:rsidRDefault="00C84E78" w:rsidP="006A33AC">
      <w:pPr>
        <w:widowControl w:val="0"/>
        <w:ind w:firstLine="708"/>
        <w:jc w:val="both"/>
        <w:rPr>
          <w:snapToGrid w:val="0"/>
          <w:sz w:val="20"/>
          <w:szCs w:val="20"/>
        </w:rPr>
      </w:pPr>
      <w:r w:rsidRPr="00DF3E0E">
        <w:rPr>
          <w:snapToGrid w:val="0"/>
          <w:sz w:val="20"/>
          <w:szCs w:val="20"/>
        </w:rPr>
        <w:t xml:space="preserve">4.5.3.5.11. В разі письмового звернення Банку до Позичальника з вимогою надання інформації, документів або інших відомостей, з метою виконання даного Договору, надати відповідь  Банку протягом 10–ти банківських днів з моменту отримання  такого звернення. </w:t>
      </w:r>
    </w:p>
    <w:p w14:paraId="1CCE4266" w14:textId="4B2CAD78" w:rsidR="00C84E78" w:rsidRPr="00DF3E0E" w:rsidRDefault="00C84E78" w:rsidP="00321A9A">
      <w:pPr>
        <w:widowControl w:val="0"/>
        <w:ind w:firstLine="708"/>
        <w:jc w:val="both"/>
        <w:rPr>
          <w:snapToGrid w:val="0"/>
          <w:sz w:val="20"/>
          <w:szCs w:val="20"/>
        </w:rPr>
      </w:pPr>
      <w:r w:rsidRPr="00DF3E0E">
        <w:rPr>
          <w:snapToGrid w:val="0"/>
          <w:sz w:val="20"/>
          <w:szCs w:val="20"/>
        </w:rPr>
        <w:t>4.5.3.5.12. В разі перегляду умов розміщення (надання), забезпечення та повернення  кредиту, а також у разі дострокового повернення (погашення) кредиту за ініціативою Позичальника, останній сплачує Банку комісію за послуги по управлінню кредитом згідно з Тарифами Банку у день оформлення відповідного додатку до Угоди-заяви.</w:t>
      </w:r>
    </w:p>
    <w:p w14:paraId="1BB36168" w14:textId="46277402" w:rsidR="002105D6" w:rsidRPr="00DF3E0E" w:rsidRDefault="002105D6" w:rsidP="002105D6">
      <w:pPr>
        <w:widowControl w:val="0"/>
        <w:ind w:firstLine="708"/>
        <w:jc w:val="both"/>
        <w:rPr>
          <w:snapToGrid w:val="0"/>
          <w:sz w:val="20"/>
          <w:szCs w:val="20"/>
        </w:rPr>
      </w:pPr>
      <w:r w:rsidRPr="00DF3E0E">
        <w:rPr>
          <w:snapToGrid w:val="0"/>
          <w:sz w:val="20"/>
          <w:szCs w:val="20"/>
        </w:rPr>
        <w:t>4.5.3.5.13. Всі розрахунки, пов’язані з отриманням кредиту та веденням поточної діяльності, здійснювати через рахунок у Банку при наявності кредитів в інших банках, пропорційно сумі кредитної заборгованості.</w:t>
      </w:r>
    </w:p>
    <w:p w14:paraId="0C07A0E0" w14:textId="77777777" w:rsidR="002105D6" w:rsidRPr="00DF3E0E" w:rsidRDefault="002105D6" w:rsidP="00321A9A">
      <w:pPr>
        <w:widowControl w:val="0"/>
        <w:ind w:firstLine="708"/>
        <w:jc w:val="both"/>
        <w:rPr>
          <w:snapToGrid w:val="0"/>
          <w:sz w:val="20"/>
          <w:szCs w:val="20"/>
        </w:rPr>
      </w:pPr>
    </w:p>
    <w:p w14:paraId="2FD5FEC6" w14:textId="0AA34586" w:rsidR="00C84E78" w:rsidRPr="00DF3E0E" w:rsidRDefault="00C84E78" w:rsidP="00B01822">
      <w:pPr>
        <w:widowControl w:val="0"/>
        <w:ind w:firstLine="720"/>
        <w:rPr>
          <w:b/>
          <w:snapToGrid w:val="0"/>
          <w:sz w:val="20"/>
          <w:szCs w:val="20"/>
        </w:rPr>
      </w:pPr>
      <w:r w:rsidRPr="00DF3E0E">
        <w:rPr>
          <w:b/>
          <w:snapToGrid w:val="0"/>
          <w:sz w:val="20"/>
          <w:szCs w:val="20"/>
        </w:rPr>
        <w:t>4.5.3.6. Банк має право:</w:t>
      </w:r>
    </w:p>
    <w:p w14:paraId="3F9BC2DA" w14:textId="1B14F40C" w:rsidR="00C84E78" w:rsidRPr="00DF3E0E" w:rsidRDefault="00C84E78" w:rsidP="009E2D0B">
      <w:pPr>
        <w:pStyle w:val="33"/>
        <w:spacing w:after="0"/>
        <w:ind w:left="0" w:firstLine="720"/>
        <w:jc w:val="both"/>
        <w:rPr>
          <w:sz w:val="20"/>
          <w:szCs w:val="20"/>
        </w:rPr>
      </w:pPr>
      <w:r w:rsidRPr="00DF3E0E">
        <w:rPr>
          <w:sz w:val="20"/>
          <w:szCs w:val="20"/>
        </w:rPr>
        <w:t>4.5.3.6.1. Переглядати ліміт кредитування з урахуванням платоспроможності Позичальника та обсягу оборотів коштів по поточному  рахунку Позичальника, визначеному Угодою-заявою, як в сторону збільшення, так і в сторону зменшення, але не частіше одного разу на місяць. Ліміт кредитування не може бути більш 40 (сорока) відсотків від середньомісячних надходжень на розрахунковий рахунок за останні три місяці.</w:t>
      </w:r>
    </w:p>
    <w:p w14:paraId="558F05A1" w14:textId="2F50F6E0" w:rsidR="00C84E78" w:rsidRPr="00DF3E0E" w:rsidRDefault="00C84E78" w:rsidP="009E2D0B">
      <w:pPr>
        <w:pStyle w:val="33"/>
        <w:spacing w:after="0"/>
        <w:ind w:left="0" w:firstLine="720"/>
        <w:jc w:val="both"/>
        <w:rPr>
          <w:sz w:val="20"/>
          <w:szCs w:val="20"/>
        </w:rPr>
      </w:pPr>
      <w:r w:rsidRPr="00DF3E0E">
        <w:rPr>
          <w:sz w:val="20"/>
          <w:szCs w:val="20"/>
        </w:rPr>
        <w:t>4.5.3.6.2. У разі звернення Позичальника щодо збільшення ліміту кредитної  лінії здійснювати перегляд ліміту в межах наявних у Банку кредитних ресурсів та відповідно до умов п. 4.5.3.6.1. з оформленням відповідної додаткової угоди до Угоди-заяви.</w:t>
      </w:r>
    </w:p>
    <w:p w14:paraId="6AD7C28F" w14:textId="455E7E50" w:rsidR="00C84E78" w:rsidRPr="00DF3E0E" w:rsidRDefault="00C84E78" w:rsidP="009E2D0B">
      <w:pPr>
        <w:pStyle w:val="33"/>
        <w:spacing w:after="0"/>
        <w:ind w:left="0" w:firstLine="720"/>
        <w:jc w:val="both"/>
        <w:rPr>
          <w:sz w:val="20"/>
          <w:szCs w:val="20"/>
        </w:rPr>
      </w:pPr>
      <w:r w:rsidRPr="00DF3E0E">
        <w:rPr>
          <w:sz w:val="20"/>
          <w:szCs w:val="20"/>
        </w:rPr>
        <w:t xml:space="preserve">4.5.3.6.3. Відмовити Позичальнику у наданні кредиту за відкритою кредитною лінією у режимі овердрафт та/або розірвати в односторонньому порядку відповідну Угоду-заяву, укладену як підтвердження приєднання до цього Договору зі стягненням наданого кредиту, у разі порушення Позичальником умов даного Договору, ненадання на вимогу Банку документів, виникнення обставин, які ставлять під сумнів повернення Позичальником наданого кредиту та процентів за користування ним та зменшення надходжень на розрахунковий рахунок                     </w:t>
      </w:r>
    </w:p>
    <w:p w14:paraId="724FD651" w14:textId="3E384809" w:rsidR="00C84E78" w:rsidRPr="00DF3E0E" w:rsidRDefault="00C84E78" w:rsidP="00B33F88">
      <w:pPr>
        <w:pStyle w:val="33"/>
        <w:spacing w:after="0"/>
        <w:ind w:left="0" w:firstLine="720"/>
        <w:jc w:val="both"/>
        <w:rPr>
          <w:sz w:val="20"/>
          <w:szCs w:val="20"/>
        </w:rPr>
      </w:pPr>
      <w:r w:rsidRPr="00DF3E0E">
        <w:rPr>
          <w:sz w:val="20"/>
          <w:szCs w:val="20"/>
        </w:rPr>
        <w:t>4.5.3.6.4. При порушенні Позичальником строків платежу по кредиту, процентів за його користування, комісій та штрафних/господарських санкцій, передбачених даним Договором, а також порушення умов даного Договору та договорів, укладених з метою забезпечення належного виконання кредитного зобов’язання за даним Договором, Банк має право видавати розпорядження про примусове списання простроченого боргу, а також здійснювати договірне списання суми простроченого боргу з поточних рахунків Позичальника відповідно до умов даного Договору, укладеної Угоди-заяви та додатків до них і вимог діючого законодавства України.</w:t>
      </w:r>
    </w:p>
    <w:p w14:paraId="7BDDD0B1" w14:textId="13D301E0" w:rsidR="00C84E78" w:rsidRPr="00DF3E0E" w:rsidRDefault="00C84E78" w:rsidP="00B33F88">
      <w:pPr>
        <w:pStyle w:val="33"/>
        <w:spacing w:after="0"/>
        <w:ind w:left="0" w:firstLine="720"/>
        <w:jc w:val="both"/>
        <w:rPr>
          <w:sz w:val="20"/>
          <w:szCs w:val="20"/>
        </w:rPr>
      </w:pPr>
      <w:r w:rsidRPr="00DF3E0E">
        <w:rPr>
          <w:sz w:val="20"/>
          <w:szCs w:val="20"/>
        </w:rPr>
        <w:t>4.5.3.6.5. Здійснювати за клопотанням Позичальника і при вивченні додатково його платоспроможності перегляд умов договору кредиту та/або договорів застави, іпотеки, поруки шляхом оформлення додатку до Угоди-заяви.</w:t>
      </w:r>
    </w:p>
    <w:p w14:paraId="079C0C77" w14:textId="03AA03CF" w:rsidR="00C84E78" w:rsidRPr="00DF3E0E" w:rsidRDefault="00C84E78" w:rsidP="00B113B6">
      <w:pPr>
        <w:pStyle w:val="33"/>
        <w:spacing w:after="0"/>
        <w:ind w:left="0" w:firstLine="708"/>
        <w:jc w:val="both"/>
        <w:rPr>
          <w:sz w:val="20"/>
          <w:szCs w:val="20"/>
        </w:rPr>
      </w:pPr>
      <w:r w:rsidRPr="00DF3E0E">
        <w:rPr>
          <w:sz w:val="20"/>
          <w:szCs w:val="20"/>
        </w:rPr>
        <w:lastRenderedPageBreak/>
        <w:t>4.5.3.6.6. Проводити перевірку на місці забезпечення банків</w:t>
      </w:r>
      <w:r w:rsidRPr="00DF3E0E">
        <w:rPr>
          <w:sz w:val="20"/>
          <w:szCs w:val="20"/>
        </w:rPr>
        <w:softHyphen/>
        <w:t xml:space="preserve">ських кредитів, а у разі потреби </w:t>
      </w:r>
      <w:r w:rsidR="00ED6F2C" w:rsidRPr="00DF3E0E">
        <w:rPr>
          <w:sz w:val="20"/>
          <w:szCs w:val="20"/>
        </w:rPr>
        <w:t>–</w:t>
      </w:r>
      <w:r w:rsidRPr="00DF3E0E">
        <w:rPr>
          <w:sz w:val="20"/>
          <w:szCs w:val="20"/>
        </w:rPr>
        <w:t xml:space="preserve"> і попередню перевірку заставних можливостей Позичальника та третіх осіб, які гарантують (забезпечують) повернення кредиту, або є  його майновими поручителями.</w:t>
      </w:r>
    </w:p>
    <w:p w14:paraId="0896F5F2" w14:textId="076CCAAE" w:rsidR="00C84E78" w:rsidRPr="00DF3E0E" w:rsidRDefault="00C84E78" w:rsidP="006F51CE">
      <w:pPr>
        <w:widowControl w:val="0"/>
        <w:ind w:firstLine="708"/>
        <w:jc w:val="both"/>
        <w:rPr>
          <w:snapToGrid w:val="0"/>
          <w:sz w:val="20"/>
          <w:szCs w:val="20"/>
        </w:rPr>
      </w:pPr>
      <w:r w:rsidRPr="00DF3E0E">
        <w:rPr>
          <w:snapToGrid w:val="0"/>
          <w:sz w:val="20"/>
          <w:szCs w:val="20"/>
        </w:rPr>
        <w:t>4.5.3.6.7. Проводити перевірку цільового використання кре</w:t>
      </w:r>
      <w:r w:rsidRPr="00DF3E0E">
        <w:rPr>
          <w:snapToGrid w:val="0"/>
          <w:sz w:val="20"/>
          <w:szCs w:val="20"/>
        </w:rPr>
        <w:softHyphen/>
        <w:t>диту на протязі дії Договору. У разі виявлення нецільового використання кредиту стягувати з Позичальника штраф у розмірі  25  відсотків</w:t>
      </w:r>
      <w:r w:rsidRPr="00DF3E0E">
        <w:rPr>
          <w:b/>
          <w:snapToGrid w:val="0"/>
          <w:sz w:val="20"/>
          <w:szCs w:val="20"/>
        </w:rPr>
        <w:t xml:space="preserve">  </w:t>
      </w:r>
      <w:r w:rsidRPr="00DF3E0E">
        <w:rPr>
          <w:snapToGrid w:val="0"/>
          <w:sz w:val="20"/>
          <w:szCs w:val="20"/>
        </w:rPr>
        <w:t>від  суми  нецільового використання та вимагати дострокового погашення кредиту, відсотків та інших платежів згідно умов даного Договору та відповідної Угоди-заяви.</w:t>
      </w:r>
    </w:p>
    <w:p w14:paraId="2265E7AF" w14:textId="0CC9CB9F" w:rsidR="00C84E78" w:rsidRPr="00DF3E0E" w:rsidRDefault="00C84E78" w:rsidP="003E50E4">
      <w:pPr>
        <w:widowControl w:val="0"/>
        <w:ind w:firstLine="708"/>
        <w:jc w:val="both"/>
        <w:rPr>
          <w:sz w:val="20"/>
          <w:szCs w:val="20"/>
        </w:rPr>
      </w:pPr>
      <w:r w:rsidRPr="00DF3E0E">
        <w:rPr>
          <w:snapToGrid w:val="0"/>
          <w:sz w:val="20"/>
          <w:szCs w:val="20"/>
        </w:rPr>
        <w:t>4.5.3.6.8. Проводити  аналіз  фінансової діяльності  Позичальника/Поручителя на підставі бухгалтерських, фінансових та інших документів Позичальника/Поручителя. На підставі даних бухгалтерської та статистичної звітності (місяч</w:t>
      </w:r>
      <w:r w:rsidRPr="00DF3E0E">
        <w:rPr>
          <w:snapToGrid w:val="0"/>
          <w:sz w:val="20"/>
          <w:szCs w:val="20"/>
        </w:rPr>
        <w:softHyphen/>
        <w:t>ної, квартальної) аналізувати кредитоспроможність Позичальника, перевіряти забезпеченість та цільове викорис</w:t>
      </w:r>
      <w:r w:rsidRPr="00DF3E0E">
        <w:rPr>
          <w:snapToGrid w:val="0"/>
          <w:sz w:val="20"/>
          <w:szCs w:val="20"/>
        </w:rPr>
        <w:softHyphen/>
        <w:t>тання кредиту та ініціювати  перегляд договірних відносин  з Позичальником за даним Договором.</w:t>
      </w:r>
    </w:p>
    <w:p w14:paraId="3A75E2D7" w14:textId="352CA7BC" w:rsidR="00C84E78" w:rsidRPr="00DF3E0E" w:rsidRDefault="00C84E78" w:rsidP="003E50E4">
      <w:pPr>
        <w:widowControl w:val="0"/>
        <w:ind w:firstLine="708"/>
        <w:jc w:val="both"/>
        <w:rPr>
          <w:spacing w:val="1"/>
          <w:sz w:val="20"/>
          <w:szCs w:val="20"/>
        </w:rPr>
      </w:pPr>
      <w:r w:rsidRPr="00DF3E0E">
        <w:rPr>
          <w:spacing w:val="4"/>
          <w:sz w:val="20"/>
          <w:szCs w:val="20"/>
        </w:rPr>
        <w:t xml:space="preserve">4.5.3.6.9. </w:t>
      </w:r>
      <w:r w:rsidRPr="00DF3E0E">
        <w:rPr>
          <w:spacing w:val="3"/>
          <w:sz w:val="20"/>
          <w:szCs w:val="20"/>
        </w:rPr>
        <w:t xml:space="preserve">Відмовитися від надання </w:t>
      </w:r>
      <w:r w:rsidRPr="00DF3E0E">
        <w:rPr>
          <w:spacing w:val="1"/>
          <w:sz w:val="20"/>
          <w:szCs w:val="20"/>
        </w:rPr>
        <w:t>Позичальникові кредиту повністю або частково шляхом зменшення встановленого ліміту кредитування, у випадках:</w:t>
      </w:r>
    </w:p>
    <w:p w14:paraId="578C29C5" w14:textId="0D2BB88F" w:rsidR="00C84E78" w:rsidRPr="00DF3E0E" w:rsidRDefault="00C84E78" w:rsidP="005874ED">
      <w:pPr>
        <w:numPr>
          <w:ilvl w:val="0"/>
          <w:numId w:val="48"/>
        </w:numPr>
        <w:jc w:val="both"/>
        <w:rPr>
          <w:spacing w:val="4"/>
          <w:sz w:val="20"/>
          <w:szCs w:val="20"/>
        </w:rPr>
      </w:pPr>
      <w:r w:rsidRPr="00DF3E0E">
        <w:rPr>
          <w:spacing w:val="4"/>
          <w:sz w:val="20"/>
          <w:szCs w:val="20"/>
        </w:rPr>
        <w:t>недостатнього забезпечення кредитними ресурсами;</w:t>
      </w:r>
    </w:p>
    <w:p w14:paraId="372B5856" w14:textId="6C416B87" w:rsidR="00C84E78" w:rsidRPr="00DF3E0E" w:rsidRDefault="00C84E78" w:rsidP="005874ED">
      <w:pPr>
        <w:numPr>
          <w:ilvl w:val="0"/>
          <w:numId w:val="48"/>
        </w:numPr>
        <w:jc w:val="both"/>
        <w:rPr>
          <w:spacing w:val="4"/>
          <w:sz w:val="20"/>
          <w:szCs w:val="20"/>
        </w:rPr>
      </w:pPr>
      <w:r w:rsidRPr="00DF3E0E">
        <w:rPr>
          <w:spacing w:val="1"/>
          <w:sz w:val="20"/>
          <w:szCs w:val="20"/>
        </w:rPr>
        <w:t>порушення процедури визнання Позичальника банкрутом;</w:t>
      </w:r>
    </w:p>
    <w:p w14:paraId="14E8B90E" w14:textId="6D3D6603" w:rsidR="00C84E78" w:rsidRPr="00DF3E0E" w:rsidRDefault="00C84E78" w:rsidP="005874ED">
      <w:pPr>
        <w:numPr>
          <w:ilvl w:val="0"/>
          <w:numId w:val="48"/>
        </w:numPr>
        <w:jc w:val="both"/>
        <w:rPr>
          <w:spacing w:val="4"/>
          <w:sz w:val="20"/>
          <w:szCs w:val="20"/>
        </w:rPr>
      </w:pPr>
      <w:r w:rsidRPr="00DF3E0E">
        <w:rPr>
          <w:spacing w:val="1"/>
          <w:sz w:val="20"/>
          <w:szCs w:val="20"/>
        </w:rPr>
        <w:t>порушення Позичальником встановленого даним Договором зобов’язання цільового використання кредиту;</w:t>
      </w:r>
    </w:p>
    <w:p w14:paraId="3F101172" w14:textId="210BB1F2" w:rsidR="00C84E78" w:rsidRPr="00DF3E0E" w:rsidRDefault="00C84E78" w:rsidP="005874ED">
      <w:pPr>
        <w:numPr>
          <w:ilvl w:val="0"/>
          <w:numId w:val="48"/>
        </w:numPr>
        <w:jc w:val="both"/>
        <w:rPr>
          <w:spacing w:val="4"/>
          <w:sz w:val="20"/>
          <w:szCs w:val="20"/>
        </w:rPr>
      </w:pPr>
      <w:r w:rsidRPr="00DF3E0E">
        <w:rPr>
          <w:spacing w:val="1"/>
          <w:sz w:val="20"/>
          <w:szCs w:val="20"/>
        </w:rPr>
        <w:t>наявності простроченої заборгованості по кредиту;</w:t>
      </w:r>
    </w:p>
    <w:p w14:paraId="667A2791" w14:textId="640E5AA0" w:rsidR="00C84E78" w:rsidRPr="00DF3E0E" w:rsidRDefault="00C84E78" w:rsidP="005874ED">
      <w:pPr>
        <w:numPr>
          <w:ilvl w:val="0"/>
          <w:numId w:val="48"/>
        </w:numPr>
        <w:jc w:val="both"/>
        <w:rPr>
          <w:spacing w:val="4"/>
          <w:sz w:val="20"/>
          <w:szCs w:val="20"/>
        </w:rPr>
      </w:pPr>
      <w:r w:rsidRPr="00DF3E0E">
        <w:rPr>
          <w:spacing w:val="1"/>
          <w:sz w:val="20"/>
          <w:szCs w:val="20"/>
        </w:rPr>
        <w:t>зменшення надходжень на поточний рахунок;</w:t>
      </w:r>
    </w:p>
    <w:p w14:paraId="774CC7C1" w14:textId="41948D1C" w:rsidR="00C84E78" w:rsidRPr="00DF3E0E" w:rsidRDefault="00C84E78" w:rsidP="005874ED">
      <w:pPr>
        <w:numPr>
          <w:ilvl w:val="0"/>
          <w:numId w:val="48"/>
        </w:numPr>
        <w:jc w:val="both"/>
        <w:rPr>
          <w:spacing w:val="4"/>
          <w:sz w:val="20"/>
          <w:szCs w:val="20"/>
        </w:rPr>
      </w:pPr>
      <w:r w:rsidRPr="00DF3E0E">
        <w:rPr>
          <w:spacing w:val="1"/>
          <w:sz w:val="20"/>
          <w:szCs w:val="20"/>
        </w:rPr>
        <w:t>погіршення фінансового стану Позичальника;</w:t>
      </w:r>
    </w:p>
    <w:p w14:paraId="57982E66" w14:textId="0CC3BEE5" w:rsidR="00C84E78" w:rsidRPr="00DF3E0E" w:rsidRDefault="00C84E78" w:rsidP="005874ED">
      <w:pPr>
        <w:numPr>
          <w:ilvl w:val="0"/>
          <w:numId w:val="48"/>
        </w:numPr>
        <w:jc w:val="both"/>
        <w:rPr>
          <w:spacing w:val="4"/>
          <w:sz w:val="20"/>
          <w:szCs w:val="20"/>
        </w:rPr>
      </w:pPr>
      <w:r w:rsidRPr="00DF3E0E">
        <w:rPr>
          <w:spacing w:val="1"/>
          <w:sz w:val="20"/>
          <w:szCs w:val="20"/>
        </w:rPr>
        <w:t xml:space="preserve">невиконання або неналежного виконання умов даного Договору, відповідної Угоди-заяви або умов Договорів, що укладені в забезпечення належного виконання кредитних зобов’язань за даним  Договором; </w:t>
      </w:r>
    </w:p>
    <w:p w14:paraId="0438DF7E" w14:textId="4019BBAF" w:rsidR="00C84E78" w:rsidRPr="00DF3E0E" w:rsidRDefault="00C84E78" w:rsidP="005874ED">
      <w:pPr>
        <w:numPr>
          <w:ilvl w:val="0"/>
          <w:numId w:val="48"/>
        </w:numPr>
        <w:jc w:val="both"/>
        <w:rPr>
          <w:spacing w:val="4"/>
          <w:sz w:val="20"/>
          <w:szCs w:val="20"/>
        </w:rPr>
      </w:pPr>
      <w:r w:rsidRPr="00DF3E0E">
        <w:rPr>
          <w:spacing w:val="1"/>
          <w:sz w:val="20"/>
          <w:szCs w:val="20"/>
        </w:rPr>
        <w:t>втрати або зниження ринкової вартості засобів забезпечення виконання зобов’язань за цим Договором;</w:t>
      </w:r>
    </w:p>
    <w:p w14:paraId="14E28F7C" w14:textId="57CB3986" w:rsidR="00C84E78" w:rsidRPr="00DF3E0E" w:rsidRDefault="00C84E78" w:rsidP="005874ED">
      <w:pPr>
        <w:numPr>
          <w:ilvl w:val="0"/>
          <w:numId w:val="48"/>
        </w:numPr>
        <w:jc w:val="both"/>
        <w:rPr>
          <w:spacing w:val="4"/>
          <w:sz w:val="20"/>
          <w:szCs w:val="20"/>
        </w:rPr>
      </w:pPr>
      <w:r w:rsidRPr="00DF3E0E">
        <w:rPr>
          <w:spacing w:val="1"/>
          <w:sz w:val="20"/>
          <w:szCs w:val="20"/>
        </w:rPr>
        <w:t xml:space="preserve">за наявності інших обставин, які явно свідчать про те, що наданий Позичальникові кредит </w:t>
      </w:r>
      <w:r w:rsidRPr="00DF3E0E">
        <w:rPr>
          <w:spacing w:val="3"/>
          <w:sz w:val="20"/>
          <w:szCs w:val="20"/>
        </w:rPr>
        <w:t>своєчасно не буде повернений.</w:t>
      </w:r>
    </w:p>
    <w:p w14:paraId="52A7500D" w14:textId="73B5592B" w:rsidR="00C84E78" w:rsidRPr="00DF3E0E" w:rsidRDefault="00C84E78" w:rsidP="009B4A5A">
      <w:pPr>
        <w:ind w:firstLine="708"/>
        <w:jc w:val="both"/>
        <w:rPr>
          <w:spacing w:val="1"/>
          <w:sz w:val="20"/>
          <w:szCs w:val="20"/>
        </w:rPr>
      </w:pPr>
      <w:r w:rsidRPr="00DF3E0E">
        <w:rPr>
          <w:spacing w:val="1"/>
          <w:sz w:val="20"/>
          <w:szCs w:val="20"/>
        </w:rPr>
        <w:t xml:space="preserve">У разі усунення та/або  відсутності  підстав для зменшення ліміту кредитування, Банк має право повністю або частково поновити ліміт кредитування відповідно до умов цього Договору та Угоди-заяви.  </w:t>
      </w:r>
    </w:p>
    <w:p w14:paraId="77B6F1EA" w14:textId="7711BEB6" w:rsidR="00C84E78" w:rsidRPr="00DF3E0E" w:rsidRDefault="00C84E78" w:rsidP="008A08F6">
      <w:pPr>
        <w:widowControl w:val="0"/>
        <w:ind w:firstLine="708"/>
        <w:jc w:val="both"/>
        <w:rPr>
          <w:sz w:val="20"/>
          <w:szCs w:val="20"/>
        </w:rPr>
      </w:pPr>
      <w:r w:rsidRPr="00DF3E0E">
        <w:rPr>
          <w:sz w:val="20"/>
          <w:szCs w:val="20"/>
        </w:rPr>
        <w:t xml:space="preserve">4.5.3.6.10. У разі арешту поточного рахунку користування кредитними коштами забороняється, а надходження на поточний рахунок будуть вважаться як погашення кредитної заборгованості  за овердрафтом. Виконання вимоги (арешту) здійснюється тільки за рахунок власних коштів Позичальника, тобто залишку на поточному рахунку власних коштів. </w:t>
      </w:r>
    </w:p>
    <w:p w14:paraId="406B8D20" w14:textId="72AC11EB" w:rsidR="00C84E78" w:rsidRPr="00DF3E0E" w:rsidRDefault="00C84E78" w:rsidP="008A08F6">
      <w:pPr>
        <w:widowControl w:val="0"/>
        <w:ind w:firstLine="708"/>
        <w:jc w:val="both"/>
        <w:rPr>
          <w:sz w:val="20"/>
          <w:szCs w:val="20"/>
        </w:rPr>
      </w:pPr>
      <w:r w:rsidRPr="00DF3E0E">
        <w:rPr>
          <w:sz w:val="20"/>
          <w:szCs w:val="20"/>
        </w:rPr>
        <w:t>4.5.3.6.11. У випадку зміни процентних ставок на кредитному ринку України, в тому числі внаслідок прийняття компетентними державними органами рішень, що прямо або опосередковано впливають на стан кредитного ринку України, а також за рішенням  Правління або  Кредитного комітету Банку з цього приводу або з інших підстав (невиконання або неналежне виконання зобов’язань за даним Договором та/або Договорами, що укладені в забезпечення належного виконання кредитних зобов’язань за цим Договором, інше) ініціювати перегляд процентної ставки за даним Договором з письмовим повідомленням Позичальника не менш чим за 3 дні до такої зміни, в котрі  Позичальник  або приймає нові умови Договору, або достроково, протягом місяця, повертає Банку отриманий кредит зі сплатою процентів за фактичне користування.</w:t>
      </w:r>
    </w:p>
    <w:p w14:paraId="7911ECD9" w14:textId="5F09BCA8" w:rsidR="00C84E78" w:rsidRPr="00DF3E0E" w:rsidRDefault="00C84E78" w:rsidP="009562CC">
      <w:pPr>
        <w:widowControl w:val="0"/>
        <w:ind w:firstLine="708"/>
        <w:jc w:val="both"/>
        <w:rPr>
          <w:snapToGrid w:val="0"/>
          <w:sz w:val="20"/>
          <w:szCs w:val="20"/>
        </w:rPr>
      </w:pPr>
      <w:r w:rsidRPr="00DF3E0E">
        <w:rPr>
          <w:snapToGrid w:val="0"/>
          <w:sz w:val="20"/>
          <w:szCs w:val="20"/>
        </w:rPr>
        <w:t>4.5.3.6.12. Накопичувати інформаційні матеріали про фінансовий та майновий стан Позичальника,  а також його Поручителів (за наявності).</w:t>
      </w:r>
    </w:p>
    <w:p w14:paraId="3FB83412" w14:textId="3CB95A33" w:rsidR="00C84E78" w:rsidRPr="00DF3E0E" w:rsidRDefault="00C84E78" w:rsidP="003534DC">
      <w:pPr>
        <w:widowControl w:val="0"/>
        <w:ind w:firstLine="708"/>
        <w:jc w:val="both"/>
        <w:rPr>
          <w:sz w:val="20"/>
          <w:szCs w:val="20"/>
        </w:rPr>
      </w:pPr>
      <w:r w:rsidRPr="00DF3E0E">
        <w:rPr>
          <w:sz w:val="20"/>
          <w:szCs w:val="20"/>
        </w:rPr>
        <w:t xml:space="preserve">4.5.3.6.13. В разі наявності у Позичальника грошових коштів у валюті, що відмінна від валюти виконання зобов’язання за цим  Договором, Банк має право застосовувати право договірного списання згідно умов даного Договору та здійснення купівлі/продажу/обміну списаних коштів  у валюті зобов’язання за Договором на міжбанківському валютному ринку України (списання здійснюється Банком у розмірі, еквівалентному сумі зобов’язань Позичальника за даним Договором з врахуванням витрат, пов’язаних з купівлею/ </w:t>
      </w:r>
      <w:proofErr w:type="spellStart"/>
      <w:r w:rsidRPr="00DF3E0E">
        <w:rPr>
          <w:sz w:val="20"/>
          <w:szCs w:val="20"/>
        </w:rPr>
        <w:t>продажем</w:t>
      </w:r>
      <w:proofErr w:type="spellEnd"/>
      <w:r w:rsidRPr="00DF3E0E">
        <w:rPr>
          <w:sz w:val="20"/>
          <w:szCs w:val="20"/>
        </w:rPr>
        <w:t>/ обміном іноземної валюти та направити кошти на погашення заборгованості за даним  Договором та відповідною Угодою-заявою.</w:t>
      </w:r>
    </w:p>
    <w:p w14:paraId="18B27E78" w14:textId="69483F9F" w:rsidR="00C84E78" w:rsidRPr="00DF3E0E" w:rsidRDefault="00C84E78" w:rsidP="0088479D">
      <w:pPr>
        <w:widowControl w:val="0"/>
        <w:ind w:firstLine="708"/>
        <w:jc w:val="both"/>
        <w:rPr>
          <w:snapToGrid w:val="0"/>
          <w:sz w:val="20"/>
          <w:szCs w:val="20"/>
        </w:rPr>
      </w:pPr>
      <w:r w:rsidRPr="00DF3E0E">
        <w:rPr>
          <w:sz w:val="20"/>
          <w:szCs w:val="20"/>
        </w:rPr>
        <w:t xml:space="preserve">4.5.3.6.14. </w:t>
      </w:r>
      <w:r w:rsidRPr="00DF3E0E">
        <w:rPr>
          <w:snapToGrid w:val="0"/>
          <w:sz w:val="20"/>
          <w:szCs w:val="20"/>
        </w:rPr>
        <w:t>При порушенні Позичальником зобов’язань за цим Договором, доводити до відома третіх</w:t>
      </w:r>
    </w:p>
    <w:p w14:paraId="12AA729A" w14:textId="6C106237" w:rsidR="00C84E78" w:rsidRPr="00DF3E0E" w:rsidRDefault="00C84E78" w:rsidP="005E605B">
      <w:pPr>
        <w:widowControl w:val="0"/>
        <w:jc w:val="both"/>
        <w:rPr>
          <w:snapToGrid w:val="0"/>
          <w:sz w:val="20"/>
          <w:szCs w:val="20"/>
        </w:rPr>
      </w:pPr>
      <w:r w:rsidRPr="00DF3E0E">
        <w:rPr>
          <w:snapToGrid w:val="0"/>
          <w:sz w:val="20"/>
          <w:szCs w:val="20"/>
        </w:rPr>
        <w:t xml:space="preserve"> осіб, згідно чинного законодавства України, а також  до реєстру позичальників (боржників) інформацію про заборгованість Позичальника по даному Договору, що не буде вважатися розголошенням банківської таємниці.</w:t>
      </w:r>
    </w:p>
    <w:p w14:paraId="2FFB297B" w14:textId="32455295" w:rsidR="00C84E78" w:rsidRPr="00DF3E0E" w:rsidRDefault="00C84E78" w:rsidP="005E605B">
      <w:pPr>
        <w:widowControl w:val="0"/>
        <w:jc w:val="both"/>
        <w:rPr>
          <w:snapToGrid w:val="0"/>
          <w:sz w:val="20"/>
          <w:szCs w:val="20"/>
        </w:rPr>
      </w:pPr>
      <w:r w:rsidRPr="00DF3E0E">
        <w:rPr>
          <w:snapToGrid w:val="0"/>
          <w:sz w:val="20"/>
          <w:szCs w:val="20"/>
        </w:rPr>
        <w:tab/>
        <w:t xml:space="preserve">4.5.3.6.15. </w:t>
      </w:r>
      <w:r w:rsidRPr="00DF3E0E">
        <w:rPr>
          <w:spacing w:val="1"/>
          <w:sz w:val="20"/>
          <w:szCs w:val="20"/>
        </w:rPr>
        <w:t xml:space="preserve">Звернути стягнення на </w:t>
      </w:r>
      <w:r w:rsidRPr="00DF3E0E">
        <w:rPr>
          <w:spacing w:val="5"/>
          <w:sz w:val="20"/>
          <w:szCs w:val="20"/>
        </w:rPr>
        <w:t xml:space="preserve">предмет застави/іпотеки та/або, у разі достатніх та обґрунтованих підстав, переглянути процентну ставку за простроченим кредитом, </w:t>
      </w:r>
      <w:r w:rsidRPr="00DF3E0E">
        <w:rPr>
          <w:sz w:val="20"/>
          <w:szCs w:val="20"/>
        </w:rPr>
        <w:t xml:space="preserve">у випадках порушення процедури визнання </w:t>
      </w:r>
      <w:r w:rsidRPr="00DF3E0E">
        <w:rPr>
          <w:spacing w:val="1"/>
          <w:sz w:val="20"/>
          <w:szCs w:val="20"/>
        </w:rPr>
        <w:t>Позичальника банкрутом, та/або при невиконанні Позичальником умов даного Договору, та/або невиконання умов</w:t>
      </w:r>
      <w:r w:rsidRPr="00DF3E0E">
        <w:rPr>
          <w:snapToGrid w:val="0"/>
          <w:sz w:val="20"/>
          <w:szCs w:val="20"/>
        </w:rPr>
        <w:t xml:space="preserve"> договорів, укладених з метою забезпечення належного виконання кредитного зобов’язання за цим Договором.</w:t>
      </w:r>
    </w:p>
    <w:p w14:paraId="51731B9D" w14:textId="5D00827D" w:rsidR="00C84E78" w:rsidRPr="00DF3E0E" w:rsidRDefault="00C84E78" w:rsidP="003E50E4">
      <w:pPr>
        <w:pStyle w:val="a8"/>
        <w:ind w:firstLine="720"/>
        <w:rPr>
          <w:b w:val="0"/>
          <w:spacing w:val="5"/>
          <w:sz w:val="20"/>
        </w:rPr>
      </w:pPr>
      <w:r w:rsidRPr="00DF3E0E">
        <w:rPr>
          <w:b w:val="0"/>
          <w:spacing w:val="5"/>
          <w:sz w:val="20"/>
        </w:rPr>
        <w:t xml:space="preserve">4.5.3.6.16. Вимагати від Позичальника дострокового повернення кредиту та сплати процентів, а також комісій та штрафних/господарських санкцій передбачених цим Договором або законом, в строк </w:t>
      </w:r>
      <w:r w:rsidRPr="00DF3E0E">
        <w:rPr>
          <w:b w:val="0"/>
          <w:spacing w:val="5"/>
          <w:sz w:val="20"/>
        </w:rPr>
        <w:lastRenderedPageBreak/>
        <w:t>та на умовах визначених Банком у випадку невиконання Позичальником умов даного Договору або порушення зобов’язань за даним Договором, а також у випадку порушення (невиконання або неналежного виконання) Заставодавцем/</w:t>
      </w:r>
      <w:proofErr w:type="spellStart"/>
      <w:r w:rsidRPr="00DF3E0E">
        <w:rPr>
          <w:b w:val="0"/>
          <w:spacing w:val="5"/>
          <w:sz w:val="20"/>
        </w:rPr>
        <w:t>Іпотекодавцем</w:t>
      </w:r>
      <w:proofErr w:type="spellEnd"/>
      <w:r w:rsidRPr="00DF3E0E">
        <w:rPr>
          <w:b w:val="0"/>
          <w:spacing w:val="5"/>
          <w:sz w:val="20"/>
        </w:rPr>
        <w:t>/Поручителем зобов’язань за Договорами,  укладених з метою забезпечення належного виконання кредитного зобов’язання за даним Договором, встановлених вказаними забезпечувальними Договорами, а також у випадку втрати забезпечення виконання кредитного зобов</w:t>
      </w:r>
      <w:r w:rsidR="00ED6F2C" w:rsidRPr="00DF3E0E">
        <w:rPr>
          <w:b w:val="0"/>
          <w:spacing w:val="5"/>
          <w:sz w:val="20"/>
        </w:rPr>
        <w:t>’</w:t>
      </w:r>
      <w:r w:rsidRPr="00DF3E0E">
        <w:rPr>
          <w:b w:val="0"/>
          <w:spacing w:val="5"/>
          <w:sz w:val="20"/>
        </w:rPr>
        <w:t>язання або погіршення його умов при обставинах, за які Заставодавець/</w:t>
      </w:r>
      <w:proofErr w:type="spellStart"/>
      <w:r w:rsidRPr="00DF3E0E">
        <w:rPr>
          <w:b w:val="0"/>
          <w:spacing w:val="5"/>
          <w:sz w:val="20"/>
        </w:rPr>
        <w:t>Іпотекодавець</w:t>
      </w:r>
      <w:proofErr w:type="spellEnd"/>
      <w:r w:rsidRPr="00DF3E0E">
        <w:rPr>
          <w:b w:val="0"/>
          <w:spacing w:val="5"/>
          <w:sz w:val="20"/>
        </w:rPr>
        <w:t>/Поручитель не несе відповідальності.</w:t>
      </w:r>
    </w:p>
    <w:p w14:paraId="47F73E43" w14:textId="523B9284" w:rsidR="00C84E78" w:rsidRPr="00DF3E0E" w:rsidRDefault="00C84E78" w:rsidP="00EF55F7">
      <w:pPr>
        <w:widowControl w:val="0"/>
        <w:ind w:firstLine="708"/>
        <w:jc w:val="both"/>
        <w:rPr>
          <w:sz w:val="20"/>
          <w:szCs w:val="20"/>
        </w:rPr>
      </w:pPr>
      <w:r w:rsidRPr="00DF3E0E">
        <w:rPr>
          <w:sz w:val="20"/>
          <w:szCs w:val="20"/>
        </w:rPr>
        <w:t>4.5.3.6.17</w:t>
      </w:r>
      <w:bookmarkStart w:id="46" w:name="_Hlk514745253"/>
      <w:r w:rsidRPr="00DF3E0E">
        <w:rPr>
          <w:sz w:val="20"/>
          <w:szCs w:val="20"/>
        </w:rPr>
        <w:t xml:space="preserve">. Банк має право на збір, зберігання, використання, надання та поширення через </w:t>
      </w:r>
      <w:r w:rsidR="006E7094" w:rsidRPr="00DF3E0E">
        <w:rPr>
          <w:sz w:val="20"/>
          <w:szCs w:val="20"/>
        </w:rPr>
        <w:t xml:space="preserve">Кредитний реєстр </w:t>
      </w:r>
      <w:r w:rsidR="00351D6E" w:rsidRPr="00DF3E0E">
        <w:rPr>
          <w:sz w:val="20"/>
          <w:szCs w:val="20"/>
        </w:rPr>
        <w:t>Національного Банку України</w:t>
      </w:r>
      <w:r w:rsidR="006E7094" w:rsidRPr="00DF3E0E">
        <w:rPr>
          <w:sz w:val="20"/>
          <w:szCs w:val="20"/>
        </w:rPr>
        <w:t xml:space="preserve"> та </w:t>
      </w:r>
      <w:r w:rsidRPr="00DF3E0E">
        <w:rPr>
          <w:sz w:val="20"/>
          <w:szCs w:val="20"/>
        </w:rPr>
        <w:t>Бюро кредитних історій (юридична особа, або декілька, на вибір Банку, виключною діяльністю якої (</w:t>
      </w:r>
      <w:proofErr w:type="spellStart"/>
      <w:r w:rsidRPr="00DF3E0E">
        <w:rPr>
          <w:sz w:val="20"/>
          <w:szCs w:val="20"/>
        </w:rPr>
        <w:t>их</w:t>
      </w:r>
      <w:proofErr w:type="spellEnd"/>
      <w:r w:rsidRPr="00DF3E0E">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DF3E0E">
        <w:rPr>
          <w:sz w:val="20"/>
          <w:szCs w:val="20"/>
        </w:rPr>
        <w:t>Заставодавця</w:t>
      </w:r>
      <w:proofErr w:type="spellEnd"/>
      <w:r w:rsidRPr="00DF3E0E">
        <w:rPr>
          <w:sz w:val="20"/>
          <w:szCs w:val="20"/>
        </w:rPr>
        <w:t>/</w:t>
      </w:r>
      <w:proofErr w:type="spellStart"/>
      <w:r w:rsidRPr="00DF3E0E">
        <w:rPr>
          <w:sz w:val="20"/>
          <w:szCs w:val="20"/>
        </w:rPr>
        <w:t>Іпотекодавця</w:t>
      </w:r>
      <w:proofErr w:type="spellEnd"/>
      <w:r w:rsidRPr="00DF3E0E">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bookmarkEnd w:id="46"/>
    </w:p>
    <w:p w14:paraId="731C5D37" w14:textId="6A3D96ED" w:rsidR="00C84E78" w:rsidRPr="00DF3E0E" w:rsidRDefault="00C84E78" w:rsidP="003E61F7">
      <w:pPr>
        <w:widowControl w:val="0"/>
        <w:ind w:firstLine="708"/>
        <w:jc w:val="both"/>
        <w:rPr>
          <w:sz w:val="20"/>
          <w:szCs w:val="20"/>
        </w:rPr>
      </w:pPr>
      <w:r w:rsidRPr="00DF3E0E">
        <w:rPr>
          <w:sz w:val="20"/>
          <w:szCs w:val="20"/>
        </w:rPr>
        <w:t>4.5.3.6.18. Позичальник/Заставодавець/</w:t>
      </w:r>
      <w:proofErr w:type="spellStart"/>
      <w:r w:rsidRPr="00DF3E0E">
        <w:rPr>
          <w:sz w:val="20"/>
          <w:szCs w:val="20"/>
        </w:rPr>
        <w:t>Іпотекодавець</w:t>
      </w:r>
      <w:proofErr w:type="spellEnd"/>
      <w:r w:rsidRPr="00DF3E0E">
        <w:rPr>
          <w:sz w:val="20"/>
          <w:szCs w:val="20"/>
        </w:rPr>
        <w:t>/Поручитель в момент приєднання до цього  Договору шляхом підписання відповідної Угоди-заяви та/або договорів на забезпечення кредитних зобов’язань, надає згоду Банку на виконання перелічених у попередньому абзаці дій, та сторонами досягнуто згоди, що відповідні  дії  не будуть вважатися незаконним розголошенням або розповсюдженням  відомостей, що містять  банківську таємницю, та/або конфіденційну інформацію.</w:t>
      </w:r>
    </w:p>
    <w:p w14:paraId="2230EEC2" w14:textId="0946AD08" w:rsidR="00C84E78" w:rsidRPr="00DF3E0E" w:rsidRDefault="00C84E78" w:rsidP="003E61F7">
      <w:pPr>
        <w:widowControl w:val="0"/>
        <w:ind w:firstLine="708"/>
        <w:jc w:val="both"/>
        <w:rPr>
          <w:sz w:val="20"/>
          <w:szCs w:val="20"/>
        </w:rPr>
      </w:pPr>
      <w:r w:rsidRPr="00DF3E0E">
        <w:rPr>
          <w:sz w:val="20"/>
          <w:szCs w:val="20"/>
        </w:rPr>
        <w:t xml:space="preserve">4.5.3.6.19. Банк має право самостійно здійснювати списання нарахованих процентів </w:t>
      </w:r>
      <w:r w:rsidR="00195E60" w:rsidRPr="00DF3E0E">
        <w:rPr>
          <w:sz w:val="20"/>
          <w:szCs w:val="20"/>
        </w:rPr>
        <w:t xml:space="preserve">та комісій </w:t>
      </w:r>
      <w:r w:rsidRPr="00DF3E0E">
        <w:rPr>
          <w:sz w:val="20"/>
          <w:szCs w:val="20"/>
        </w:rPr>
        <w:t>з рахунк</w:t>
      </w:r>
      <w:r w:rsidR="00B82C65" w:rsidRPr="00DF3E0E">
        <w:rPr>
          <w:sz w:val="20"/>
          <w:szCs w:val="20"/>
        </w:rPr>
        <w:t>ів</w:t>
      </w:r>
      <w:r w:rsidRPr="00DF3E0E">
        <w:rPr>
          <w:sz w:val="20"/>
          <w:szCs w:val="20"/>
        </w:rPr>
        <w:t xml:space="preserve"> Клієнта</w:t>
      </w:r>
      <w:r w:rsidR="00113632" w:rsidRPr="00DF3E0E">
        <w:rPr>
          <w:sz w:val="20"/>
          <w:szCs w:val="20"/>
        </w:rPr>
        <w:t>, тому числі за рахунок овердрафту.</w:t>
      </w:r>
    </w:p>
    <w:p w14:paraId="4A4451FB" w14:textId="354C67F0" w:rsidR="00C84E78" w:rsidRPr="00DF3E0E" w:rsidRDefault="00C84E78" w:rsidP="00384AEE">
      <w:pPr>
        <w:widowControl w:val="0"/>
        <w:ind w:left="720"/>
        <w:rPr>
          <w:b/>
          <w:snapToGrid w:val="0"/>
          <w:sz w:val="20"/>
          <w:szCs w:val="20"/>
        </w:rPr>
      </w:pPr>
      <w:r w:rsidRPr="00DF3E0E">
        <w:rPr>
          <w:b/>
          <w:snapToGrid w:val="0"/>
          <w:sz w:val="20"/>
          <w:szCs w:val="20"/>
        </w:rPr>
        <w:t>4.5.3.7. Позичальник має право:</w:t>
      </w:r>
    </w:p>
    <w:p w14:paraId="3A09EB4B" w14:textId="38F14083" w:rsidR="00C84E78" w:rsidRPr="00DF3E0E" w:rsidRDefault="00C84E78" w:rsidP="00163E9E">
      <w:pPr>
        <w:widowControl w:val="0"/>
        <w:ind w:firstLine="720"/>
        <w:jc w:val="both"/>
        <w:rPr>
          <w:snapToGrid w:val="0"/>
          <w:sz w:val="20"/>
          <w:szCs w:val="20"/>
        </w:rPr>
      </w:pPr>
      <w:r w:rsidRPr="00DF3E0E">
        <w:rPr>
          <w:snapToGrid w:val="0"/>
          <w:sz w:val="20"/>
          <w:szCs w:val="20"/>
        </w:rPr>
        <w:t>4.5.3.7.1. Звернутися до Банку з питанням про перегляд умов Угоди-заяви у разі виникнення тимчасових фінансових або інших ускладнень, з не залежних від нього причин, пов</w:t>
      </w:r>
      <w:r w:rsidR="00ED6F2C" w:rsidRPr="00DF3E0E">
        <w:rPr>
          <w:snapToGrid w:val="0"/>
          <w:sz w:val="20"/>
          <w:szCs w:val="20"/>
        </w:rPr>
        <w:t>’</w:t>
      </w:r>
      <w:r w:rsidRPr="00DF3E0E">
        <w:rPr>
          <w:snapToGrid w:val="0"/>
          <w:sz w:val="20"/>
          <w:szCs w:val="20"/>
        </w:rPr>
        <w:t>язаних з виконанням контрактів, угод та інших договірних зобов</w:t>
      </w:r>
      <w:r w:rsidR="00ED6F2C" w:rsidRPr="00DF3E0E">
        <w:rPr>
          <w:snapToGrid w:val="0"/>
          <w:sz w:val="20"/>
          <w:szCs w:val="20"/>
        </w:rPr>
        <w:t>’</w:t>
      </w:r>
      <w:r w:rsidRPr="00DF3E0E">
        <w:rPr>
          <w:snapToGrid w:val="0"/>
          <w:sz w:val="20"/>
          <w:szCs w:val="20"/>
        </w:rPr>
        <w:t>язань з третіми особами.</w:t>
      </w:r>
    </w:p>
    <w:p w14:paraId="29945F4F" w14:textId="743D8896" w:rsidR="00C84E78" w:rsidRPr="00DF3E0E" w:rsidRDefault="00C84E78" w:rsidP="00163E9E">
      <w:pPr>
        <w:widowControl w:val="0"/>
        <w:ind w:firstLine="720"/>
        <w:jc w:val="both"/>
        <w:rPr>
          <w:snapToGrid w:val="0"/>
          <w:sz w:val="20"/>
          <w:szCs w:val="20"/>
        </w:rPr>
      </w:pPr>
      <w:r w:rsidRPr="00DF3E0E">
        <w:rPr>
          <w:snapToGrid w:val="0"/>
          <w:sz w:val="20"/>
          <w:szCs w:val="20"/>
        </w:rPr>
        <w:t>4.5.3.7.2. Достроково погашати кредит, сплачувати проценти за кредитом, як самостійно так і за участі третіх осіб, якщо інше не передбачено додатками до Угоди-заяви, з урахуванням п. 4.5.3.5.12. даного Договору.</w:t>
      </w:r>
    </w:p>
    <w:p w14:paraId="3C1922FB" w14:textId="769A682A" w:rsidR="00C84E78" w:rsidRPr="00DF3E0E" w:rsidRDefault="00C84E78" w:rsidP="00163E9E">
      <w:pPr>
        <w:widowControl w:val="0"/>
        <w:ind w:firstLine="708"/>
        <w:jc w:val="both"/>
        <w:rPr>
          <w:b/>
          <w:i/>
          <w:snapToGrid w:val="0"/>
          <w:sz w:val="20"/>
          <w:szCs w:val="20"/>
        </w:rPr>
      </w:pPr>
      <w:r w:rsidRPr="00DF3E0E">
        <w:rPr>
          <w:snapToGrid w:val="0"/>
          <w:sz w:val="20"/>
          <w:szCs w:val="20"/>
        </w:rPr>
        <w:t>4.5.3.7.3. Достроково розірвати Договір/відповідну Угоду-заяву, повністю повернув</w:t>
      </w:r>
      <w:r w:rsidRPr="00DF3E0E">
        <w:rPr>
          <w:snapToGrid w:val="0"/>
          <w:sz w:val="20"/>
          <w:szCs w:val="20"/>
        </w:rPr>
        <w:softHyphen/>
        <w:t>ши одержаний кредит, включаючи проценти за його корис</w:t>
      </w:r>
      <w:r w:rsidRPr="00DF3E0E">
        <w:rPr>
          <w:snapToGrid w:val="0"/>
          <w:sz w:val="20"/>
          <w:szCs w:val="20"/>
        </w:rPr>
        <w:softHyphen/>
        <w:t xml:space="preserve">тування, комісії та штрафні/господарські санкції за даним Договором, попередивши про це Банк не пізніше ніж за сім днів, а у разі закриття рахунку </w:t>
      </w:r>
      <w:r w:rsidR="00ED6F2C" w:rsidRPr="00DF3E0E">
        <w:rPr>
          <w:snapToGrid w:val="0"/>
          <w:sz w:val="20"/>
          <w:szCs w:val="20"/>
        </w:rPr>
        <w:t>–</w:t>
      </w:r>
      <w:r w:rsidRPr="00DF3E0E">
        <w:rPr>
          <w:snapToGrid w:val="0"/>
          <w:sz w:val="20"/>
          <w:szCs w:val="20"/>
        </w:rPr>
        <w:t xml:space="preserve"> за один місяць, з урахуванням п. 4.5.</w:t>
      </w:r>
      <w:r w:rsidR="00181A58" w:rsidRPr="00DF3E0E">
        <w:rPr>
          <w:snapToGrid w:val="0"/>
          <w:sz w:val="20"/>
          <w:szCs w:val="20"/>
        </w:rPr>
        <w:t>3</w:t>
      </w:r>
      <w:r w:rsidRPr="00DF3E0E">
        <w:rPr>
          <w:snapToGrid w:val="0"/>
          <w:sz w:val="20"/>
          <w:szCs w:val="20"/>
        </w:rPr>
        <w:t>.5.12. Договору.</w:t>
      </w:r>
      <w:r w:rsidRPr="00DF3E0E">
        <w:rPr>
          <w:b/>
          <w:i/>
          <w:snapToGrid w:val="0"/>
          <w:sz w:val="20"/>
          <w:szCs w:val="20"/>
        </w:rPr>
        <w:t xml:space="preserve">  </w:t>
      </w:r>
    </w:p>
    <w:p w14:paraId="2B5FC363" w14:textId="4F97FFF9" w:rsidR="00C84E78" w:rsidRPr="00DF3E0E" w:rsidRDefault="00C84E78" w:rsidP="00163E9E">
      <w:pPr>
        <w:widowControl w:val="0"/>
        <w:ind w:firstLine="708"/>
        <w:jc w:val="both"/>
        <w:rPr>
          <w:snapToGrid w:val="0"/>
          <w:sz w:val="20"/>
          <w:szCs w:val="20"/>
        </w:rPr>
      </w:pPr>
      <w:r w:rsidRPr="00DF3E0E">
        <w:rPr>
          <w:snapToGrid w:val="0"/>
          <w:sz w:val="20"/>
          <w:szCs w:val="20"/>
        </w:rPr>
        <w:t>4.5.3.7.4. Звернутися до Банку з клопотанням щодо збільшення ліміту кредитної лінії, у зв’язку з об’єктивними умовами виробництва, реалізації та придбання товару/продукції/послуг, з наданням відповідних документів та розрахунків.</w:t>
      </w:r>
    </w:p>
    <w:p w14:paraId="4CCBD07C" w14:textId="31398CEB" w:rsidR="00C84E78" w:rsidRPr="00DF3E0E" w:rsidRDefault="00C84E78" w:rsidP="00163E9E">
      <w:pPr>
        <w:widowControl w:val="0"/>
        <w:ind w:firstLine="708"/>
        <w:jc w:val="both"/>
        <w:rPr>
          <w:snapToGrid w:val="0"/>
          <w:sz w:val="20"/>
          <w:szCs w:val="20"/>
        </w:rPr>
      </w:pPr>
      <w:r w:rsidRPr="00DF3E0E">
        <w:rPr>
          <w:snapToGrid w:val="0"/>
          <w:sz w:val="20"/>
          <w:szCs w:val="20"/>
        </w:rPr>
        <w:t>4.5.3.</w:t>
      </w:r>
      <w:r w:rsidR="002105D6" w:rsidRPr="00DF3E0E">
        <w:rPr>
          <w:snapToGrid w:val="0"/>
          <w:sz w:val="20"/>
          <w:szCs w:val="20"/>
        </w:rPr>
        <w:t>7</w:t>
      </w:r>
      <w:r w:rsidRPr="00DF3E0E">
        <w:rPr>
          <w:snapToGrid w:val="0"/>
          <w:sz w:val="20"/>
          <w:szCs w:val="20"/>
        </w:rPr>
        <w:t>. У разі прострочення Позичальником сплати процентів відповідно до п. 4.5.3.5.3. даного Договору, комісій, визначених  у  п. п. 4.5.3.5.2., 4.5.3.5.12., а також строків  повернення кредиту відповідно  до Угоди-заяви, Позичальник сплачує Банку пеню у розмірі подвійної облікової ставки Національного Банку України, що діє у цей період, від несвоєчасно сплаченої суми за кожний день прострочення.</w:t>
      </w:r>
    </w:p>
    <w:p w14:paraId="4209FBD0" w14:textId="07DFDF47" w:rsidR="00C84E78" w:rsidRPr="00DF3E0E" w:rsidRDefault="00C84E78" w:rsidP="00163E9E">
      <w:pPr>
        <w:widowControl w:val="0"/>
        <w:ind w:firstLine="708"/>
        <w:jc w:val="both"/>
        <w:rPr>
          <w:snapToGrid w:val="0"/>
          <w:sz w:val="20"/>
          <w:szCs w:val="20"/>
        </w:rPr>
      </w:pPr>
      <w:r w:rsidRPr="00DF3E0E">
        <w:rPr>
          <w:snapToGrid w:val="0"/>
          <w:sz w:val="20"/>
          <w:szCs w:val="20"/>
        </w:rPr>
        <w:t>4.5.3.</w:t>
      </w:r>
      <w:r w:rsidR="002105D6" w:rsidRPr="00DF3E0E">
        <w:rPr>
          <w:snapToGrid w:val="0"/>
          <w:sz w:val="20"/>
          <w:szCs w:val="20"/>
        </w:rPr>
        <w:t>8</w:t>
      </w:r>
      <w:r w:rsidRPr="00DF3E0E">
        <w:rPr>
          <w:snapToGrid w:val="0"/>
          <w:sz w:val="20"/>
          <w:szCs w:val="20"/>
        </w:rPr>
        <w:t>. У разі порушення Позичальником умов,  визначених пунктами 4.5.3.5.5., 4.5.3.5.6., 4.5.3.5.7.,  4.5.3.5.8., 4.5.3.5.9., 4.5.3.5.10., 4.5.3.5.11. цього Договору, Позичальник сплачує Банку господарську санкцію у розмірі  1,5 відсотків від суми ліміту кредитування.</w:t>
      </w:r>
    </w:p>
    <w:p w14:paraId="140E4171" w14:textId="32855A58" w:rsidR="00C84E78" w:rsidRPr="00DF3E0E" w:rsidRDefault="00C84E78" w:rsidP="00FA78DD">
      <w:pPr>
        <w:spacing w:line="237" w:lineRule="auto"/>
        <w:ind w:firstLine="709"/>
        <w:jc w:val="both"/>
        <w:rPr>
          <w:sz w:val="20"/>
          <w:szCs w:val="20"/>
        </w:rPr>
      </w:pPr>
      <w:r w:rsidRPr="00DF3E0E">
        <w:rPr>
          <w:sz w:val="20"/>
          <w:szCs w:val="20"/>
        </w:rPr>
        <w:t>4.5.3.</w:t>
      </w:r>
      <w:r w:rsidR="002105D6" w:rsidRPr="00DF3E0E">
        <w:rPr>
          <w:sz w:val="20"/>
          <w:szCs w:val="20"/>
        </w:rPr>
        <w:t>9</w:t>
      </w:r>
      <w:r w:rsidRPr="00DF3E0E">
        <w:rPr>
          <w:sz w:val="20"/>
          <w:szCs w:val="20"/>
        </w:rPr>
        <w:t>. При наявності простроченої заборгованості за кредитною лінією у режимі овердрафт надання кредитних коштів  не здійснюється.</w:t>
      </w:r>
    </w:p>
    <w:p w14:paraId="01F14E97" w14:textId="77777777" w:rsidR="00C84E78" w:rsidRPr="00DF3E0E" w:rsidRDefault="00C84E78" w:rsidP="00FA78DD">
      <w:pPr>
        <w:widowControl w:val="0"/>
        <w:jc w:val="both"/>
        <w:rPr>
          <w:snapToGrid w:val="0"/>
          <w:sz w:val="20"/>
          <w:szCs w:val="20"/>
        </w:rPr>
      </w:pPr>
    </w:p>
    <w:p w14:paraId="2160B5B9" w14:textId="31C45F79" w:rsidR="00C84E78" w:rsidRPr="00DF3E0E" w:rsidRDefault="00C84E78" w:rsidP="00C64B2F">
      <w:pPr>
        <w:pStyle w:val="a3"/>
        <w:numPr>
          <w:ilvl w:val="2"/>
          <w:numId w:val="62"/>
        </w:numPr>
        <w:jc w:val="both"/>
        <w:outlineLvl w:val="2"/>
        <w:rPr>
          <w:b/>
          <w:caps/>
          <w:snapToGrid w:val="0"/>
          <w:sz w:val="20"/>
          <w:szCs w:val="20"/>
          <w:lang w:val="uk-UA"/>
        </w:rPr>
      </w:pPr>
      <w:bookmarkStart w:id="47" w:name="_Toc7167444"/>
      <w:r w:rsidRPr="00DF3E0E">
        <w:rPr>
          <w:b/>
          <w:caps/>
          <w:snapToGrid w:val="0"/>
          <w:sz w:val="20"/>
          <w:szCs w:val="20"/>
          <w:lang w:val="uk-UA"/>
        </w:rPr>
        <w:t>Надання гарантій</w:t>
      </w:r>
      <w:bookmarkEnd w:id="47"/>
      <w:r w:rsidRPr="00DF3E0E">
        <w:rPr>
          <w:b/>
          <w:caps/>
          <w:snapToGrid w:val="0"/>
          <w:sz w:val="20"/>
          <w:szCs w:val="20"/>
          <w:lang w:val="uk-UA"/>
        </w:rPr>
        <w:t xml:space="preserve"> </w:t>
      </w:r>
    </w:p>
    <w:p w14:paraId="16283CE6" w14:textId="77777777" w:rsidR="00C84E78" w:rsidRPr="00DF3E0E" w:rsidRDefault="00C84E78" w:rsidP="00FA78DD">
      <w:pPr>
        <w:pStyle w:val="a3"/>
        <w:ind w:left="708"/>
        <w:jc w:val="both"/>
        <w:rPr>
          <w:i/>
          <w:kern w:val="2"/>
          <w:sz w:val="20"/>
          <w:szCs w:val="20"/>
          <w:lang w:val="uk-UA"/>
        </w:rPr>
      </w:pPr>
    </w:p>
    <w:p w14:paraId="20B50100" w14:textId="77777777" w:rsidR="00C84E78" w:rsidRPr="00DF3E0E" w:rsidRDefault="00C84E78" w:rsidP="00FA78DD">
      <w:pPr>
        <w:widowControl w:val="0"/>
        <w:overflowPunct w:val="0"/>
        <w:autoSpaceDE w:val="0"/>
        <w:autoSpaceDN w:val="0"/>
        <w:adjustRightInd w:val="0"/>
        <w:ind w:firstLine="708"/>
        <w:jc w:val="both"/>
        <w:rPr>
          <w:kern w:val="2"/>
          <w:sz w:val="20"/>
          <w:szCs w:val="20"/>
        </w:rPr>
      </w:pPr>
      <w:r w:rsidRPr="00DF3E0E">
        <w:rPr>
          <w:kern w:val="2"/>
          <w:sz w:val="20"/>
          <w:szCs w:val="20"/>
        </w:rPr>
        <w:t>4.5.4.1. Банк (гарант) на умовах та у порядку, встановлених цим Договором надає гарантії для забезпечення виконання Клієнтом (принципалом) своїх зобов’язань перед кредитором (</w:t>
      </w:r>
      <w:proofErr w:type="spellStart"/>
      <w:r w:rsidRPr="00DF3E0E">
        <w:rPr>
          <w:kern w:val="2"/>
          <w:sz w:val="20"/>
          <w:szCs w:val="20"/>
        </w:rPr>
        <w:t>бенефіціаром</w:t>
      </w:r>
      <w:proofErr w:type="spellEnd"/>
      <w:r w:rsidRPr="00DF3E0E">
        <w:rPr>
          <w:kern w:val="2"/>
          <w:sz w:val="20"/>
          <w:szCs w:val="20"/>
        </w:rPr>
        <w:t>) за основним зобов’язанням.</w:t>
      </w:r>
    </w:p>
    <w:p w14:paraId="5AF40E60" w14:textId="70459B65" w:rsidR="00C84E78" w:rsidRPr="00DF3E0E" w:rsidRDefault="00C84E78" w:rsidP="00500D91">
      <w:pPr>
        <w:widowControl w:val="0"/>
        <w:overflowPunct w:val="0"/>
        <w:autoSpaceDE w:val="0"/>
        <w:autoSpaceDN w:val="0"/>
        <w:adjustRightInd w:val="0"/>
        <w:ind w:firstLine="708"/>
        <w:jc w:val="both"/>
        <w:rPr>
          <w:kern w:val="2"/>
          <w:sz w:val="20"/>
          <w:szCs w:val="20"/>
        </w:rPr>
      </w:pPr>
      <w:r w:rsidRPr="00DF3E0E">
        <w:rPr>
          <w:kern w:val="2"/>
          <w:sz w:val="20"/>
          <w:szCs w:val="20"/>
        </w:rPr>
        <w:t xml:space="preserve">4.5.4.2. Вид гарантії, що надає Банк за цим Договором визначається відповідною </w:t>
      </w:r>
      <w:r w:rsidRPr="00DF3E0E">
        <w:rPr>
          <w:sz w:val="20"/>
          <w:szCs w:val="20"/>
        </w:rPr>
        <w:t xml:space="preserve">Угодою-заявою про надання гарантії (Додаток № 8). </w:t>
      </w:r>
    </w:p>
    <w:p w14:paraId="5FD86D9D" w14:textId="0781F0C3" w:rsidR="00C84E78" w:rsidRPr="00DF3E0E" w:rsidRDefault="00C84E78" w:rsidP="00500D91">
      <w:pPr>
        <w:widowControl w:val="0"/>
        <w:overflowPunct w:val="0"/>
        <w:autoSpaceDE w:val="0"/>
        <w:autoSpaceDN w:val="0"/>
        <w:adjustRightInd w:val="0"/>
        <w:ind w:firstLine="708"/>
        <w:jc w:val="both"/>
        <w:rPr>
          <w:sz w:val="20"/>
          <w:szCs w:val="20"/>
        </w:rPr>
      </w:pPr>
      <w:r w:rsidRPr="00DF3E0E">
        <w:rPr>
          <w:kern w:val="2"/>
          <w:sz w:val="20"/>
          <w:szCs w:val="20"/>
        </w:rPr>
        <w:t xml:space="preserve">4.5.4.3. </w:t>
      </w:r>
      <w:r w:rsidRPr="00DF3E0E">
        <w:rPr>
          <w:sz w:val="20"/>
          <w:szCs w:val="20"/>
        </w:rPr>
        <w:t>Для отримання гарантії Клієнт (принципал) подає до Банку зазначену Угоду-заяву у відповідності з цим Договором та чинним законодавством України.</w:t>
      </w:r>
    </w:p>
    <w:p w14:paraId="0CF1F9BA" w14:textId="77777777" w:rsidR="00C84E78" w:rsidRPr="00DF3E0E" w:rsidRDefault="00C84E78" w:rsidP="00A8357E">
      <w:pPr>
        <w:ind w:firstLine="708"/>
        <w:jc w:val="both"/>
        <w:rPr>
          <w:sz w:val="20"/>
          <w:szCs w:val="20"/>
        </w:rPr>
      </w:pPr>
      <w:r w:rsidRPr="00DF3E0E">
        <w:rPr>
          <w:sz w:val="20"/>
          <w:szCs w:val="20"/>
        </w:rPr>
        <w:t xml:space="preserve">4.5.4.4. Разом із Угодою-заявою про надання гарантії Клієнт (принципал) подає до Банку (гаранта) такі документи: </w:t>
      </w:r>
    </w:p>
    <w:p w14:paraId="3A06184E" w14:textId="6D08C1F0" w:rsidR="00C84E78" w:rsidRPr="00DF3E0E" w:rsidRDefault="00C84E78" w:rsidP="005874ED">
      <w:pPr>
        <w:numPr>
          <w:ilvl w:val="0"/>
          <w:numId w:val="64"/>
        </w:numPr>
        <w:jc w:val="both"/>
        <w:rPr>
          <w:sz w:val="20"/>
          <w:szCs w:val="20"/>
        </w:rPr>
      </w:pPr>
      <w:r w:rsidRPr="00DF3E0E">
        <w:rPr>
          <w:sz w:val="20"/>
          <w:szCs w:val="20"/>
        </w:rPr>
        <w:t xml:space="preserve">копію договору або іншого документа, який згідно із законодавством України має силу договору (за наявності), у якому може бути передбачено надання гарантії (далі </w:t>
      </w:r>
      <w:r w:rsidR="00ED6F2C" w:rsidRPr="00DF3E0E">
        <w:rPr>
          <w:sz w:val="20"/>
          <w:szCs w:val="20"/>
        </w:rPr>
        <w:t>–</w:t>
      </w:r>
      <w:r w:rsidRPr="00DF3E0E">
        <w:rPr>
          <w:sz w:val="20"/>
          <w:szCs w:val="20"/>
        </w:rPr>
        <w:t xml:space="preserve"> договір), або копію тендерної документації про проведення тендера (якщо вона є) тощо. Копія договору або тендерна документація (у разі надання банком-гарантом тендерної гарантії) залишається в справі за гарантією, що формується банком-гарантом (далі </w:t>
      </w:r>
      <w:r w:rsidR="00ED6F2C" w:rsidRPr="00DF3E0E">
        <w:rPr>
          <w:sz w:val="20"/>
          <w:szCs w:val="20"/>
        </w:rPr>
        <w:t>–</w:t>
      </w:r>
      <w:r w:rsidRPr="00DF3E0E">
        <w:rPr>
          <w:sz w:val="20"/>
          <w:szCs w:val="20"/>
        </w:rPr>
        <w:t xml:space="preserve"> Справа);</w:t>
      </w:r>
    </w:p>
    <w:p w14:paraId="16DF49F8" w14:textId="45DEF62C" w:rsidR="00C84E78" w:rsidRPr="00DF3E0E" w:rsidRDefault="00C84E78" w:rsidP="005874ED">
      <w:pPr>
        <w:numPr>
          <w:ilvl w:val="0"/>
          <w:numId w:val="64"/>
        </w:numPr>
        <w:jc w:val="both"/>
        <w:rPr>
          <w:sz w:val="20"/>
          <w:szCs w:val="20"/>
        </w:rPr>
      </w:pPr>
      <w:r w:rsidRPr="00DF3E0E">
        <w:rPr>
          <w:sz w:val="20"/>
          <w:szCs w:val="20"/>
        </w:rPr>
        <w:lastRenderedPageBreak/>
        <w:t xml:space="preserve"> копію реєстраційного свідоцтва </w:t>
      </w:r>
      <w:r w:rsidR="006F54FD" w:rsidRPr="00DF3E0E">
        <w:rPr>
          <w:sz w:val="20"/>
          <w:szCs w:val="20"/>
        </w:rPr>
        <w:t>Національного банку України</w:t>
      </w:r>
      <w:r w:rsidRPr="00DF3E0E">
        <w:rPr>
          <w:sz w:val="20"/>
          <w:szCs w:val="20"/>
        </w:rPr>
        <w:t xml:space="preserve"> про реєстрацію договору про залучення кредиту, позики в іноземних валютах від кредитора-нерезидента; </w:t>
      </w:r>
    </w:p>
    <w:p w14:paraId="0F257C93" w14:textId="77777777" w:rsidR="00C84E78" w:rsidRPr="00DF3E0E" w:rsidRDefault="00C84E78" w:rsidP="005874ED">
      <w:pPr>
        <w:numPr>
          <w:ilvl w:val="0"/>
          <w:numId w:val="64"/>
        </w:numPr>
        <w:jc w:val="both"/>
        <w:rPr>
          <w:sz w:val="20"/>
          <w:szCs w:val="20"/>
        </w:rPr>
      </w:pPr>
      <w:r w:rsidRPr="00DF3E0E">
        <w:rPr>
          <w:sz w:val="20"/>
          <w:szCs w:val="20"/>
        </w:rPr>
        <w:t>копії установчих документів;</w:t>
      </w:r>
    </w:p>
    <w:p w14:paraId="2C28BFD6" w14:textId="77777777" w:rsidR="00C84E78" w:rsidRPr="00DF3E0E" w:rsidRDefault="00C84E78" w:rsidP="005874ED">
      <w:pPr>
        <w:numPr>
          <w:ilvl w:val="0"/>
          <w:numId w:val="64"/>
        </w:numPr>
        <w:jc w:val="both"/>
        <w:rPr>
          <w:sz w:val="20"/>
          <w:szCs w:val="20"/>
        </w:rPr>
      </w:pPr>
      <w:r w:rsidRPr="00DF3E0E">
        <w:rPr>
          <w:sz w:val="20"/>
          <w:szCs w:val="20"/>
        </w:rPr>
        <w:t xml:space="preserve">фінансові звіти за останні звітні періоди (за потребою); </w:t>
      </w:r>
    </w:p>
    <w:p w14:paraId="32544391" w14:textId="77777777" w:rsidR="00C84E78" w:rsidRPr="00DF3E0E" w:rsidRDefault="00C84E78" w:rsidP="005874ED">
      <w:pPr>
        <w:numPr>
          <w:ilvl w:val="0"/>
          <w:numId w:val="64"/>
        </w:numPr>
        <w:jc w:val="both"/>
        <w:rPr>
          <w:sz w:val="20"/>
          <w:szCs w:val="20"/>
        </w:rPr>
      </w:pPr>
      <w:r w:rsidRPr="00DF3E0E">
        <w:rPr>
          <w:sz w:val="20"/>
          <w:szCs w:val="20"/>
        </w:rPr>
        <w:t>документи, що підтверджують повноваження відповідальних осіб принципала на виконання дій для отримання гарантій (за умови, якщо принципалу не були відкриті рахунки в банку-</w:t>
      </w:r>
      <w:proofErr w:type="spellStart"/>
      <w:r w:rsidRPr="00DF3E0E">
        <w:rPr>
          <w:sz w:val="20"/>
          <w:szCs w:val="20"/>
        </w:rPr>
        <w:t>гаранті</w:t>
      </w:r>
      <w:proofErr w:type="spellEnd"/>
      <w:r w:rsidRPr="00DF3E0E">
        <w:rPr>
          <w:sz w:val="20"/>
          <w:szCs w:val="20"/>
        </w:rPr>
        <w:t>);</w:t>
      </w:r>
    </w:p>
    <w:p w14:paraId="65B0EECF" w14:textId="77777777" w:rsidR="00C84E78" w:rsidRPr="00DF3E0E" w:rsidRDefault="00C84E78" w:rsidP="005874ED">
      <w:pPr>
        <w:numPr>
          <w:ilvl w:val="0"/>
          <w:numId w:val="64"/>
        </w:numPr>
        <w:jc w:val="both"/>
        <w:rPr>
          <w:sz w:val="20"/>
          <w:szCs w:val="20"/>
        </w:rPr>
      </w:pPr>
      <w:r w:rsidRPr="00DF3E0E">
        <w:rPr>
          <w:sz w:val="20"/>
          <w:szCs w:val="20"/>
        </w:rPr>
        <w:t>баланс або довідки про фінансове становище, підтверджені аудитором (аудиторською фірмою), бізнес-план (за потребою);</w:t>
      </w:r>
    </w:p>
    <w:p w14:paraId="4FC672EF" w14:textId="77777777" w:rsidR="00C84E78" w:rsidRPr="00DF3E0E" w:rsidRDefault="00C84E78" w:rsidP="005874ED">
      <w:pPr>
        <w:numPr>
          <w:ilvl w:val="0"/>
          <w:numId w:val="64"/>
        </w:numPr>
        <w:jc w:val="both"/>
        <w:rPr>
          <w:sz w:val="20"/>
          <w:szCs w:val="20"/>
        </w:rPr>
      </w:pPr>
      <w:r w:rsidRPr="00DF3E0E">
        <w:rPr>
          <w:sz w:val="20"/>
          <w:szCs w:val="20"/>
        </w:rPr>
        <w:t>інші документи відповідно до внутрішніх положень Банку (гаранта).</w:t>
      </w:r>
    </w:p>
    <w:p w14:paraId="0B341EB5" w14:textId="77777777" w:rsidR="00C84E78" w:rsidRPr="00DF3E0E" w:rsidRDefault="00C84E78" w:rsidP="001F2A47">
      <w:pPr>
        <w:ind w:firstLine="708"/>
        <w:jc w:val="both"/>
        <w:rPr>
          <w:sz w:val="20"/>
          <w:szCs w:val="20"/>
        </w:rPr>
      </w:pPr>
      <w:r w:rsidRPr="00DF3E0E">
        <w:rPr>
          <w:sz w:val="20"/>
          <w:szCs w:val="20"/>
        </w:rPr>
        <w:t xml:space="preserve">4.5.4.5. Банк (гарант) розглядає подані документи, рівень забезпечення гарантії та приймає рішення про надання гарантії або про відмову в її наданні відповідно до своїх внутрішніх банківських положень. </w:t>
      </w:r>
    </w:p>
    <w:p w14:paraId="698ABE19" w14:textId="1EFE0AEF" w:rsidR="00C84E78" w:rsidRPr="00DF3E0E" w:rsidRDefault="00C84E78" w:rsidP="0099726C">
      <w:pPr>
        <w:ind w:firstLine="708"/>
        <w:jc w:val="both"/>
        <w:rPr>
          <w:sz w:val="20"/>
          <w:szCs w:val="20"/>
        </w:rPr>
      </w:pPr>
      <w:r w:rsidRPr="00DF3E0E">
        <w:rPr>
          <w:sz w:val="20"/>
          <w:szCs w:val="20"/>
        </w:rPr>
        <w:t>4.5.4.6. Після прийняття Банком (гарантом) рішення про надання гарантії подана Клієнтом Заява про надання гарантії вважається Угодою-заявою та погоджується Банком (гарантом). Погодження здійснюється шляхом підписання уповноваженою особою Банку (гаранта), яка має право підпису таких документів, з проставленням відбитка печатки. Угода-заява про надання гарантії має силу договору про надання гарантії у відповідності з чинним законодавством України.</w:t>
      </w:r>
    </w:p>
    <w:p w14:paraId="0AABB5B4" w14:textId="77777777" w:rsidR="00C84E78" w:rsidRPr="00DF3E0E" w:rsidRDefault="00C84E78" w:rsidP="009349D3">
      <w:pPr>
        <w:jc w:val="both"/>
        <w:rPr>
          <w:sz w:val="20"/>
          <w:szCs w:val="20"/>
        </w:rPr>
      </w:pPr>
      <w:r w:rsidRPr="00DF3E0E">
        <w:rPr>
          <w:sz w:val="20"/>
          <w:szCs w:val="20"/>
        </w:rPr>
        <w:tab/>
        <w:t>4.5.4.7. Відповідальний працівник Банку (гаранта) складає гарантію згідно з умовами відповідної Угоди-заяви і передає на підпис гарантію особі, яка має право підпису таких документів у Банку (</w:t>
      </w:r>
      <w:proofErr w:type="spellStart"/>
      <w:r w:rsidRPr="00DF3E0E">
        <w:rPr>
          <w:sz w:val="20"/>
          <w:szCs w:val="20"/>
        </w:rPr>
        <w:t>гаранті</w:t>
      </w:r>
      <w:proofErr w:type="spellEnd"/>
      <w:r w:rsidRPr="00DF3E0E">
        <w:rPr>
          <w:sz w:val="20"/>
          <w:szCs w:val="20"/>
        </w:rPr>
        <w:t xml:space="preserve">). </w:t>
      </w:r>
    </w:p>
    <w:p w14:paraId="78666E17" w14:textId="12F63F1B" w:rsidR="00C84E78" w:rsidRPr="00DF3E0E" w:rsidRDefault="00C84E78" w:rsidP="00D917CB">
      <w:pPr>
        <w:ind w:firstLine="708"/>
        <w:jc w:val="both"/>
        <w:rPr>
          <w:sz w:val="20"/>
          <w:szCs w:val="20"/>
        </w:rPr>
      </w:pPr>
      <w:r w:rsidRPr="00DF3E0E">
        <w:rPr>
          <w:sz w:val="20"/>
          <w:szCs w:val="20"/>
        </w:rPr>
        <w:t xml:space="preserve">4.5.4.8. Якщо гарантія на користь </w:t>
      </w:r>
      <w:proofErr w:type="spellStart"/>
      <w:r w:rsidRPr="00DF3E0E">
        <w:rPr>
          <w:sz w:val="20"/>
          <w:szCs w:val="20"/>
        </w:rPr>
        <w:t>бенефіціара</w:t>
      </w:r>
      <w:proofErr w:type="spellEnd"/>
      <w:r w:rsidRPr="00DF3E0E">
        <w:rPr>
          <w:sz w:val="20"/>
          <w:szCs w:val="20"/>
        </w:rPr>
        <w:t xml:space="preserve"> надається на паперовому носії, то оригінал гарантії передається Клієнту (принципалу) для передавання її </w:t>
      </w:r>
      <w:proofErr w:type="spellStart"/>
      <w:r w:rsidRPr="00DF3E0E">
        <w:rPr>
          <w:sz w:val="20"/>
          <w:szCs w:val="20"/>
        </w:rPr>
        <w:t>бенефіціару</w:t>
      </w:r>
      <w:proofErr w:type="spellEnd"/>
      <w:r w:rsidRPr="00DF3E0E">
        <w:rPr>
          <w:sz w:val="20"/>
          <w:szCs w:val="20"/>
        </w:rPr>
        <w:t>. Копія гарантії залишається в банку-</w:t>
      </w:r>
      <w:proofErr w:type="spellStart"/>
      <w:r w:rsidRPr="00DF3E0E">
        <w:rPr>
          <w:sz w:val="20"/>
          <w:szCs w:val="20"/>
        </w:rPr>
        <w:t>гаранті</w:t>
      </w:r>
      <w:proofErr w:type="spellEnd"/>
      <w:r w:rsidRPr="00DF3E0E">
        <w:rPr>
          <w:sz w:val="20"/>
          <w:szCs w:val="20"/>
        </w:rPr>
        <w:t xml:space="preserve"> з відміткою Клієнта про отримання. Гарантія повинна мати усі передбачені чинним законодавством України реквізити.</w:t>
      </w:r>
    </w:p>
    <w:p w14:paraId="0C9A4EF0" w14:textId="77777777" w:rsidR="00C84E78" w:rsidRPr="00DF3E0E" w:rsidRDefault="00C84E78" w:rsidP="00DE1F2E">
      <w:pPr>
        <w:ind w:firstLine="708"/>
        <w:jc w:val="both"/>
        <w:rPr>
          <w:sz w:val="20"/>
          <w:szCs w:val="20"/>
        </w:rPr>
      </w:pPr>
      <w:r w:rsidRPr="00DF3E0E">
        <w:rPr>
          <w:sz w:val="20"/>
          <w:szCs w:val="20"/>
        </w:rPr>
        <w:t xml:space="preserve">4.5.4.9. Гарантія набуває сили з дати її видачі, якщо в ній не зазначено інше. </w:t>
      </w:r>
    </w:p>
    <w:p w14:paraId="16D2F3EE" w14:textId="396775CA" w:rsidR="00C84E78" w:rsidRPr="00DF3E0E" w:rsidRDefault="00C84E78" w:rsidP="00E56C2D">
      <w:pPr>
        <w:ind w:firstLine="708"/>
        <w:jc w:val="both"/>
        <w:rPr>
          <w:sz w:val="20"/>
          <w:szCs w:val="20"/>
        </w:rPr>
      </w:pPr>
      <w:r w:rsidRPr="00DF3E0E">
        <w:rPr>
          <w:sz w:val="20"/>
          <w:szCs w:val="20"/>
        </w:rPr>
        <w:t xml:space="preserve">4.5.4.10. Зміни до умов гарантії можуть бути внесені лише до часу закінчення строку дії гарантії, якщо це передбачено договірними/тендерними умовами </w:t>
      </w:r>
      <w:proofErr w:type="spellStart"/>
      <w:r w:rsidRPr="00DF3E0E">
        <w:rPr>
          <w:sz w:val="20"/>
          <w:szCs w:val="20"/>
        </w:rPr>
        <w:t>бенефіціара</w:t>
      </w:r>
      <w:proofErr w:type="spellEnd"/>
      <w:r w:rsidR="00487CA8" w:rsidRPr="00DF3E0E">
        <w:rPr>
          <w:sz w:val="20"/>
          <w:szCs w:val="20"/>
        </w:rPr>
        <w:t>, відповідно до внутрішніх положень Банку (гаранта).</w:t>
      </w:r>
    </w:p>
    <w:p w14:paraId="35E4A16A" w14:textId="7532D5F3" w:rsidR="00C84E78" w:rsidRPr="00DF3E0E" w:rsidRDefault="00C84E78" w:rsidP="00D40D7A">
      <w:pPr>
        <w:ind w:firstLine="708"/>
        <w:jc w:val="both"/>
        <w:rPr>
          <w:sz w:val="20"/>
          <w:szCs w:val="20"/>
        </w:rPr>
      </w:pPr>
      <w:r w:rsidRPr="00DF3E0E">
        <w:rPr>
          <w:sz w:val="20"/>
          <w:szCs w:val="20"/>
        </w:rPr>
        <w:t xml:space="preserve">4.5.4.11. Якщо принципал подав заяву до </w:t>
      </w:r>
      <w:r w:rsidR="00487CA8" w:rsidRPr="00DF3E0E">
        <w:rPr>
          <w:sz w:val="20"/>
          <w:szCs w:val="20"/>
        </w:rPr>
        <w:t>Б</w:t>
      </w:r>
      <w:r w:rsidRPr="00DF3E0E">
        <w:rPr>
          <w:sz w:val="20"/>
          <w:szCs w:val="20"/>
        </w:rPr>
        <w:t>анку</w:t>
      </w:r>
      <w:r w:rsidR="00487CA8" w:rsidRPr="00DF3E0E">
        <w:rPr>
          <w:sz w:val="20"/>
          <w:szCs w:val="20"/>
        </w:rPr>
        <w:t xml:space="preserve"> (</w:t>
      </w:r>
      <w:r w:rsidRPr="00DF3E0E">
        <w:rPr>
          <w:sz w:val="20"/>
          <w:szCs w:val="20"/>
        </w:rPr>
        <w:t>гаранта</w:t>
      </w:r>
      <w:r w:rsidR="00487CA8" w:rsidRPr="00DF3E0E">
        <w:rPr>
          <w:sz w:val="20"/>
          <w:szCs w:val="20"/>
        </w:rPr>
        <w:t>)</w:t>
      </w:r>
      <w:r w:rsidRPr="00DF3E0E">
        <w:rPr>
          <w:sz w:val="20"/>
          <w:szCs w:val="20"/>
        </w:rPr>
        <w:t xml:space="preserve"> про дострокове припинення гарантії, то </w:t>
      </w:r>
      <w:r w:rsidR="00DD6FAF" w:rsidRPr="00DF3E0E">
        <w:rPr>
          <w:sz w:val="20"/>
          <w:szCs w:val="20"/>
        </w:rPr>
        <w:t>Б</w:t>
      </w:r>
      <w:r w:rsidRPr="00DF3E0E">
        <w:rPr>
          <w:sz w:val="20"/>
          <w:szCs w:val="20"/>
        </w:rPr>
        <w:t>анк</w:t>
      </w:r>
      <w:r w:rsidR="00DD6FAF" w:rsidRPr="00DF3E0E">
        <w:rPr>
          <w:sz w:val="20"/>
          <w:szCs w:val="20"/>
        </w:rPr>
        <w:t xml:space="preserve"> (</w:t>
      </w:r>
      <w:r w:rsidRPr="00DF3E0E">
        <w:rPr>
          <w:sz w:val="20"/>
          <w:szCs w:val="20"/>
        </w:rPr>
        <w:t xml:space="preserve">гарант) має надіслати </w:t>
      </w:r>
      <w:proofErr w:type="spellStart"/>
      <w:r w:rsidRPr="00DF3E0E">
        <w:rPr>
          <w:sz w:val="20"/>
          <w:szCs w:val="20"/>
        </w:rPr>
        <w:t>авізуючому</w:t>
      </w:r>
      <w:proofErr w:type="spellEnd"/>
      <w:r w:rsidRPr="00DF3E0E">
        <w:rPr>
          <w:sz w:val="20"/>
          <w:szCs w:val="20"/>
        </w:rPr>
        <w:t xml:space="preserve"> банку або банку </w:t>
      </w:r>
      <w:proofErr w:type="spellStart"/>
      <w:r w:rsidRPr="00DF3E0E">
        <w:rPr>
          <w:sz w:val="20"/>
          <w:szCs w:val="20"/>
        </w:rPr>
        <w:t>бенефіціара</w:t>
      </w:r>
      <w:proofErr w:type="spellEnd"/>
      <w:r w:rsidRPr="00DF3E0E">
        <w:rPr>
          <w:sz w:val="20"/>
          <w:szCs w:val="20"/>
        </w:rPr>
        <w:t xml:space="preserve">, або безпосередньо </w:t>
      </w:r>
      <w:proofErr w:type="spellStart"/>
      <w:r w:rsidRPr="00DF3E0E">
        <w:rPr>
          <w:sz w:val="20"/>
          <w:szCs w:val="20"/>
        </w:rPr>
        <w:t>бенефіціару</w:t>
      </w:r>
      <w:proofErr w:type="spellEnd"/>
      <w:r w:rsidRPr="00DF3E0E">
        <w:rPr>
          <w:sz w:val="20"/>
          <w:szCs w:val="20"/>
        </w:rPr>
        <w:t xml:space="preserve"> відповідний запит для одержання згоди від </w:t>
      </w:r>
      <w:proofErr w:type="spellStart"/>
      <w:r w:rsidRPr="00DF3E0E">
        <w:rPr>
          <w:sz w:val="20"/>
          <w:szCs w:val="20"/>
        </w:rPr>
        <w:t>бенефіціара</w:t>
      </w:r>
      <w:proofErr w:type="spellEnd"/>
      <w:r w:rsidRPr="00DF3E0E">
        <w:rPr>
          <w:sz w:val="20"/>
          <w:szCs w:val="20"/>
        </w:rPr>
        <w:t xml:space="preserve"> на дострокове припинення гарантії. Такий запит не надсилається в разі подання принципалом вищезазначеної заяви до </w:t>
      </w:r>
      <w:r w:rsidR="00DD6FAF" w:rsidRPr="00DF3E0E">
        <w:rPr>
          <w:sz w:val="20"/>
          <w:szCs w:val="20"/>
        </w:rPr>
        <w:t>Б</w:t>
      </w:r>
      <w:r w:rsidRPr="00DF3E0E">
        <w:rPr>
          <w:sz w:val="20"/>
          <w:szCs w:val="20"/>
        </w:rPr>
        <w:t>анку</w:t>
      </w:r>
      <w:r w:rsidR="00DD6FAF" w:rsidRPr="00DF3E0E">
        <w:rPr>
          <w:sz w:val="20"/>
          <w:szCs w:val="20"/>
        </w:rPr>
        <w:t xml:space="preserve"> (</w:t>
      </w:r>
      <w:r w:rsidRPr="00DF3E0E">
        <w:rPr>
          <w:sz w:val="20"/>
          <w:szCs w:val="20"/>
        </w:rPr>
        <w:t xml:space="preserve">гаранта) та отримання банком-гарантом від принципала (або безпосередньо від </w:t>
      </w:r>
      <w:proofErr w:type="spellStart"/>
      <w:r w:rsidRPr="00DF3E0E">
        <w:rPr>
          <w:sz w:val="20"/>
          <w:szCs w:val="20"/>
        </w:rPr>
        <w:t>бенефіціара</w:t>
      </w:r>
      <w:proofErr w:type="spellEnd"/>
      <w:r w:rsidRPr="00DF3E0E">
        <w:rPr>
          <w:sz w:val="20"/>
          <w:szCs w:val="20"/>
        </w:rPr>
        <w:t xml:space="preserve">) письмової згоди </w:t>
      </w:r>
      <w:proofErr w:type="spellStart"/>
      <w:r w:rsidRPr="00DF3E0E">
        <w:rPr>
          <w:sz w:val="20"/>
          <w:szCs w:val="20"/>
        </w:rPr>
        <w:t>бенефіціара</w:t>
      </w:r>
      <w:proofErr w:type="spellEnd"/>
      <w:r w:rsidRPr="00DF3E0E">
        <w:rPr>
          <w:sz w:val="20"/>
          <w:szCs w:val="20"/>
        </w:rPr>
        <w:t xml:space="preserve"> на дострокове припинення гарантії (з обов</w:t>
      </w:r>
      <w:r w:rsidR="00ED6F2C" w:rsidRPr="00DF3E0E">
        <w:rPr>
          <w:sz w:val="20"/>
          <w:szCs w:val="20"/>
        </w:rPr>
        <w:t>’</w:t>
      </w:r>
      <w:r w:rsidRPr="00DF3E0E">
        <w:rPr>
          <w:sz w:val="20"/>
          <w:szCs w:val="20"/>
        </w:rPr>
        <w:t xml:space="preserve">язковою перевіркою </w:t>
      </w:r>
      <w:r w:rsidR="00DD6FAF" w:rsidRPr="00DF3E0E">
        <w:rPr>
          <w:sz w:val="20"/>
          <w:szCs w:val="20"/>
        </w:rPr>
        <w:t>Б</w:t>
      </w:r>
      <w:r w:rsidRPr="00DF3E0E">
        <w:rPr>
          <w:sz w:val="20"/>
          <w:szCs w:val="20"/>
        </w:rPr>
        <w:t>анком</w:t>
      </w:r>
      <w:r w:rsidR="00DD6FAF" w:rsidRPr="00DF3E0E">
        <w:rPr>
          <w:sz w:val="20"/>
          <w:szCs w:val="20"/>
        </w:rPr>
        <w:t xml:space="preserve"> (</w:t>
      </w:r>
      <w:r w:rsidRPr="00DF3E0E">
        <w:rPr>
          <w:sz w:val="20"/>
          <w:szCs w:val="20"/>
        </w:rPr>
        <w:t>гарантом</w:t>
      </w:r>
      <w:r w:rsidR="00DD6FAF" w:rsidRPr="00DF3E0E">
        <w:rPr>
          <w:sz w:val="20"/>
          <w:szCs w:val="20"/>
        </w:rPr>
        <w:t>)</w:t>
      </w:r>
      <w:r w:rsidRPr="00DF3E0E">
        <w:rPr>
          <w:sz w:val="20"/>
          <w:szCs w:val="20"/>
        </w:rPr>
        <w:t xml:space="preserve"> достовірності такої згоди). </w:t>
      </w:r>
    </w:p>
    <w:p w14:paraId="1F1142F1" w14:textId="3F9FAEA7" w:rsidR="00C84E78" w:rsidRPr="00DF3E0E" w:rsidRDefault="00C84E78" w:rsidP="0029021E">
      <w:pPr>
        <w:jc w:val="both"/>
        <w:rPr>
          <w:sz w:val="20"/>
          <w:szCs w:val="20"/>
        </w:rPr>
      </w:pPr>
      <w:r w:rsidRPr="00DF3E0E">
        <w:rPr>
          <w:sz w:val="20"/>
          <w:szCs w:val="20"/>
        </w:rPr>
        <w:tab/>
        <w:t xml:space="preserve">4.5.4.12. Зазначена заява подається принципалом до </w:t>
      </w:r>
      <w:r w:rsidR="00DD6FAF" w:rsidRPr="00DF3E0E">
        <w:rPr>
          <w:sz w:val="20"/>
          <w:szCs w:val="20"/>
        </w:rPr>
        <w:t>Б</w:t>
      </w:r>
      <w:r w:rsidRPr="00DF3E0E">
        <w:rPr>
          <w:sz w:val="20"/>
          <w:szCs w:val="20"/>
        </w:rPr>
        <w:t>анку</w:t>
      </w:r>
      <w:r w:rsidR="00DD6FAF" w:rsidRPr="00DF3E0E">
        <w:rPr>
          <w:sz w:val="20"/>
          <w:szCs w:val="20"/>
        </w:rPr>
        <w:t xml:space="preserve"> (г</w:t>
      </w:r>
      <w:r w:rsidRPr="00DF3E0E">
        <w:rPr>
          <w:sz w:val="20"/>
          <w:szCs w:val="20"/>
        </w:rPr>
        <w:t>аранта</w:t>
      </w:r>
      <w:r w:rsidR="00DD6FAF" w:rsidRPr="00DF3E0E">
        <w:rPr>
          <w:sz w:val="20"/>
          <w:szCs w:val="20"/>
        </w:rPr>
        <w:t>)</w:t>
      </w:r>
      <w:r w:rsidRPr="00DF3E0E">
        <w:rPr>
          <w:sz w:val="20"/>
          <w:szCs w:val="20"/>
        </w:rPr>
        <w:t xml:space="preserve"> на паперових носіях (у цьому разі заява має містити відбиток печатки (за наявності) та підписи </w:t>
      </w:r>
      <w:r w:rsidR="00DD6FAF" w:rsidRPr="00DF3E0E">
        <w:rPr>
          <w:sz w:val="20"/>
          <w:szCs w:val="20"/>
        </w:rPr>
        <w:t xml:space="preserve">уповноважених </w:t>
      </w:r>
      <w:r w:rsidRPr="00DF3E0E">
        <w:rPr>
          <w:sz w:val="20"/>
          <w:szCs w:val="20"/>
        </w:rPr>
        <w:t>осіб принципала) або в електронній формі за допомогою систем</w:t>
      </w:r>
      <w:r w:rsidR="00B81BDD" w:rsidRPr="00DF3E0E">
        <w:rPr>
          <w:sz w:val="20"/>
          <w:szCs w:val="20"/>
        </w:rPr>
        <w:t>и</w:t>
      </w:r>
      <w:r w:rsidRPr="00DF3E0E">
        <w:rPr>
          <w:sz w:val="20"/>
          <w:szCs w:val="20"/>
        </w:rPr>
        <w:t xml:space="preserve"> </w:t>
      </w:r>
      <w:r w:rsidR="00ED6F2C" w:rsidRPr="00DF3E0E">
        <w:rPr>
          <w:sz w:val="20"/>
          <w:szCs w:val="20"/>
        </w:rPr>
        <w:t>«</w:t>
      </w:r>
      <w:r w:rsidR="00B81BDD" w:rsidRPr="00DF3E0E">
        <w:rPr>
          <w:sz w:val="20"/>
          <w:szCs w:val="20"/>
        </w:rPr>
        <w:t>К</w:t>
      </w:r>
      <w:r w:rsidRPr="00DF3E0E">
        <w:rPr>
          <w:sz w:val="20"/>
          <w:szCs w:val="20"/>
        </w:rPr>
        <w:t xml:space="preserve">лієнт </w:t>
      </w:r>
      <w:r w:rsidR="00ED6F2C" w:rsidRPr="00DF3E0E">
        <w:rPr>
          <w:sz w:val="20"/>
          <w:szCs w:val="20"/>
        </w:rPr>
        <w:t>–</w:t>
      </w:r>
      <w:r w:rsidRPr="00DF3E0E">
        <w:rPr>
          <w:sz w:val="20"/>
          <w:szCs w:val="20"/>
        </w:rPr>
        <w:t xml:space="preserve"> </w:t>
      </w:r>
      <w:r w:rsidR="00B81BDD" w:rsidRPr="00DF3E0E">
        <w:rPr>
          <w:sz w:val="20"/>
          <w:szCs w:val="20"/>
        </w:rPr>
        <w:t>Б</w:t>
      </w:r>
      <w:r w:rsidRPr="00DF3E0E">
        <w:rPr>
          <w:sz w:val="20"/>
          <w:szCs w:val="20"/>
        </w:rPr>
        <w:t>анк</w:t>
      </w:r>
      <w:r w:rsidR="00ED6F2C" w:rsidRPr="00DF3E0E">
        <w:rPr>
          <w:sz w:val="20"/>
          <w:szCs w:val="20"/>
        </w:rPr>
        <w:t>»</w:t>
      </w:r>
      <w:r w:rsidRPr="00DF3E0E">
        <w:rPr>
          <w:sz w:val="20"/>
          <w:szCs w:val="20"/>
        </w:rPr>
        <w:t>, тощо (</w:t>
      </w:r>
      <w:r w:rsidR="00DD6FAF" w:rsidRPr="00DF3E0E">
        <w:rPr>
          <w:sz w:val="20"/>
          <w:szCs w:val="20"/>
        </w:rPr>
        <w:t xml:space="preserve">у цьому разі заява </w:t>
      </w:r>
      <w:r w:rsidRPr="00DF3E0E">
        <w:rPr>
          <w:sz w:val="20"/>
          <w:szCs w:val="20"/>
        </w:rPr>
        <w:t xml:space="preserve">має містити електронні підписи </w:t>
      </w:r>
      <w:r w:rsidR="00DD6FAF" w:rsidRPr="00DF3E0E">
        <w:rPr>
          <w:sz w:val="20"/>
          <w:szCs w:val="20"/>
        </w:rPr>
        <w:t xml:space="preserve">уповноважених </w:t>
      </w:r>
      <w:r w:rsidRPr="00DF3E0E">
        <w:rPr>
          <w:sz w:val="20"/>
          <w:szCs w:val="20"/>
        </w:rPr>
        <w:t xml:space="preserve">осіб, які підписують заяву на паперовому носії). </w:t>
      </w:r>
    </w:p>
    <w:p w14:paraId="7441CC73" w14:textId="77777777" w:rsidR="00C84E78" w:rsidRPr="00DF3E0E" w:rsidRDefault="00C84E78" w:rsidP="0029021E">
      <w:pPr>
        <w:jc w:val="both"/>
        <w:rPr>
          <w:sz w:val="20"/>
          <w:szCs w:val="20"/>
        </w:rPr>
      </w:pPr>
      <w:r w:rsidRPr="00DF3E0E">
        <w:rPr>
          <w:sz w:val="20"/>
          <w:szCs w:val="20"/>
        </w:rPr>
        <w:tab/>
        <w:t xml:space="preserve">4.5.4.13. Якщо від </w:t>
      </w:r>
      <w:proofErr w:type="spellStart"/>
      <w:r w:rsidRPr="00DF3E0E">
        <w:rPr>
          <w:sz w:val="20"/>
          <w:szCs w:val="20"/>
        </w:rPr>
        <w:t>бенефіціара</w:t>
      </w:r>
      <w:proofErr w:type="spellEnd"/>
      <w:r w:rsidRPr="00DF3E0E">
        <w:rPr>
          <w:sz w:val="20"/>
          <w:szCs w:val="20"/>
        </w:rPr>
        <w:t xml:space="preserve"> або банку </w:t>
      </w:r>
      <w:proofErr w:type="spellStart"/>
      <w:r w:rsidRPr="00DF3E0E">
        <w:rPr>
          <w:sz w:val="20"/>
          <w:szCs w:val="20"/>
        </w:rPr>
        <w:t>бенефіціара</w:t>
      </w:r>
      <w:proofErr w:type="spellEnd"/>
      <w:r w:rsidRPr="00DF3E0E">
        <w:rPr>
          <w:sz w:val="20"/>
          <w:szCs w:val="20"/>
        </w:rPr>
        <w:t xml:space="preserve">, або іншого банку надійшло повідомлення про згоду </w:t>
      </w:r>
      <w:proofErr w:type="spellStart"/>
      <w:r w:rsidRPr="00DF3E0E">
        <w:rPr>
          <w:sz w:val="20"/>
          <w:szCs w:val="20"/>
        </w:rPr>
        <w:t>бенефіціара</w:t>
      </w:r>
      <w:proofErr w:type="spellEnd"/>
      <w:r w:rsidRPr="00DF3E0E">
        <w:rPr>
          <w:sz w:val="20"/>
          <w:szCs w:val="20"/>
        </w:rPr>
        <w:t xml:space="preserve"> на дострокове припинення гарантії, то гарантія вважається припиненою.</w:t>
      </w:r>
    </w:p>
    <w:p w14:paraId="1B4D3AC3" w14:textId="1A94E164" w:rsidR="00C84E78" w:rsidRPr="00DF3E0E" w:rsidRDefault="00C84E78" w:rsidP="0029021E">
      <w:pPr>
        <w:jc w:val="both"/>
        <w:rPr>
          <w:sz w:val="20"/>
          <w:szCs w:val="20"/>
        </w:rPr>
      </w:pPr>
      <w:r w:rsidRPr="00DF3E0E">
        <w:rPr>
          <w:sz w:val="20"/>
          <w:szCs w:val="20"/>
        </w:rPr>
        <w:tab/>
        <w:t xml:space="preserve">4.5.4.14. </w:t>
      </w:r>
      <w:r w:rsidR="00993FD8" w:rsidRPr="00DF3E0E">
        <w:rPr>
          <w:sz w:val="20"/>
          <w:szCs w:val="20"/>
        </w:rPr>
        <w:t xml:space="preserve">Банк-гарант (резидент) повідомляє принципала про надходження від </w:t>
      </w:r>
      <w:proofErr w:type="spellStart"/>
      <w:r w:rsidR="00993FD8" w:rsidRPr="00DF3E0E">
        <w:rPr>
          <w:sz w:val="20"/>
          <w:szCs w:val="20"/>
        </w:rPr>
        <w:t>бенефіціара</w:t>
      </w:r>
      <w:proofErr w:type="spellEnd"/>
      <w:r w:rsidR="00993FD8" w:rsidRPr="00DF3E0E">
        <w:rPr>
          <w:sz w:val="20"/>
          <w:szCs w:val="20"/>
        </w:rPr>
        <w:t xml:space="preserve"> або </w:t>
      </w:r>
      <w:proofErr w:type="spellStart"/>
      <w:r w:rsidR="00993FD8" w:rsidRPr="00DF3E0E">
        <w:rPr>
          <w:sz w:val="20"/>
          <w:szCs w:val="20"/>
        </w:rPr>
        <w:t>авізуючого</w:t>
      </w:r>
      <w:proofErr w:type="spellEnd"/>
      <w:r w:rsidR="00993FD8" w:rsidRPr="00DF3E0E">
        <w:rPr>
          <w:sz w:val="20"/>
          <w:szCs w:val="20"/>
        </w:rPr>
        <w:t xml:space="preserve"> банку, або банку </w:t>
      </w:r>
      <w:proofErr w:type="spellStart"/>
      <w:r w:rsidR="00993FD8" w:rsidRPr="00DF3E0E">
        <w:rPr>
          <w:sz w:val="20"/>
          <w:szCs w:val="20"/>
        </w:rPr>
        <w:t>бенефіціара</w:t>
      </w:r>
      <w:proofErr w:type="spellEnd"/>
      <w:r w:rsidR="00993FD8" w:rsidRPr="00DF3E0E">
        <w:rPr>
          <w:sz w:val="20"/>
          <w:szCs w:val="20"/>
        </w:rPr>
        <w:t xml:space="preserve"> заяви/повідомлення про дострокове припинення гарантії протягом двох робочих днів із дати отримання такої заяви/повідомлення</w:t>
      </w:r>
      <w:r w:rsidR="00993FD8" w:rsidRPr="00DF3E0E">
        <w:t xml:space="preserve"> </w:t>
      </w:r>
      <w:r w:rsidRPr="00DF3E0E">
        <w:rPr>
          <w:sz w:val="20"/>
          <w:szCs w:val="20"/>
        </w:rPr>
        <w:t xml:space="preserve">та списати гарантію з відповідного позабалансового рахунку. </w:t>
      </w:r>
    </w:p>
    <w:p w14:paraId="5D3272A1" w14:textId="4F80CBC4" w:rsidR="005B34C3" w:rsidRPr="00DF3E0E" w:rsidRDefault="00993FD8" w:rsidP="005B34C3">
      <w:pPr>
        <w:jc w:val="both"/>
        <w:rPr>
          <w:sz w:val="20"/>
          <w:szCs w:val="20"/>
        </w:rPr>
      </w:pPr>
      <w:r w:rsidRPr="00DF3E0E">
        <w:rPr>
          <w:sz w:val="20"/>
          <w:szCs w:val="20"/>
        </w:rPr>
        <w:tab/>
        <w:t xml:space="preserve">4.5.4.15. </w:t>
      </w:r>
      <w:r w:rsidR="005B34C3" w:rsidRPr="00DF3E0E">
        <w:rPr>
          <w:sz w:val="20"/>
          <w:szCs w:val="20"/>
        </w:rPr>
        <w:t xml:space="preserve">Зобов'язання банку-гаранта перед </w:t>
      </w:r>
      <w:proofErr w:type="spellStart"/>
      <w:r w:rsidR="005B34C3" w:rsidRPr="00DF3E0E">
        <w:rPr>
          <w:sz w:val="20"/>
          <w:szCs w:val="20"/>
        </w:rPr>
        <w:t>бенефіціаром</w:t>
      </w:r>
      <w:proofErr w:type="spellEnd"/>
      <w:r w:rsidR="005B34C3" w:rsidRPr="00DF3E0E">
        <w:rPr>
          <w:sz w:val="20"/>
          <w:szCs w:val="20"/>
        </w:rPr>
        <w:t xml:space="preserve"> припиняється в разі:</w:t>
      </w:r>
    </w:p>
    <w:p w14:paraId="711E5182" w14:textId="1B160C6D" w:rsidR="005B34C3" w:rsidRPr="00DF3E0E" w:rsidRDefault="005B34C3" w:rsidP="0042051F">
      <w:pPr>
        <w:ind w:firstLine="708"/>
        <w:jc w:val="both"/>
        <w:rPr>
          <w:sz w:val="20"/>
          <w:szCs w:val="20"/>
        </w:rPr>
      </w:pPr>
      <w:r w:rsidRPr="00DF3E0E">
        <w:rPr>
          <w:sz w:val="20"/>
          <w:szCs w:val="20"/>
        </w:rPr>
        <w:t>1) сплати суми, на яку видано гарантію; або</w:t>
      </w:r>
    </w:p>
    <w:p w14:paraId="6720343A" w14:textId="37E76C7E" w:rsidR="005B34C3" w:rsidRPr="00DF3E0E" w:rsidRDefault="005B34C3" w:rsidP="0042051F">
      <w:pPr>
        <w:ind w:firstLine="708"/>
        <w:jc w:val="both"/>
        <w:rPr>
          <w:sz w:val="20"/>
          <w:szCs w:val="20"/>
        </w:rPr>
      </w:pPr>
      <w:r w:rsidRPr="00DF3E0E">
        <w:rPr>
          <w:sz w:val="20"/>
          <w:szCs w:val="20"/>
        </w:rPr>
        <w:t>2) закінчення строку дії гарантії або після настання дати закінчення дії гарантії, або настання обставин (події), за яких строк дії гарантії є закінченим, у тому числі:</w:t>
      </w:r>
    </w:p>
    <w:p w14:paraId="322B2FCA" w14:textId="2DD5110C" w:rsidR="005B34C3" w:rsidRPr="00DF3E0E" w:rsidRDefault="00993FD8" w:rsidP="0042051F">
      <w:pPr>
        <w:ind w:firstLine="708"/>
        <w:jc w:val="both"/>
        <w:rPr>
          <w:sz w:val="20"/>
          <w:szCs w:val="20"/>
        </w:rPr>
      </w:pPr>
      <w:r w:rsidRPr="00DF3E0E">
        <w:rPr>
          <w:sz w:val="20"/>
          <w:szCs w:val="20"/>
        </w:rPr>
        <w:t xml:space="preserve">- </w:t>
      </w:r>
      <w:r w:rsidR="005B34C3" w:rsidRPr="00DF3E0E">
        <w:rPr>
          <w:sz w:val="20"/>
          <w:szCs w:val="20"/>
        </w:rPr>
        <w:t xml:space="preserve">відмови </w:t>
      </w:r>
      <w:proofErr w:type="spellStart"/>
      <w:r w:rsidR="005B34C3" w:rsidRPr="00DF3E0E">
        <w:rPr>
          <w:sz w:val="20"/>
          <w:szCs w:val="20"/>
        </w:rPr>
        <w:t>бенефіціара</w:t>
      </w:r>
      <w:proofErr w:type="spellEnd"/>
      <w:r w:rsidR="005B34C3" w:rsidRPr="00DF3E0E">
        <w:rPr>
          <w:sz w:val="20"/>
          <w:szCs w:val="20"/>
        </w:rPr>
        <w:t xml:space="preserve"> від своїх прав за гарантією шляхом повернення її оригіналу до банку-гаранта або шляхом подання банку-гаранту письмового повідомлення про звільнення його від обов'язків за гарантією; або</w:t>
      </w:r>
    </w:p>
    <w:p w14:paraId="32F8144A" w14:textId="370212BA" w:rsidR="005B34C3" w:rsidRPr="00DF3E0E" w:rsidRDefault="00993FD8" w:rsidP="0042051F">
      <w:pPr>
        <w:ind w:firstLine="708"/>
        <w:jc w:val="both"/>
        <w:rPr>
          <w:sz w:val="20"/>
          <w:szCs w:val="20"/>
        </w:rPr>
      </w:pPr>
      <w:r w:rsidRPr="00DF3E0E">
        <w:rPr>
          <w:sz w:val="20"/>
          <w:szCs w:val="20"/>
        </w:rPr>
        <w:t xml:space="preserve">- </w:t>
      </w:r>
      <w:r w:rsidR="005B34C3" w:rsidRPr="00DF3E0E">
        <w:rPr>
          <w:sz w:val="20"/>
          <w:szCs w:val="20"/>
        </w:rPr>
        <w:t xml:space="preserve">представлення банку-гаранту повідомлення принципала, що підтверджується відповідною інформацією на сторінці офіційного інтернет-представництва центрального органу виконавчої влади, що реалізовує державну політику у сфері публічних </w:t>
      </w:r>
      <w:proofErr w:type="spellStart"/>
      <w:r w:rsidR="005B34C3" w:rsidRPr="00DF3E0E">
        <w:rPr>
          <w:sz w:val="20"/>
          <w:szCs w:val="20"/>
        </w:rPr>
        <w:t>закупівель</w:t>
      </w:r>
      <w:proofErr w:type="spellEnd"/>
      <w:r w:rsidR="005B34C3" w:rsidRPr="00DF3E0E">
        <w:rPr>
          <w:sz w:val="20"/>
          <w:szCs w:val="20"/>
        </w:rPr>
        <w:t xml:space="preserve"> або авторизованих електронних майданчиках під час публічних </w:t>
      </w:r>
      <w:proofErr w:type="spellStart"/>
      <w:r w:rsidR="005B34C3" w:rsidRPr="00DF3E0E">
        <w:rPr>
          <w:sz w:val="20"/>
          <w:szCs w:val="20"/>
        </w:rPr>
        <w:t>закупівель</w:t>
      </w:r>
      <w:proofErr w:type="spellEnd"/>
      <w:r w:rsidR="005B34C3" w:rsidRPr="00DF3E0E">
        <w:rPr>
          <w:sz w:val="20"/>
          <w:szCs w:val="20"/>
        </w:rPr>
        <w:t>, про:</w:t>
      </w:r>
    </w:p>
    <w:p w14:paraId="18BB86BC" w14:textId="65954D00" w:rsidR="005B34C3" w:rsidRPr="00DF3E0E" w:rsidRDefault="005B34C3" w:rsidP="0042051F">
      <w:pPr>
        <w:ind w:firstLine="708"/>
        <w:jc w:val="both"/>
        <w:rPr>
          <w:sz w:val="20"/>
          <w:szCs w:val="20"/>
        </w:rPr>
      </w:pPr>
      <w:r w:rsidRPr="00DF3E0E">
        <w:rPr>
          <w:sz w:val="20"/>
          <w:szCs w:val="20"/>
        </w:rPr>
        <w:t>укладення договору про закупівлю з іншим учасником, що став переможцем тендера; або</w:t>
      </w:r>
    </w:p>
    <w:p w14:paraId="628F67DB" w14:textId="2BB7D444" w:rsidR="005B34C3" w:rsidRPr="00DF3E0E" w:rsidRDefault="005B34C3" w:rsidP="0042051F">
      <w:pPr>
        <w:ind w:firstLine="708"/>
        <w:jc w:val="both"/>
        <w:rPr>
          <w:sz w:val="20"/>
          <w:szCs w:val="20"/>
        </w:rPr>
      </w:pPr>
      <w:r w:rsidRPr="00DF3E0E">
        <w:rPr>
          <w:sz w:val="20"/>
          <w:szCs w:val="20"/>
        </w:rPr>
        <w:t>ненадання або відкликання принципалом тендерної пропозиції до закінчення строку її подання; або</w:t>
      </w:r>
    </w:p>
    <w:p w14:paraId="60FC6795" w14:textId="4656F152" w:rsidR="005B34C3" w:rsidRPr="00DF3E0E" w:rsidRDefault="005B34C3" w:rsidP="0042051F">
      <w:pPr>
        <w:ind w:firstLine="708"/>
        <w:jc w:val="both"/>
        <w:rPr>
          <w:sz w:val="20"/>
          <w:szCs w:val="20"/>
        </w:rPr>
      </w:pPr>
      <w:r w:rsidRPr="00DF3E0E">
        <w:rPr>
          <w:sz w:val="20"/>
          <w:szCs w:val="20"/>
        </w:rPr>
        <w:t xml:space="preserve">закінчення процедури закупівлі в разі </w:t>
      </w:r>
      <w:proofErr w:type="spellStart"/>
      <w:r w:rsidRPr="00DF3E0E">
        <w:rPr>
          <w:sz w:val="20"/>
          <w:szCs w:val="20"/>
        </w:rPr>
        <w:t>неукладення</w:t>
      </w:r>
      <w:proofErr w:type="spellEnd"/>
      <w:r w:rsidRPr="00DF3E0E">
        <w:rPr>
          <w:sz w:val="20"/>
          <w:szCs w:val="20"/>
        </w:rPr>
        <w:t xml:space="preserve"> договору про закупівлю з жодним із учасників, які подали тендерні пропозиції, або, якщо торги не відбулися, або принципал не взяв участі в закупівлі; або</w:t>
      </w:r>
    </w:p>
    <w:p w14:paraId="1C64853A" w14:textId="4E1E9F69" w:rsidR="005B34C3" w:rsidRPr="00DF3E0E" w:rsidRDefault="005B34C3" w:rsidP="0042051F">
      <w:pPr>
        <w:ind w:firstLine="708"/>
        <w:jc w:val="both"/>
        <w:rPr>
          <w:sz w:val="20"/>
          <w:szCs w:val="20"/>
        </w:rPr>
      </w:pPr>
      <w:r w:rsidRPr="00DF3E0E">
        <w:rPr>
          <w:sz w:val="20"/>
          <w:szCs w:val="20"/>
        </w:rPr>
        <w:t>3) в інших випадках, передбачених законодавством.</w:t>
      </w:r>
    </w:p>
    <w:p w14:paraId="7CD3FC5D" w14:textId="29E80879" w:rsidR="00C84E78" w:rsidRPr="00DF3E0E" w:rsidRDefault="00C84E78" w:rsidP="00F16A5D">
      <w:pPr>
        <w:jc w:val="both"/>
        <w:rPr>
          <w:sz w:val="20"/>
          <w:szCs w:val="20"/>
        </w:rPr>
      </w:pPr>
      <w:r w:rsidRPr="00DF3E0E">
        <w:rPr>
          <w:sz w:val="20"/>
          <w:szCs w:val="20"/>
        </w:rPr>
        <w:tab/>
        <w:t xml:space="preserve">4.5.4.15. </w:t>
      </w:r>
      <w:r w:rsidR="005B34C3" w:rsidRPr="00DF3E0E">
        <w:rPr>
          <w:sz w:val="20"/>
          <w:szCs w:val="20"/>
        </w:rPr>
        <w:t>Банк (гарант) повертає кошти, надані принципалом або іншою особою в забезпечення (покриття) гарантії, на розподільчий або поточний рахунок особи, яка розмістила грошове забезпечення</w:t>
      </w:r>
      <w:r w:rsidR="005B34C3" w:rsidRPr="00DF3E0E">
        <w:t xml:space="preserve"> </w:t>
      </w:r>
      <w:r w:rsidRPr="00DF3E0E">
        <w:rPr>
          <w:sz w:val="20"/>
          <w:szCs w:val="20"/>
        </w:rPr>
        <w:t xml:space="preserve">не пізніше наступного робочого дня після припинення гарантії. </w:t>
      </w:r>
    </w:p>
    <w:p w14:paraId="6B857E75" w14:textId="25C282E7" w:rsidR="00C84E78" w:rsidRPr="00DF3E0E" w:rsidRDefault="00C84E78" w:rsidP="00FA78DD">
      <w:pPr>
        <w:widowControl w:val="0"/>
        <w:overflowPunct w:val="0"/>
        <w:autoSpaceDE w:val="0"/>
        <w:autoSpaceDN w:val="0"/>
        <w:adjustRightInd w:val="0"/>
        <w:ind w:firstLine="708"/>
        <w:jc w:val="both"/>
        <w:rPr>
          <w:kern w:val="2"/>
          <w:sz w:val="20"/>
          <w:szCs w:val="20"/>
        </w:rPr>
      </w:pPr>
      <w:r w:rsidRPr="00DF3E0E">
        <w:rPr>
          <w:kern w:val="2"/>
          <w:sz w:val="20"/>
          <w:szCs w:val="20"/>
        </w:rPr>
        <w:lastRenderedPageBreak/>
        <w:t xml:space="preserve">4.5.4.16. </w:t>
      </w:r>
      <w:r w:rsidR="00993FD8" w:rsidRPr="00DF3E0E">
        <w:rPr>
          <w:kern w:val="2"/>
          <w:sz w:val="20"/>
          <w:szCs w:val="20"/>
        </w:rPr>
        <w:t>З</w:t>
      </w:r>
      <w:r w:rsidRPr="00DF3E0E">
        <w:rPr>
          <w:kern w:val="2"/>
          <w:sz w:val="20"/>
          <w:szCs w:val="20"/>
        </w:rPr>
        <w:t xml:space="preserve">абезпечення зобов’язань Клієнта (принципала) </w:t>
      </w:r>
      <w:r w:rsidR="00993FD8" w:rsidRPr="00DF3E0E">
        <w:rPr>
          <w:kern w:val="2"/>
          <w:sz w:val="20"/>
          <w:szCs w:val="20"/>
        </w:rPr>
        <w:t xml:space="preserve">здійснюється згідно з внутрішніми положеннями </w:t>
      </w:r>
      <w:r w:rsidRPr="00DF3E0E">
        <w:rPr>
          <w:kern w:val="2"/>
          <w:sz w:val="20"/>
          <w:szCs w:val="20"/>
        </w:rPr>
        <w:t>Банк</w:t>
      </w:r>
      <w:r w:rsidR="00993FD8" w:rsidRPr="00DF3E0E">
        <w:rPr>
          <w:kern w:val="2"/>
          <w:sz w:val="20"/>
          <w:szCs w:val="20"/>
        </w:rPr>
        <w:t>у (гаранта)</w:t>
      </w:r>
      <w:r w:rsidRPr="00DF3E0E">
        <w:rPr>
          <w:kern w:val="2"/>
          <w:sz w:val="20"/>
          <w:szCs w:val="20"/>
        </w:rPr>
        <w:t xml:space="preserve"> за відповідним</w:t>
      </w:r>
      <w:r w:rsidR="00993FD8" w:rsidRPr="00DF3E0E">
        <w:rPr>
          <w:kern w:val="2"/>
          <w:sz w:val="20"/>
          <w:szCs w:val="20"/>
        </w:rPr>
        <w:t>и</w:t>
      </w:r>
      <w:r w:rsidRPr="00DF3E0E">
        <w:rPr>
          <w:kern w:val="2"/>
          <w:sz w:val="20"/>
          <w:szCs w:val="20"/>
        </w:rPr>
        <w:t xml:space="preserve"> договор</w:t>
      </w:r>
      <w:r w:rsidR="00993FD8" w:rsidRPr="00DF3E0E">
        <w:rPr>
          <w:kern w:val="2"/>
          <w:sz w:val="20"/>
          <w:szCs w:val="20"/>
        </w:rPr>
        <w:t>ами</w:t>
      </w:r>
      <w:r w:rsidRPr="00DF3E0E">
        <w:rPr>
          <w:kern w:val="2"/>
          <w:sz w:val="20"/>
          <w:szCs w:val="20"/>
        </w:rPr>
        <w:t>.</w:t>
      </w:r>
    </w:p>
    <w:p w14:paraId="7B514650" w14:textId="77777777" w:rsidR="00C84E78" w:rsidRPr="00DF3E0E" w:rsidRDefault="00C84E78" w:rsidP="00FA78DD">
      <w:pPr>
        <w:tabs>
          <w:tab w:val="left" w:pos="644"/>
        </w:tabs>
        <w:jc w:val="both"/>
        <w:rPr>
          <w:b/>
          <w:kern w:val="23"/>
          <w:sz w:val="20"/>
          <w:szCs w:val="20"/>
        </w:rPr>
      </w:pPr>
      <w:r w:rsidRPr="00DF3E0E">
        <w:rPr>
          <w:kern w:val="16"/>
          <w:sz w:val="20"/>
          <w:szCs w:val="20"/>
        </w:rPr>
        <w:t xml:space="preserve">     </w:t>
      </w:r>
      <w:r w:rsidRPr="00DF3E0E">
        <w:rPr>
          <w:kern w:val="16"/>
          <w:sz w:val="20"/>
          <w:szCs w:val="20"/>
        </w:rPr>
        <w:tab/>
      </w:r>
      <w:r w:rsidRPr="00DF3E0E">
        <w:rPr>
          <w:b/>
          <w:kern w:val="16"/>
          <w:sz w:val="20"/>
          <w:szCs w:val="20"/>
        </w:rPr>
        <w:tab/>
        <w:t>4.5.4.17.</w:t>
      </w:r>
      <w:r w:rsidRPr="00DF3E0E">
        <w:rPr>
          <w:kern w:val="16"/>
          <w:sz w:val="20"/>
          <w:szCs w:val="20"/>
        </w:rPr>
        <w:t xml:space="preserve"> </w:t>
      </w:r>
      <w:r w:rsidRPr="00DF3E0E">
        <w:rPr>
          <w:b/>
          <w:kern w:val="16"/>
          <w:sz w:val="20"/>
          <w:szCs w:val="20"/>
        </w:rPr>
        <w:t>Клієнт</w:t>
      </w:r>
      <w:r w:rsidRPr="00DF3E0E">
        <w:rPr>
          <w:b/>
          <w:kern w:val="23"/>
          <w:sz w:val="20"/>
          <w:szCs w:val="20"/>
        </w:rPr>
        <w:t xml:space="preserve"> (принципал) зобов’язується:</w:t>
      </w:r>
    </w:p>
    <w:p w14:paraId="780355FB" w14:textId="77777777" w:rsidR="00C84E78" w:rsidRPr="00DF3E0E" w:rsidRDefault="00C84E78" w:rsidP="005874ED">
      <w:pPr>
        <w:numPr>
          <w:ilvl w:val="0"/>
          <w:numId w:val="58"/>
        </w:numPr>
        <w:tabs>
          <w:tab w:val="left" w:pos="644"/>
          <w:tab w:val="left" w:pos="1080"/>
        </w:tabs>
        <w:jc w:val="both"/>
        <w:rPr>
          <w:kern w:val="23"/>
          <w:sz w:val="20"/>
          <w:szCs w:val="20"/>
        </w:rPr>
      </w:pPr>
      <w:r w:rsidRPr="00DF3E0E">
        <w:rPr>
          <w:kern w:val="23"/>
          <w:sz w:val="20"/>
          <w:szCs w:val="20"/>
        </w:rPr>
        <w:t>сплачувати комісійну винагороду та інші платежі у відповідності з умовами Угоди-заяви та Тарифами (Додаток № 19);</w:t>
      </w:r>
    </w:p>
    <w:p w14:paraId="1C566044" w14:textId="77777777" w:rsidR="00C84E78" w:rsidRPr="00DF3E0E" w:rsidRDefault="00C84E78" w:rsidP="005874ED">
      <w:pPr>
        <w:numPr>
          <w:ilvl w:val="0"/>
          <w:numId w:val="58"/>
        </w:numPr>
        <w:tabs>
          <w:tab w:val="left" w:pos="644"/>
          <w:tab w:val="left" w:pos="1080"/>
        </w:tabs>
        <w:jc w:val="both"/>
        <w:rPr>
          <w:kern w:val="23"/>
          <w:sz w:val="20"/>
          <w:szCs w:val="20"/>
        </w:rPr>
      </w:pPr>
      <w:r w:rsidRPr="00DF3E0E">
        <w:rPr>
          <w:kern w:val="23"/>
          <w:sz w:val="20"/>
          <w:szCs w:val="20"/>
        </w:rPr>
        <w:t>безумовно виконувати всі зобов’язання за договором з кредитором в забезпечення виконання за яким Банком (гарантом) надано гарантію;</w:t>
      </w:r>
    </w:p>
    <w:p w14:paraId="38B7C41B" w14:textId="43693FA4" w:rsidR="00C84E78" w:rsidRPr="00DF3E0E" w:rsidRDefault="00C84E78" w:rsidP="005874ED">
      <w:pPr>
        <w:numPr>
          <w:ilvl w:val="0"/>
          <w:numId w:val="58"/>
        </w:numPr>
        <w:tabs>
          <w:tab w:val="left" w:pos="644"/>
          <w:tab w:val="left" w:pos="1080"/>
        </w:tabs>
        <w:jc w:val="both"/>
        <w:rPr>
          <w:kern w:val="23"/>
          <w:sz w:val="20"/>
          <w:szCs w:val="20"/>
        </w:rPr>
      </w:pPr>
      <w:r w:rsidRPr="00DF3E0E">
        <w:rPr>
          <w:kern w:val="23"/>
          <w:sz w:val="20"/>
          <w:szCs w:val="20"/>
        </w:rPr>
        <w:t>при виникненні після надання гарантії прострочення виконання зобов’язань за д</w:t>
      </w:r>
      <w:r w:rsidRPr="00DF3E0E">
        <w:rPr>
          <w:kern w:val="2"/>
          <w:sz w:val="20"/>
          <w:szCs w:val="20"/>
        </w:rPr>
        <w:t>оговором з кредитором</w:t>
      </w:r>
      <w:r w:rsidR="00AF0D1F" w:rsidRPr="00DF3E0E">
        <w:rPr>
          <w:kern w:val="2"/>
          <w:sz w:val="20"/>
          <w:szCs w:val="20"/>
        </w:rPr>
        <w:t>,</w:t>
      </w:r>
      <w:r w:rsidRPr="00DF3E0E">
        <w:rPr>
          <w:kern w:val="2"/>
          <w:sz w:val="20"/>
          <w:szCs w:val="20"/>
        </w:rPr>
        <w:t xml:space="preserve"> </w:t>
      </w:r>
      <w:r w:rsidRPr="00DF3E0E">
        <w:rPr>
          <w:kern w:val="23"/>
          <w:sz w:val="20"/>
          <w:szCs w:val="20"/>
        </w:rPr>
        <w:t>негайно (в день виникнення прострочення виконання) повідомити Банк (гаранта);</w:t>
      </w:r>
    </w:p>
    <w:p w14:paraId="7CEB0A82" w14:textId="3F9D9190" w:rsidR="00C84E78" w:rsidRPr="00DF3E0E" w:rsidRDefault="00C84E78" w:rsidP="005874ED">
      <w:pPr>
        <w:numPr>
          <w:ilvl w:val="0"/>
          <w:numId w:val="58"/>
        </w:numPr>
        <w:tabs>
          <w:tab w:val="left" w:pos="644"/>
          <w:tab w:val="left" w:pos="1080"/>
        </w:tabs>
        <w:jc w:val="both"/>
        <w:rPr>
          <w:kern w:val="23"/>
          <w:sz w:val="20"/>
          <w:szCs w:val="20"/>
        </w:rPr>
      </w:pPr>
      <w:r w:rsidRPr="00DF3E0E">
        <w:rPr>
          <w:kern w:val="23"/>
          <w:sz w:val="20"/>
          <w:szCs w:val="20"/>
        </w:rPr>
        <w:t>у разі здійснення Банком</w:t>
      </w:r>
      <w:r w:rsidR="002A59F2" w:rsidRPr="00DF3E0E">
        <w:rPr>
          <w:kern w:val="23"/>
          <w:sz w:val="20"/>
          <w:szCs w:val="20"/>
        </w:rPr>
        <w:t xml:space="preserve"> (гарантом)</w:t>
      </w:r>
      <w:r w:rsidRPr="00DF3E0E">
        <w:rPr>
          <w:kern w:val="23"/>
          <w:sz w:val="20"/>
          <w:szCs w:val="20"/>
        </w:rPr>
        <w:t xml:space="preserve"> платежу по гарантії повернути Банку </w:t>
      </w:r>
      <w:r w:rsidR="002A59F2" w:rsidRPr="00DF3E0E">
        <w:rPr>
          <w:kern w:val="23"/>
          <w:sz w:val="20"/>
          <w:szCs w:val="20"/>
        </w:rPr>
        <w:t xml:space="preserve">(гаранту) </w:t>
      </w:r>
      <w:r w:rsidRPr="00DF3E0E">
        <w:rPr>
          <w:kern w:val="23"/>
          <w:sz w:val="20"/>
          <w:szCs w:val="20"/>
        </w:rPr>
        <w:t>суму, сплачену кредитору за договором, в забезпечення виконання за яким Банком</w:t>
      </w:r>
      <w:r w:rsidR="002A59F2" w:rsidRPr="00DF3E0E">
        <w:rPr>
          <w:kern w:val="23"/>
          <w:sz w:val="20"/>
          <w:szCs w:val="20"/>
        </w:rPr>
        <w:t xml:space="preserve"> (гарантом)</w:t>
      </w:r>
      <w:r w:rsidRPr="00DF3E0E">
        <w:rPr>
          <w:kern w:val="23"/>
          <w:sz w:val="20"/>
          <w:szCs w:val="20"/>
        </w:rPr>
        <w:t xml:space="preserve"> надано гарантію, а також сплатити інші платежі, передбачені цим Договором</w:t>
      </w:r>
      <w:r w:rsidR="002A59F2" w:rsidRPr="00DF3E0E">
        <w:rPr>
          <w:kern w:val="23"/>
          <w:sz w:val="20"/>
          <w:szCs w:val="20"/>
        </w:rPr>
        <w:t>/Угодою-заявою та Тарифами</w:t>
      </w:r>
      <w:r w:rsidRPr="00DF3E0E">
        <w:rPr>
          <w:kern w:val="23"/>
          <w:sz w:val="20"/>
          <w:szCs w:val="20"/>
        </w:rPr>
        <w:t>, протягом трьох банківських днів з дня отримання Клієнтом</w:t>
      </w:r>
      <w:r w:rsidR="002A59F2" w:rsidRPr="00DF3E0E">
        <w:rPr>
          <w:kern w:val="23"/>
          <w:sz w:val="20"/>
          <w:szCs w:val="20"/>
        </w:rPr>
        <w:t xml:space="preserve"> (принципалом)</w:t>
      </w:r>
      <w:r w:rsidRPr="00DF3E0E">
        <w:rPr>
          <w:kern w:val="23"/>
          <w:sz w:val="20"/>
          <w:szCs w:val="20"/>
        </w:rPr>
        <w:t xml:space="preserve"> від Банку</w:t>
      </w:r>
      <w:r w:rsidR="002A59F2" w:rsidRPr="00DF3E0E">
        <w:rPr>
          <w:kern w:val="23"/>
          <w:sz w:val="20"/>
          <w:szCs w:val="20"/>
        </w:rPr>
        <w:t xml:space="preserve"> (гаранта)</w:t>
      </w:r>
      <w:r w:rsidRPr="00DF3E0E">
        <w:rPr>
          <w:kern w:val="23"/>
          <w:sz w:val="20"/>
          <w:szCs w:val="20"/>
        </w:rPr>
        <w:t xml:space="preserve"> письмового повідомлення про сплату Банком</w:t>
      </w:r>
      <w:r w:rsidR="002A59F2" w:rsidRPr="00DF3E0E">
        <w:rPr>
          <w:kern w:val="23"/>
          <w:sz w:val="20"/>
          <w:szCs w:val="20"/>
        </w:rPr>
        <w:t xml:space="preserve"> (гарантом)</w:t>
      </w:r>
      <w:r w:rsidRPr="00DF3E0E">
        <w:rPr>
          <w:kern w:val="23"/>
          <w:sz w:val="20"/>
          <w:szCs w:val="20"/>
        </w:rPr>
        <w:t xml:space="preserve"> по б</w:t>
      </w:r>
      <w:r w:rsidRPr="00DF3E0E">
        <w:rPr>
          <w:bCs/>
          <w:sz w:val="20"/>
          <w:szCs w:val="20"/>
        </w:rPr>
        <w:t xml:space="preserve">анківській гарантії </w:t>
      </w:r>
      <w:r w:rsidRPr="00DF3E0E">
        <w:rPr>
          <w:kern w:val="23"/>
          <w:sz w:val="20"/>
          <w:szCs w:val="20"/>
        </w:rPr>
        <w:t>або надати Банку</w:t>
      </w:r>
      <w:r w:rsidR="002A59F2" w:rsidRPr="00DF3E0E">
        <w:rPr>
          <w:kern w:val="23"/>
          <w:sz w:val="20"/>
          <w:szCs w:val="20"/>
        </w:rPr>
        <w:t xml:space="preserve"> (гаранту)</w:t>
      </w:r>
      <w:r w:rsidRPr="00DF3E0E">
        <w:rPr>
          <w:kern w:val="23"/>
          <w:sz w:val="20"/>
          <w:szCs w:val="20"/>
        </w:rPr>
        <w:t xml:space="preserve"> безспірне право на договірне списання сум, передбачених у цьому Договорі</w:t>
      </w:r>
      <w:r w:rsidR="002A59F2" w:rsidRPr="00DF3E0E">
        <w:rPr>
          <w:kern w:val="23"/>
          <w:sz w:val="20"/>
          <w:szCs w:val="20"/>
        </w:rPr>
        <w:t>/Угоді-заяві/Тарифах</w:t>
      </w:r>
      <w:r w:rsidRPr="00DF3E0E">
        <w:rPr>
          <w:kern w:val="23"/>
          <w:sz w:val="20"/>
          <w:szCs w:val="20"/>
        </w:rPr>
        <w:t xml:space="preserve"> та сплачених Банком</w:t>
      </w:r>
      <w:r w:rsidR="002A59F2" w:rsidRPr="00DF3E0E">
        <w:rPr>
          <w:kern w:val="23"/>
          <w:sz w:val="20"/>
          <w:szCs w:val="20"/>
        </w:rPr>
        <w:t xml:space="preserve"> (гарантом)</w:t>
      </w:r>
      <w:r w:rsidRPr="00DF3E0E">
        <w:rPr>
          <w:kern w:val="23"/>
          <w:sz w:val="20"/>
          <w:szCs w:val="20"/>
        </w:rPr>
        <w:t xml:space="preserve"> кредитору Клієнта</w:t>
      </w:r>
      <w:r w:rsidR="002A59F2" w:rsidRPr="00DF3E0E">
        <w:rPr>
          <w:kern w:val="23"/>
          <w:sz w:val="20"/>
          <w:szCs w:val="20"/>
        </w:rPr>
        <w:t xml:space="preserve"> (принципала)</w:t>
      </w:r>
      <w:r w:rsidRPr="00DF3E0E">
        <w:rPr>
          <w:kern w:val="23"/>
          <w:sz w:val="20"/>
          <w:szCs w:val="20"/>
        </w:rPr>
        <w:t>, зі свого рахунку(</w:t>
      </w:r>
      <w:proofErr w:type="spellStart"/>
      <w:r w:rsidRPr="00DF3E0E">
        <w:rPr>
          <w:kern w:val="23"/>
          <w:sz w:val="20"/>
          <w:szCs w:val="20"/>
        </w:rPr>
        <w:t>ків</w:t>
      </w:r>
      <w:proofErr w:type="spellEnd"/>
      <w:r w:rsidRPr="00DF3E0E">
        <w:rPr>
          <w:kern w:val="23"/>
          <w:sz w:val="20"/>
          <w:szCs w:val="20"/>
        </w:rPr>
        <w:t>), відкритих (або</w:t>
      </w:r>
      <w:r w:rsidR="002A59F2" w:rsidRPr="00DF3E0E">
        <w:rPr>
          <w:kern w:val="23"/>
          <w:sz w:val="20"/>
          <w:szCs w:val="20"/>
        </w:rPr>
        <w:t xml:space="preserve"> які</w:t>
      </w:r>
      <w:r w:rsidRPr="00DF3E0E">
        <w:rPr>
          <w:kern w:val="23"/>
          <w:sz w:val="20"/>
          <w:szCs w:val="20"/>
        </w:rPr>
        <w:t xml:space="preserve"> будуть відкриті) у Банку</w:t>
      </w:r>
      <w:r w:rsidR="002A59F2" w:rsidRPr="00DF3E0E">
        <w:rPr>
          <w:kern w:val="23"/>
          <w:sz w:val="20"/>
          <w:szCs w:val="20"/>
        </w:rPr>
        <w:t xml:space="preserve"> (</w:t>
      </w:r>
      <w:proofErr w:type="spellStart"/>
      <w:r w:rsidR="002A59F2" w:rsidRPr="00DF3E0E">
        <w:rPr>
          <w:kern w:val="23"/>
          <w:sz w:val="20"/>
          <w:szCs w:val="20"/>
        </w:rPr>
        <w:t>гаранті</w:t>
      </w:r>
      <w:proofErr w:type="spellEnd"/>
      <w:r w:rsidR="002A59F2" w:rsidRPr="00DF3E0E">
        <w:rPr>
          <w:kern w:val="23"/>
          <w:sz w:val="20"/>
          <w:szCs w:val="20"/>
        </w:rPr>
        <w:t>)</w:t>
      </w:r>
      <w:r w:rsidRPr="00DF3E0E">
        <w:rPr>
          <w:kern w:val="23"/>
          <w:sz w:val="20"/>
          <w:szCs w:val="20"/>
        </w:rPr>
        <w:t>, в момент приєднання до цього Договору та підписання відповідної Угоди-заяви.</w:t>
      </w:r>
    </w:p>
    <w:p w14:paraId="5FFF2119" w14:textId="77777777" w:rsidR="00C84E78" w:rsidRPr="00DF3E0E" w:rsidRDefault="00C84E78" w:rsidP="005874ED">
      <w:pPr>
        <w:numPr>
          <w:ilvl w:val="0"/>
          <w:numId w:val="58"/>
        </w:numPr>
        <w:tabs>
          <w:tab w:val="left" w:pos="644"/>
          <w:tab w:val="left" w:pos="1080"/>
        </w:tabs>
        <w:jc w:val="both"/>
        <w:rPr>
          <w:kern w:val="23"/>
          <w:sz w:val="20"/>
          <w:szCs w:val="20"/>
        </w:rPr>
      </w:pPr>
      <w:r w:rsidRPr="00DF3E0E">
        <w:rPr>
          <w:kern w:val="23"/>
          <w:sz w:val="20"/>
          <w:szCs w:val="20"/>
        </w:rPr>
        <w:t>надавати Банку баланс, звіт про фінансові результати, інформацію про обороти по рахунках в інших банках (за їх наявністю) на звітні дати протягом 10 днів з дати їх здачі.</w:t>
      </w:r>
    </w:p>
    <w:p w14:paraId="59A5B04B" w14:textId="3FBEDCA6" w:rsidR="00C84E78" w:rsidRPr="00DF3E0E" w:rsidRDefault="00C84E78" w:rsidP="005874ED">
      <w:pPr>
        <w:numPr>
          <w:ilvl w:val="0"/>
          <w:numId w:val="58"/>
        </w:numPr>
        <w:tabs>
          <w:tab w:val="left" w:pos="644"/>
          <w:tab w:val="left" w:pos="1080"/>
        </w:tabs>
        <w:jc w:val="both"/>
        <w:rPr>
          <w:kern w:val="23"/>
          <w:sz w:val="20"/>
          <w:szCs w:val="20"/>
        </w:rPr>
      </w:pPr>
      <w:r w:rsidRPr="00DF3E0E">
        <w:rPr>
          <w:kern w:val="23"/>
          <w:sz w:val="20"/>
          <w:szCs w:val="20"/>
        </w:rPr>
        <w:t xml:space="preserve">у разі </w:t>
      </w:r>
      <w:r w:rsidR="00AF0D1F" w:rsidRPr="00DF3E0E">
        <w:rPr>
          <w:kern w:val="23"/>
          <w:sz w:val="20"/>
          <w:szCs w:val="20"/>
        </w:rPr>
        <w:t xml:space="preserve">порушення справи про банкрутство </w:t>
      </w:r>
      <w:r w:rsidRPr="00DF3E0E">
        <w:rPr>
          <w:kern w:val="23"/>
          <w:sz w:val="20"/>
          <w:szCs w:val="20"/>
        </w:rPr>
        <w:t xml:space="preserve">, реорганізації, ліквідації Клієнта (принципала), зміни осіб у керівному складі, які мають право підпису фінансових документів, або  </w:t>
      </w:r>
      <w:r w:rsidR="00AF0D1F" w:rsidRPr="00DF3E0E">
        <w:rPr>
          <w:kern w:val="23"/>
          <w:sz w:val="20"/>
          <w:szCs w:val="20"/>
        </w:rPr>
        <w:t>місцезнаходження</w:t>
      </w:r>
      <w:r w:rsidRPr="00DF3E0E">
        <w:rPr>
          <w:kern w:val="23"/>
          <w:sz w:val="20"/>
          <w:szCs w:val="20"/>
        </w:rPr>
        <w:t xml:space="preserve">, номерів телефонів, Клієнт (принципал) повідомляє </w:t>
      </w:r>
      <w:r w:rsidR="002A59F2" w:rsidRPr="00DF3E0E">
        <w:rPr>
          <w:kern w:val="23"/>
          <w:sz w:val="20"/>
          <w:szCs w:val="20"/>
        </w:rPr>
        <w:t>Банк (г</w:t>
      </w:r>
      <w:r w:rsidRPr="00DF3E0E">
        <w:rPr>
          <w:kern w:val="23"/>
          <w:sz w:val="20"/>
          <w:szCs w:val="20"/>
        </w:rPr>
        <w:t>аранта</w:t>
      </w:r>
      <w:r w:rsidR="002A59F2" w:rsidRPr="00DF3E0E">
        <w:rPr>
          <w:kern w:val="23"/>
          <w:sz w:val="20"/>
          <w:szCs w:val="20"/>
        </w:rPr>
        <w:t>)</w:t>
      </w:r>
      <w:r w:rsidRPr="00DF3E0E">
        <w:rPr>
          <w:kern w:val="23"/>
          <w:sz w:val="20"/>
          <w:szCs w:val="20"/>
        </w:rPr>
        <w:t xml:space="preserve"> письмово протягом трьох днів з дня виникнення таких обставин.</w:t>
      </w:r>
    </w:p>
    <w:p w14:paraId="446922E2" w14:textId="77777777" w:rsidR="00C84E78" w:rsidRPr="00DF3E0E" w:rsidRDefault="00C84E78" w:rsidP="00FA78DD">
      <w:pPr>
        <w:tabs>
          <w:tab w:val="left" w:pos="720"/>
          <w:tab w:val="left" w:pos="1080"/>
        </w:tabs>
        <w:jc w:val="both"/>
        <w:rPr>
          <w:b/>
          <w:kern w:val="23"/>
          <w:sz w:val="20"/>
          <w:szCs w:val="20"/>
        </w:rPr>
      </w:pPr>
      <w:r w:rsidRPr="00DF3E0E">
        <w:rPr>
          <w:kern w:val="23"/>
          <w:sz w:val="20"/>
          <w:szCs w:val="20"/>
        </w:rPr>
        <w:tab/>
      </w:r>
      <w:r w:rsidRPr="00DF3E0E">
        <w:rPr>
          <w:b/>
          <w:kern w:val="23"/>
          <w:sz w:val="20"/>
          <w:szCs w:val="20"/>
        </w:rPr>
        <w:t>4.5.4.18. Клієнт має право:</w:t>
      </w:r>
    </w:p>
    <w:p w14:paraId="106C18B0" w14:textId="77777777" w:rsidR="00C84E78" w:rsidRPr="00DF3E0E" w:rsidRDefault="00C84E78" w:rsidP="005874ED">
      <w:pPr>
        <w:numPr>
          <w:ilvl w:val="0"/>
          <w:numId w:val="59"/>
        </w:numPr>
        <w:tabs>
          <w:tab w:val="left" w:pos="720"/>
          <w:tab w:val="left" w:pos="900"/>
          <w:tab w:val="left" w:pos="1080"/>
        </w:tabs>
        <w:jc w:val="both"/>
        <w:rPr>
          <w:kern w:val="23"/>
          <w:sz w:val="20"/>
          <w:szCs w:val="20"/>
        </w:rPr>
      </w:pPr>
      <w:r w:rsidRPr="00DF3E0E">
        <w:rPr>
          <w:kern w:val="23"/>
          <w:sz w:val="20"/>
          <w:szCs w:val="20"/>
        </w:rPr>
        <w:t>отримати інформацію про звернення контрагента (</w:t>
      </w:r>
      <w:proofErr w:type="spellStart"/>
      <w:r w:rsidRPr="00DF3E0E">
        <w:rPr>
          <w:kern w:val="23"/>
          <w:sz w:val="20"/>
          <w:szCs w:val="20"/>
        </w:rPr>
        <w:t>бенефіціара</w:t>
      </w:r>
      <w:proofErr w:type="spellEnd"/>
      <w:r w:rsidRPr="00DF3E0E">
        <w:rPr>
          <w:kern w:val="23"/>
          <w:sz w:val="20"/>
          <w:szCs w:val="20"/>
        </w:rPr>
        <w:t>) до Банка (гаранта) з вимогою про сплату по г</w:t>
      </w:r>
      <w:r w:rsidRPr="00DF3E0E">
        <w:rPr>
          <w:bCs/>
          <w:sz w:val="20"/>
          <w:szCs w:val="20"/>
        </w:rPr>
        <w:t>арантії;</w:t>
      </w:r>
    </w:p>
    <w:p w14:paraId="1DFBD096" w14:textId="77777777" w:rsidR="00C84E78" w:rsidRPr="00DF3E0E" w:rsidRDefault="00C84E78" w:rsidP="005874ED">
      <w:pPr>
        <w:numPr>
          <w:ilvl w:val="0"/>
          <w:numId w:val="59"/>
        </w:numPr>
        <w:tabs>
          <w:tab w:val="left" w:pos="720"/>
          <w:tab w:val="left" w:pos="900"/>
          <w:tab w:val="left" w:pos="1080"/>
        </w:tabs>
        <w:jc w:val="both"/>
        <w:rPr>
          <w:kern w:val="23"/>
          <w:sz w:val="20"/>
          <w:szCs w:val="20"/>
        </w:rPr>
      </w:pPr>
      <w:r w:rsidRPr="00DF3E0E">
        <w:rPr>
          <w:kern w:val="23"/>
          <w:sz w:val="20"/>
          <w:szCs w:val="20"/>
        </w:rPr>
        <w:t>отримати гарантію у погоджені строки та на узгоджених умовах цього Договору, Угоди-заяви;</w:t>
      </w:r>
    </w:p>
    <w:p w14:paraId="607DCA41" w14:textId="296D7957" w:rsidR="00C84E78" w:rsidRPr="00DF3E0E" w:rsidRDefault="00C84E78" w:rsidP="005874ED">
      <w:pPr>
        <w:numPr>
          <w:ilvl w:val="0"/>
          <w:numId w:val="59"/>
        </w:numPr>
        <w:tabs>
          <w:tab w:val="left" w:pos="720"/>
          <w:tab w:val="left" w:pos="900"/>
          <w:tab w:val="left" w:pos="1080"/>
        </w:tabs>
        <w:jc w:val="both"/>
        <w:rPr>
          <w:kern w:val="23"/>
          <w:sz w:val="20"/>
          <w:szCs w:val="20"/>
        </w:rPr>
      </w:pPr>
      <w:r w:rsidRPr="00DF3E0E">
        <w:rPr>
          <w:kern w:val="23"/>
          <w:sz w:val="20"/>
          <w:szCs w:val="20"/>
        </w:rPr>
        <w:t>отримати консультаці</w:t>
      </w:r>
      <w:r w:rsidR="00EB1F6F" w:rsidRPr="00DF3E0E">
        <w:rPr>
          <w:kern w:val="23"/>
          <w:sz w:val="20"/>
          <w:szCs w:val="20"/>
        </w:rPr>
        <w:t>ї</w:t>
      </w:r>
      <w:r w:rsidRPr="00DF3E0E">
        <w:rPr>
          <w:kern w:val="23"/>
          <w:sz w:val="20"/>
          <w:szCs w:val="20"/>
        </w:rPr>
        <w:t xml:space="preserve"> на предмет надання та обслуговування гарантії.</w:t>
      </w:r>
    </w:p>
    <w:p w14:paraId="54C50F8E" w14:textId="77777777" w:rsidR="00C84E78" w:rsidRPr="00DF3E0E" w:rsidRDefault="00C84E78" w:rsidP="00FA78DD">
      <w:pPr>
        <w:tabs>
          <w:tab w:val="left" w:pos="720"/>
          <w:tab w:val="left" w:pos="900"/>
          <w:tab w:val="left" w:pos="1080"/>
        </w:tabs>
        <w:jc w:val="both"/>
        <w:rPr>
          <w:b/>
          <w:kern w:val="23"/>
          <w:sz w:val="20"/>
          <w:szCs w:val="20"/>
        </w:rPr>
      </w:pPr>
      <w:r w:rsidRPr="00DF3E0E">
        <w:rPr>
          <w:kern w:val="23"/>
          <w:sz w:val="20"/>
          <w:szCs w:val="20"/>
        </w:rPr>
        <w:tab/>
      </w:r>
      <w:r w:rsidRPr="00DF3E0E">
        <w:rPr>
          <w:b/>
          <w:kern w:val="23"/>
          <w:sz w:val="20"/>
          <w:szCs w:val="20"/>
        </w:rPr>
        <w:t>4.5.4.19. Банк (гарант) зобов’язується:</w:t>
      </w:r>
    </w:p>
    <w:p w14:paraId="26F2A2AA" w14:textId="77777777" w:rsidR="00C84E78" w:rsidRPr="00DF3E0E" w:rsidRDefault="00C84E78" w:rsidP="005874ED">
      <w:pPr>
        <w:numPr>
          <w:ilvl w:val="0"/>
          <w:numId w:val="60"/>
        </w:numPr>
        <w:autoSpaceDN w:val="0"/>
        <w:adjustRightInd w:val="0"/>
        <w:jc w:val="both"/>
        <w:rPr>
          <w:kern w:val="23"/>
          <w:sz w:val="20"/>
          <w:szCs w:val="20"/>
        </w:rPr>
      </w:pPr>
      <w:r w:rsidRPr="00DF3E0E">
        <w:rPr>
          <w:kern w:val="23"/>
          <w:sz w:val="20"/>
          <w:szCs w:val="20"/>
        </w:rPr>
        <w:t xml:space="preserve">надати гарантію </w:t>
      </w:r>
      <w:r w:rsidRPr="00DF3E0E">
        <w:rPr>
          <w:kern w:val="2"/>
          <w:sz w:val="20"/>
          <w:szCs w:val="20"/>
        </w:rPr>
        <w:t>для забезпечення виконання умов договору, що визначений відповідною Угодою-заявою, укладеного між Клієнтом (принципалом) та його контрагентом (</w:t>
      </w:r>
      <w:proofErr w:type="spellStart"/>
      <w:r w:rsidRPr="00DF3E0E">
        <w:rPr>
          <w:kern w:val="2"/>
          <w:sz w:val="20"/>
          <w:szCs w:val="20"/>
        </w:rPr>
        <w:t>бенефіціаром</w:t>
      </w:r>
      <w:proofErr w:type="spellEnd"/>
      <w:r w:rsidRPr="00DF3E0E">
        <w:rPr>
          <w:kern w:val="2"/>
          <w:sz w:val="20"/>
          <w:szCs w:val="20"/>
        </w:rPr>
        <w:t xml:space="preserve">) </w:t>
      </w:r>
      <w:r w:rsidRPr="00DF3E0E">
        <w:rPr>
          <w:kern w:val="23"/>
          <w:sz w:val="20"/>
          <w:szCs w:val="20"/>
        </w:rPr>
        <w:t>в узгоджені строки та на узгоджених умовах Угодою-заявою;</w:t>
      </w:r>
    </w:p>
    <w:p w14:paraId="455712B3" w14:textId="77777777" w:rsidR="00C84E78" w:rsidRPr="00DF3E0E" w:rsidRDefault="00C84E78" w:rsidP="005874ED">
      <w:pPr>
        <w:numPr>
          <w:ilvl w:val="0"/>
          <w:numId w:val="60"/>
        </w:numPr>
        <w:autoSpaceDN w:val="0"/>
        <w:adjustRightInd w:val="0"/>
        <w:jc w:val="both"/>
        <w:rPr>
          <w:kern w:val="23"/>
          <w:sz w:val="20"/>
          <w:szCs w:val="20"/>
        </w:rPr>
      </w:pPr>
      <w:r w:rsidRPr="00DF3E0E">
        <w:rPr>
          <w:kern w:val="23"/>
          <w:sz w:val="20"/>
          <w:szCs w:val="20"/>
        </w:rPr>
        <w:t>нести відповідальність по гарантії перед контрагентом (</w:t>
      </w:r>
      <w:proofErr w:type="spellStart"/>
      <w:r w:rsidRPr="00DF3E0E">
        <w:rPr>
          <w:kern w:val="23"/>
          <w:sz w:val="20"/>
          <w:szCs w:val="20"/>
        </w:rPr>
        <w:t>бенефіціаром</w:t>
      </w:r>
      <w:proofErr w:type="spellEnd"/>
      <w:r w:rsidRPr="00DF3E0E">
        <w:rPr>
          <w:kern w:val="23"/>
          <w:sz w:val="20"/>
          <w:szCs w:val="20"/>
        </w:rPr>
        <w:t>) в обсязі та строки, не більш вказаного в гарантії;</w:t>
      </w:r>
    </w:p>
    <w:p w14:paraId="387526AF" w14:textId="77777777" w:rsidR="00C84E78" w:rsidRPr="00DF3E0E" w:rsidRDefault="00C84E78" w:rsidP="00FA78DD">
      <w:pPr>
        <w:autoSpaceDN w:val="0"/>
        <w:adjustRightInd w:val="0"/>
        <w:ind w:left="708"/>
        <w:jc w:val="both"/>
        <w:rPr>
          <w:b/>
          <w:kern w:val="23"/>
          <w:sz w:val="20"/>
          <w:szCs w:val="20"/>
        </w:rPr>
      </w:pPr>
      <w:r w:rsidRPr="00DF3E0E">
        <w:rPr>
          <w:b/>
          <w:kern w:val="23"/>
          <w:sz w:val="20"/>
          <w:szCs w:val="20"/>
        </w:rPr>
        <w:t>4.5.4.20. Банк (гарант) має право:</w:t>
      </w:r>
    </w:p>
    <w:p w14:paraId="0159D042" w14:textId="77777777" w:rsidR="00C84E78" w:rsidRPr="00DF3E0E" w:rsidRDefault="00C84E78" w:rsidP="005874ED">
      <w:pPr>
        <w:numPr>
          <w:ilvl w:val="0"/>
          <w:numId w:val="61"/>
        </w:numPr>
        <w:autoSpaceDN w:val="0"/>
        <w:adjustRightInd w:val="0"/>
        <w:jc w:val="both"/>
        <w:rPr>
          <w:kern w:val="23"/>
          <w:sz w:val="20"/>
          <w:szCs w:val="20"/>
        </w:rPr>
      </w:pPr>
      <w:r w:rsidRPr="00DF3E0E">
        <w:rPr>
          <w:kern w:val="23"/>
          <w:sz w:val="20"/>
          <w:szCs w:val="20"/>
        </w:rPr>
        <w:t>на отримання комісійних та інших платежів, передбачених умовами цього Договору, угоди-заяви, Тарифів;</w:t>
      </w:r>
    </w:p>
    <w:p w14:paraId="6D972ECB" w14:textId="560076CA" w:rsidR="00C84E78" w:rsidRPr="00DF3E0E" w:rsidRDefault="00C84E78" w:rsidP="005874ED">
      <w:pPr>
        <w:numPr>
          <w:ilvl w:val="0"/>
          <w:numId w:val="61"/>
        </w:numPr>
        <w:autoSpaceDN w:val="0"/>
        <w:adjustRightInd w:val="0"/>
        <w:jc w:val="both"/>
        <w:rPr>
          <w:kern w:val="23"/>
          <w:sz w:val="20"/>
          <w:szCs w:val="20"/>
        </w:rPr>
      </w:pPr>
      <w:r w:rsidRPr="00DF3E0E">
        <w:rPr>
          <w:kern w:val="23"/>
          <w:sz w:val="20"/>
          <w:szCs w:val="20"/>
        </w:rPr>
        <w:t>при здійсненні платежу за наданою г</w:t>
      </w:r>
      <w:r w:rsidRPr="00DF3E0E">
        <w:rPr>
          <w:bCs/>
          <w:sz w:val="20"/>
          <w:szCs w:val="20"/>
        </w:rPr>
        <w:t>арантією Банк (г</w:t>
      </w:r>
      <w:r w:rsidRPr="00DF3E0E">
        <w:rPr>
          <w:kern w:val="23"/>
          <w:sz w:val="20"/>
          <w:szCs w:val="20"/>
        </w:rPr>
        <w:t>арант) має право на здійснення договірного списання сплаченої кредитору (</w:t>
      </w:r>
      <w:proofErr w:type="spellStart"/>
      <w:r w:rsidRPr="00DF3E0E">
        <w:rPr>
          <w:kern w:val="23"/>
          <w:sz w:val="20"/>
          <w:szCs w:val="20"/>
        </w:rPr>
        <w:t>бенефіціару</w:t>
      </w:r>
      <w:proofErr w:type="spellEnd"/>
      <w:r w:rsidRPr="00DF3E0E">
        <w:rPr>
          <w:kern w:val="23"/>
          <w:sz w:val="20"/>
          <w:szCs w:val="20"/>
        </w:rPr>
        <w:t>) суми з рахунку Клієнта (принципала) у Банку</w:t>
      </w:r>
      <w:r w:rsidR="00C45515" w:rsidRPr="00DF3E0E">
        <w:rPr>
          <w:kern w:val="23"/>
          <w:sz w:val="20"/>
          <w:szCs w:val="20"/>
        </w:rPr>
        <w:t xml:space="preserve"> (</w:t>
      </w:r>
      <w:proofErr w:type="spellStart"/>
      <w:r w:rsidR="00C45515" w:rsidRPr="00DF3E0E">
        <w:rPr>
          <w:kern w:val="23"/>
          <w:sz w:val="20"/>
          <w:szCs w:val="20"/>
        </w:rPr>
        <w:t>гаранті</w:t>
      </w:r>
      <w:proofErr w:type="spellEnd"/>
      <w:r w:rsidR="00C45515" w:rsidRPr="00DF3E0E">
        <w:rPr>
          <w:kern w:val="23"/>
          <w:sz w:val="20"/>
          <w:szCs w:val="20"/>
        </w:rPr>
        <w:t>)</w:t>
      </w:r>
      <w:r w:rsidRPr="00DF3E0E">
        <w:rPr>
          <w:kern w:val="23"/>
          <w:sz w:val="20"/>
          <w:szCs w:val="20"/>
        </w:rPr>
        <w:t xml:space="preserve"> або на реалізацію свого заставного права згідно відповідного договору застави;</w:t>
      </w:r>
    </w:p>
    <w:p w14:paraId="5BEB1223" w14:textId="77777777" w:rsidR="00C84E78" w:rsidRPr="00DF3E0E" w:rsidRDefault="00C84E78" w:rsidP="005874ED">
      <w:pPr>
        <w:numPr>
          <w:ilvl w:val="0"/>
          <w:numId w:val="61"/>
        </w:numPr>
        <w:autoSpaceDN w:val="0"/>
        <w:adjustRightInd w:val="0"/>
        <w:jc w:val="both"/>
        <w:rPr>
          <w:kern w:val="23"/>
          <w:sz w:val="20"/>
          <w:szCs w:val="20"/>
        </w:rPr>
      </w:pPr>
      <w:r w:rsidRPr="00DF3E0E">
        <w:rPr>
          <w:kern w:val="23"/>
          <w:sz w:val="20"/>
          <w:szCs w:val="20"/>
        </w:rPr>
        <w:t>здійснювати перевірку платоспроможності, при необхідності вивчати на місці заставні можливості Клієнта (принципала);</w:t>
      </w:r>
    </w:p>
    <w:p w14:paraId="6423BFC6" w14:textId="77777777" w:rsidR="00C84E78" w:rsidRPr="00DF3E0E" w:rsidRDefault="00C84E78" w:rsidP="005874ED">
      <w:pPr>
        <w:numPr>
          <w:ilvl w:val="0"/>
          <w:numId w:val="61"/>
        </w:numPr>
        <w:autoSpaceDN w:val="0"/>
        <w:adjustRightInd w:val="0"/>
        <w:jc w:val="both"/>
        <w:rPr>
          <w:kern w:val="23"/>
          <w:sz w:val="20"/>
          <w:szCs w:val="20"/>
        </w:rPr>
      </w:pPr>
      <w:r w:rsidRPr="00DF3E0E">
        <w:rPr>
          <w:kern w:val="23"/>
          <w:sz w:val="20"/>
          <w:szCs w:val="20"/>
        </w:rPr>
        <w:t>отримувати від Клієнта (принципала) необхідні документи як для надання гарантії так і для супроводження цієї банківської операції протягом всього періоду правовідносин між Клієнтом (принципалом) та Банком (гарантом) за наданою гарантією;</w:t>
      </w:r>
    </w:p>
    <w:p w14:paraId="4A8100D2" w14:textId="77777777" w:rsidR="00C84E78" w:rsidRPr="00DF3E0E" w:rsidRDefault="00C84E78" w:rsidP="005874ED">
      <w:pPr>
        <w:numPr>
          <w:ilvl w:val="0"/>
          <w:numId w:val="61"/>
        </w:numPr>
        <w:autoSpaceDN w:val="0"/>
        <w:adjustRightInd w:val="0"/>
        <w:jc w:val="both"/>
        <w:rPr>
          <w:kern w:val="23"/>
          <w:sz w:val="20"/>
          <w:szCs w:val="20"/>
        </w:rPr>
      </w:pPr>
      <w:r w:rsidRPr="00DF3E0E">
        <w:rPr>
          <w:kern w:val="23"/>
          <w:sz w:val="20"/>
          <w:szCs w:val="20"/>
        </w:rPr>
        <w:t>на відшкодування всіх витрат, понесених в результаті виконання своїх зобов’язань за гарантією, процентних доходів за користування Клієнтом (принципалом) коштами, у разі сплати Банком (гарантом) за гарантією, у тому числі збитків від інфляційних процесів, не отриманих доходів, процесуальних витрат, тощо.</w:t>
      </w:r>
    </w:p>
    <w:p w14:paraId="520955B9" w14:textId="77777777" w:rsidR="00C84E78" w:rsidRPr="00DF3E0E" w:rsidRDefault="00C84E78" w:rsidP="00FA78DD">
      <w:pPr>
        <w:autoSpaceDN w:val="0"/>
        <w:adjustRightInd w:val="0"/>
        <w:ind w:firstLine="720"/>
        <w:jc w:val="both"/>
        <w:rPr>
          <w:color w:val="000000"/>
          <w:kern w:val="16"/>
          <w:sz w:val="20"/>
          <w:szCs w:val="20"/>
        </w:rPr>
      </w:pPr>
      <w:r w:rsidRPr="00DF3E0E">
        <w:rPr>
          <w:kern w:val="23"/>
          <w:sz w:val="20"/>
          <w:szCs w:val="20"/>
        </w:rPr>
        <w:t>4.5.4.21. Клієнт (п</w:t>
      </w:r>
      <w:r w:rsidRPr="00DF3E0E">
        <w:rPr>
          <w:color w:val="000000"/>
          <w:kern w:val="16"/>
          <w:sz w:val="20"/>
          <w:szCs w:val="20"/>
        </w:rPr>
        <w:t>ринципал) сплачує комісію в розмірі згідно Тарифів Банку за виконання операцій за наданою гарантією (за розгляд пакету документів) протягом двох днів після надання гарантії та комісію за надання гарантії в день видачі Банком гарантії.</w:t>
      </w:r>
    </w:p>
    <w:p w14:paraId="4B2A8774" w14:textId="77777777" w:rsidR="00C84E78" w:rsidRPr="00DF3E0E" w:rsidRDefault="00C84E78" w:rsidP="00FA78DD">
      <w:pPr>
        <w:autoSpaceDN w:val="0"/>
        <w:adjustRightInd w:val="0"/>
        <w:ind w:firstLine="720"/>
        <w:jc w:val="both"/>
        <w:rPr>
          <w:kern w:val="16"/>
          <w:sz w:val="20"/>
          <w:szCs w:val="20"/>
        </w:rPr>
      </w:pPr>
      <w:r w:rsidRPr="00DF3E0E">
        <w:rPr>
          <w:color w:val="000000"/>
          <w:kern w:val="16"/>
          <w:sz w:val="20"/>
          <w:szCs w:val="20"/>
        </w:rPr>
        <w:t xml:space="preserve">4.5.4.22. </w:t>
      </w:r>
      <w:r w:rsidRPr="00DF3E0E">
        <w:rPr>
          <w:kern w:val="16"/>
          <w:sz w:val="20"/>
          <w:szCs w:val="20"/>
        </w:rPr>
        <w:t>Клієнт (принципал) сплачує протягом трьох банківських днів з дня</w:t>
      </w:r>
      <w:r w:rsidRPr="00DF3E0E">
        <w:rPr>
          <w:color w:val="000000"/>
          <w:kern w:val="16"/>
          <w:sz w:val="20"/>
          <w:szCs w:val="20"/>
        </w:rPr>
        <w:t xml:space="preserve"> здійснення Банком (гарантом) платежу по гарантії (у випадку такого здійснення)</w:t>
      </w:r>
      <w:r w:rsidRPr="00DF3E0E">
        <w:rPr>
          <w:kern w:val="16"/>
          <w:sz w:val="20"/>
          <w:szCs w:val="20"/>
        </w:rPr>
        <w:t xml:space="preserve"> за вимогою кредитора (</w:t>
      </w:r>
      <w:proofErr w:type="spellStart"/>
      <w:r w:rsidRPr="00DF3E0E">
        <w:rPr>
          <w:kern w:val="16"/>
          <w:sz w:val="20"/>
          <w:szCs w:val="20"/>
        </w:rPr>
        <w:t>бенефіціара</w:t>
      </w:r>
      <w:proofErr w:type="spellEnd"/>
      <w:r w:rsidRPr="00DF3E0E">
        <w:rPr>
          <w:kern w:val="16"/>
          <w:sz w:val="20"/>
          <w:szCs w:val="20"/>
        </w:rPr>
        <w:t>) на підставі письмової вимоги Банку (гаранта) комісію у встановленому Угодою-заявою/Тарифами розмірі.</w:t>
      </w:r>
    </w:p>
    <w:p w14:paraId="399B4089" w14:textId="77777777" w:rsidR="00C84E78" w:rsidRPr="00DF3E0E" w:rsidRDefault="00C84E78" w:rsidP="00FA78DD">
      <w:pPr>
        <w:autoSpaceDN w:val="0"/>
        <w:adjustRightInd w:val="0"/>
        <w:ind w:firstLine="720"/>
        <w:jc w:val="both"/>
        <w:rPr>
          <w:kern w:val="16"/>
          <w:sz w:val="20"/>
          <w:szCs w:val="20"/>
        </w:rPr>
      </w:pPr>
      <w:r w:rsidRPr="00DF3E0E">
        <w:rPr>
          <w:kern w:val="16"/>
          <w:sz w:val="20"/>
          <w:szCs w:val="20"/>
        </w:rPr>
        <w:t>4.5.4.23. При здійсненні Банком (гарантом) платежу по гарантії на користь кредитора (</w:t>
      </w:r>
      <w:proofErr w:type="spellStart"/>
      <w:r w:rsidRPr="00DF3E0E">
        <w:rPr>
          <w:kern w:val="16"/>
          <w:sz w:val="20"/>
          <w:szCs w:val="20"/>
        </w:rPr>
        <w:t>бенефіціара</w:t>
      </w:r>
      <w:proofErr w:type="spellEnd"/>
      <w:r w:rsidRPr="00DF3E0E">
        <w:rPr>
          <w:kern w:val="16"/>
          <w:sz w:val="20"/>
          <w:szCs w:val="20"/>
        </w:rPr>
        <w:t xml:space="preserve">), ця сума з дня здійснення такого платежу вважається позичковою для Клієнта (принципала) та Банк нараховує </w:t>
      </w:r>
      <w:r w:rsidRPr="00DF3E0E">
        <w:rPr>
          <w:kern w:val="16"/>
          <w:sz w:val="20"/>
          <w:szCs w:val="20"/>
        </w:rPr>
        <w:lastRenderedPageBreak/>
        <w:t>на неї відсотки річних у розмірі згідно встановлених в Угоді-заяві/Тарифах до моменту погашення цієї суми Принципалом або реалізації банком свого заставного права.</w:t>
      </w:r>
    </w:p>
    <w:p w14:paraId="1407A7FB" w14:textId="5B228B6C" w:rsidR="00C84E78" w:rsidRPr="00DF3E0E" w:rsidRDefault="00C84E78" w:rsidP="00FA78DD">
      <w:pPr>
        <w:autoSpaceDN w:val="0"/>
        <w:adjustRightInd w:val="0"/>
        <w:ind w:firstLine="720"/>
        <w:jc w:val="both"/>
        <w:rPr>
          <w:kern w:val="16"/>
          <w:sz w:val="20"/>
          <w:szCs w:val="20"/>
        </w:rPr>
      </w:pPr>
      <w:r w:rsidRPr="00DF3E0E">
        <w:rPr>
          <w:kern w:val="16"/>
          <w:sz w:val="20"/>
          <w:szCs w:val="20"/>
        </w:rPr>
        <w:t>4.5.4.24. За несвоєчасну або за неповну сплату комісійних винагород та інших платежів Клієнт (принципал) сплачує пеню у розмірі подвійної облікової ставки НБУ, що діяла в період порушення, за кожен день порушення.</w:t>
      </w:r>
    </w:p>
    <w:p w14:paraId="04C4045B" w14:textId="77777777" w:rsidR="00C84E78" w:rsidRPr="00DF3E0E" w:rsidRDefault="00C84E78" w:rsidP="00FA78DD">
      <w:pPr>
        <w:autoSpaceDN w:val="0"/>
        <w:adjustRightInd w:val="0"/>
        <w:ind w:firstLine="720"/>
        <w:jc w:val="both"/>
        <w:rPr>
          <w:kern w:val="16"/>
          <w:sz w:val="20"/>
          <w:szCs w:val="20"/>
        </w:rPr>
      </w:pPr>
      <w:r w:rsidRPr="00DF3E0E">
        <w:rPr>
          <w:kern w:val="16"/>
          <w:sz w:val="20"/>
          <w:szCs w:val="20"/>
        </w:rPr>
        <w:t>4.5.4.25. У разі не інформування Банку (гаранта) в установлений цим Договором строк про невиконання зобов’язань по д</w:t>
      </w:r>
      <w:r w:rsidRPr="00DF3E0E">
        <w:rPr>
          <w:kern w:val="2"/>
          <w:sz w:val="20"/>
          <w:szCs w:val="20"/>
        </w:rPr>
        <w:t>оговору з кредитором (</w:t>
      </w:r>
      <w:proofErr w:type="spellStart"/>
      <w:r w:rsidRPr="00DF3E0E">
        <w:rPr>
          <w:kern w:val="2"/>
          <w:sz w:val="20"/>
          <w:szCs w:val="20"/>
        </w:rPr>
        <w:t>бенефіціаром</w:t>
      </w:r>
      <w:proofErr w:type="spellEnd"/>
      <w:r w:rsidRPr="00DF3E0E">
        <w:rPr>
          <w:kern w:val="2"/>
          <w:sz w:val="20"/>
          <w:szCs w:val="20"/>
        </w:rPr>
        <w:t>) Клієнт (п</w:t>
      </w:r>
      <w:r w:rsidRPr="00DF3E0E">
        <w:rPr>
          <w:kern w:val="23"/>
          <w:sz w:val="20"/>
          <w:szCs w:val="20"/>
        </w:rPr>
        <w:t>ри</w:t>
      </w:r>
      <w:r w:rsidRPr="00DF3E0E">
        <w:rPr>
          <w:kern w:val="16"/>
          <w:sz w:val="20"/>
          <w:szCs w:val="20"/>
        </w:rPr>
        <w:t>нципал) несе відповідальність в розмірі збитків, які можуть виникнути в зв’язку з цим.</w:t>
      </w:r>
    </w:p>
    <w:p w14:paraId="6EE7C510" w14:textId="4D4850BB" w:rsidR="00C84E78" w:rsidRPr="00DF3E0E" w:rsidRDefault="00C84E78" w:rsidP="00FA78DD">
      <w:pPr>
        <w:autoSpaceDN w:val="0"/>
        <w:adjustRightInd w:val="0"/>
        <w:ind w:firstLine="720"/>
        <w:jc w:val="both"/>
        <w:rPr>
          <w:kern w:val="16"/>
          <w:sz w:val="20"/>
          <w:szCs w:val="20"/>
        </w:rPr>
      </w:pPr>
      <w:r w:rsidRPr="00DF3E0E">
        <w:rPr>
          <w:kern w:val="16"/>
          <w:sz w:val="20"/>
          <w:szCs w:val="20"/>
        </w:rPr>
        <w:t xml:space="preserve">4.5.4.26. Банк (гарант) несе відповідальність за нездійснення платежу за гарантією </w:t>
      </w:r>
      <w:r w:rsidR="00A500D9" w:rsidRPr="00DF3E0E">
        <w:rPr>
          <w:kern w:val="16"/>
          <w:sz w:val="20"/>
          <w:szCs w:val="20"/>
        </w:rPr>
        <w:t xml:space="preserve">відповідно до </w:t>
      </w:r>
      <w:r w:rsidRPr="00DF3E0E">
        <w:rPr>
          <w:kern w:val="16"/>
          <w:sz w:val="20"/>
          <w:szCs w:val="20"/>
        </w:rPr>
        <w:t xml:space="preserve"> норм чинного законодавства </w:t>
      </w:r>
      <w:r w:rsidR="003F03BD" w:rsidRPr="00DF3E0E">
        <w:rPr>
          <w:kern w:val="16"/>
          <w:sz w:val="20"/>
          <w:szCs w:val="20"/>
        </w:rPr>
        <w:t xml:space="preserve">України </w:t>
      </w:r>
      <w:r w:rsidRPr="00DF3E0E">
        <w:rPr>
          <w:kern w:val="16"/>
          <w:sz w:val="20"/>
          <w:szCs w:val="20"/>
        </w:rPr>
        <w:t>та у межах суми гарантії, вказаної в Угоді-заяві.</w:t>
      </w:r>
    </w:p>
    <w:p w14:paraId="3C7DA6E8" w14:textId="58A1ABCA" w:rsidR="006E7094" w:rsidRPr="00DF3E0E" w:rsidRDefault="006E7094" w:rsidP="00FA78DD">
      <w:pPr>
        <w:autoSpaceDN w:val="0"/>
        <w:adjustRightInd w:val="0"/>
        <w:ind w:firstLine="720"/>
        <w:jc w:val="both"/>
        <w:rPr>
          <w:kern w:val="16"/>
          <w:sz w:val="20"/>
          <w:szCs w:val="20"/>
        </w:rPr>
      </w:pPr>
      <w:r w:rsidRPr="00DF3E0E">
        <w:rPr>
          <w:sz w:val="20"/>
          <w:szCs w:val="20"/>
        </w:rPr>
        <w:t xml:space="preserve">4.5.4.27. Банк має право на збір, зберігання, використання, надання та поширення через Кредитний реєстр </w:t>
      </w:r>
      <w:r w:rsidR="00A500D9" w:rsidRPr="00DF3E0E">
        <w:rPr>
          <w:sz w:val="20"/>
          <w:szCs w:val="20"/>
        </w:rPr>
        <w:t xml:space="preserve"> Національного банку України</w:t>
      </w:r>
      <w:r w:rsidRPr="00DF3E0E">
        <w:rPr>
          <w:sz w:val="20"/>
          <w:szCs w:val="20"/>
        </w:rPr>
        <w:t xml:space="preserve"> та Бюро кредитних історій (юридична особа, або декілька, на вибір Банку, виключною діяльністю якої (</w:t>
      </w:r>
      <w:proofErr w:type="spellStart"/>
      <w:r w:rsidRPr="00DF3E0E">
        <w:rPr>
          <w:sz w:val="20"/>
          <w:szCs w:val="20"/>
        </w:rPr>
        <w:t>их</w:t>
      </w:r>
      <w:proofErr w:type="spellEnd"/>
      <w:r w:rsidRPr="00DF3E0E">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DF3E0E">
        <w:rPr>
          <w:sz w:val="20"/>
          <w:szCs w:val="20"/>
        </w:rPr>
        <w:t>Заставодавця</w:t>
      </w:r>
      <w:proofErr w:type="spellEnd"/>
      <w:r w:rsidRPr="00DF3E0E">
        <w:rPr>
          <w:sz w:val="20"/>
          <w:szCs w:val="20"/>
        </w:rPr>
        <w:t>/</w:t>
      </w:r>
      <w:proofErr w:type="spellStart"/>
      <w:r w:rsidRPr="00DF3E0E">
        <w:rPr>
          <w:sz w:val="20"/>
          <w:szCs w:val="20"/>
        </w:rPr>
        <w:t>Іпотекодавця</w:t>
      </w:r>
      <w:proofErr w:type="spellEnd"/>
      <w:r w:rsidRPr="00DF3E0E">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p>
    <w:p w14:paraId="4C7FE4E2" w14:textId="13EA2F9F" w:rsidR="00C84E78" w:rsidRPr="00DF3E0E" w:rsidRDefault="00C84E78" w:rsidP="005A4018">
      <w:pPr>
        <w:pStyle w:val="a3"/>
        <w:ind w:left="0" w:firstLine="708"/>
        <w:jc w:val="both"/>
        <w:rPr>
          <w:color w:val="000000"/>
          <w:kern w:val="2"/>
          <w:sz w:val="20"/>
          <w:szCs w:val="20"/>
          <w:lang w:val="uk-UA"/>
        </w:rPr>
      </w:pPr>
      <w:r w:rsidRPr="00DF3E0E">
        <w:rPr>
          <w:kern w:val="16"/>
          <w:sz w:val="20"/>
          <w:szCs w:val="20"/>
          <w:lang w:val="uk-UA"/>
        </w:rPr>
        <w:t>4.5.4.2</w:t>
      </w:r>
      <w:r w:rsidR="006E7094" w:rsidRPr="00DF3E0E">
        <w:rPr>
          <w:kern w:val="16"/>
          <w:sz w:val="20"/>
          <w:szCs w:val="20"/>
          <w:lang w:val="uk-UA"/>
        </w:rPr>
        <w:t>8</w:t>
      </w:r>
      <w:r w:rsidRPr="00DF3E0E">
        <w:rPr>
          <w:kern w:val="16"/>
          <w:sz w:val="20"/>
          <w:szCs w:val="20"/>
          <w:lang w:val="uk-UA"/>
        </w:rPr>
        <w:t xml:space="preserve">. </w:t>
      </w:r>
      <w:r w:rsidRPr="00DF3E0E">
        <w:rPr>
          <w:color w:val="000000"/>
          <w:kern w:val="2"/>
          <w:sz w:val="20"/>
          <w:szCs w:val="20"/>
          <w:lang w:val="uk-UA"/>
        </w:rPr>
        <w:t>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Положенням про порядок здійснення банками операцій за гарантіями в національній та іноземних валютах, іншим законодавством України.</w:t>
      </w:r>
    </w:p>
    <w:p w14:paraId="617C857F" w14:textId="77777777" w:rsidR="00C84E78" w:rsidRPr="00DF3E0E" w:rsidRDefault="00C84E78" w:rsidP="005A4018">
      <w:pPr>
        <w:autoSpaceDN w:val="0"/>
        <w:adjustRightInd w:val="0"/>
        <w:ind w:firstLine="720"/>
        <w:jc w:val="both"/>
        <w:rPr>
          <w:b/>
          <w:caps/>
          <w:snapToGrid w:val="0"/>
          <w:sz w:val="20"/>
          <w:szCs w:val="20"/>
        </w:rPr>
      </w:pPr>
    </w:p>
    <w:p w14:paraId="011A3959" w14:textId="48EF95AA" w:rsidR="00C84E78" w:rsidRPr="00DF3E0E" w:rsidRDefault="00C84E78" w:rsidP="00C64B2F">
      <w:pPr>
        <w:pStyle w:val="a3"/>
        <w:numPr>
          <w:ilvl w:val="2"/>
          <w:numId w:val="62"/>
        </w:numPr>
        <w:jc w:val="both"/>
        <w:outlineLvl w:val="2"/>
        <w:rPr>
          <w:b/>
          <w:caps/>
          <w:snapToGrid w:val="0"/>
          <w:sz w:val="20"/>
          <w:szCs w:val="20"/>
          <w:lang w:val="uk-UA"/>
        </w:rPr>
      </w:pPr>
      <w:bookmarkStart w:id="48" w:name="_Toc7167445"/>
      <w:r w:rsidRPr="00DF3E0E">
        <w:rPr>
          <w:b/>
          <w:caps/>
          <w:snapToGrid w:val="0"/>
          <w:sz w:val="20"/>
          <w:szCs w:val="20"/>
          <w:lang w:val="uk-UA"/>
        </w:rPr>
        <w:t>надання вексельних поручительств</w:t>
      </w:r>
      <w:bookmarkEnd w:id="48"/>
    </w:p>
    <w:p w14:paraId="6616C77F" w14:textId="77777777" w:rsidR="00C84E78" w:rsidRPr="00DF3E0E" w:rsidRDefault="00C84E78" w:rsidP="00FA78DD">
      <w:pPr>
        <w:pStyle w:val="a3"/>
        <w:ind w:left="0" w:firstLine="708"/>
        <w:jc w:val="both"/>
        <w:rPr>
          <w:b/>
          <w:bCs/>
          <w:sz w:val="20"/>
          <w:szCs w:val="20"/>
          <w:lang w:val="uk-UA"/>
        </w:rPr>
      </w:pPr>
    </w:p>
    <w:p w14:paraId="12F04DE0" w14:textId="0BDF9ED7" w:rsidR="00C84E78" w:rsidRPr="00DF3E0E" w:rsidRDefault="00C84E78" w:rsidP="00664F10">
      <w:pPr>
        <w:pStyle w:val="a3"/>
        <w:ind w:left="0" w:firstLine="708"/>
        <w:jc w:val="both"/>
        <w:rPr>
          <w:sz w:val="20"/>
          <w:szCs w:val="20"/>
          <w:lang w:val="uk-UA"/>
        </w:rPr>
      </w:pPr>
      <w:r w:rsidRPr="00DF3E0E">
        <w:rPr>
          <w:kern w:val="2"/>
          <w:sz w:val="20"/>
          <w:szCs w:val="20"/>
          <w:lang w:val="uk-UA"/>
        </w:rPr>
        <w:t xml:space="preserve">4.5.5.1. В порядку та на умовах, встановлених цим Договором, Банк (аваліст) надає вексельне поручительство (аваль) по вексельних зобов'язаннях Клієнта </w:t>
      </w:r>
      <w:r w:rsidRPr="00DF3E0E">
        <w:rPr>
          <w:sz w:val="20"/>
          <w:szCs w:val="20"/>
          <w:lang w:val="uk-UA"/>
        </w:rPr>
        <w:t xml:space="preserve">за умови складання векселів у документарній формі на бланках з відповідним ступенем захисту та заповнення їх реквізитів у відповідності з чинним законодавством України. </w:t>
      </w:r>
    </w:p>
    <w:p w14:paraId="27E8372F" w14:textId="7BCAFE68" w:rsidR="00C84E78" w:rsidRPr="00DF3E0E" w:rsidRDefault="00C84E78" w:rsidP="008D3612">
      <w:pPr>
        <w:ind w:firstLine="708"/>
        <w:jc w:val="both"/>
        <w:rPr>
          <w:sz w:val="20"/>
          <w:szCs w:val="20"/>
        </w:rPr>
      </w:pPr>
      <w:r w:rsidRPr="00DF3E0E">
        <w:rPr>
          <w:color w:val="000000"/>
          <w:kern w:val="2"/>
          <w:sz w:val="20"/>
          <w:szCs w:val="20"/>
        </w:rPr>
        <w:t xml:space="preserve">4.5.5.2. Вексельне поручительство здійснюється Банком на підставі поданої Клієнтом Угоди-заяви про надання вексельного поручительства (Додаток № 9) в рамках суми, </w:t>
      </w:r>
      <w:r w:rsidRPr="00DF3E0E">
        <w:rPr>
          <w:kern w:val="2"/>
          <w:sz w:val="20"/>
          <w:szCs w:val="20"/>
        </w:rPr>
        <w:t>зазначеної</w:t>
      </w:r>
      <w:r w:rsidRPr="00DF3E0E">
        <w:rPr>
          <w:color w:val="000000"/>
          <w:kern w:val="2"/>
          <w:sz w:val="20"/>
          <w:szCs w:val="20"/>
        </w:rPr>
        <w:t xml:space="preserve"> в Угоді-заяві, і відповідно до реєстру пред</w:t>
      </w:r>
      <w:r w:rsidR="00ED6F2C" w:rsidRPr="00DF3E0E">
        <w:rPr>
          <w:color w:val="000000"/>
          <w:kern w:val="2"/>
          <w:sz w:val="20"/>
          <w:szCs w:val="20"/>
        </w:rPr>
        <w:t>’</w:t>
      </w:r>
      <w:r w:rsidRPr="00DF3E0E">
        <w:rPr>
          <w:color w:val="000000"/>
          <w:kern w:val="2"/>
          <w:sz w:val="20"/>
          <w:szCs w:val="20"/>
        </w:rPr>
        <w:t xml:space="preserve">явлених до авалювання векселів, що </w:t>
      </w:r>
      <w:r w:rsidRPr="00DF3E0E">
        <w:rPr>
          <w:kern w:val="2"/>
          <w:sz w:val="20"/>
          <w:szCs w:val="20"/>
        </w:rPr>
        <w:t>є</w:t>
      </w:r>
      <w:r w:rsidRPr="00DF3E0E">
        <w:rPr>
          <w:color w:val="000000"/>
          <w:kern w:val="2"/>
          <w:sz w:val="20"/>
          <w:szCs w:val="20"/>
        </w:rPr>
        <w:t xml:space="preserve"> невід</w:t>
      </w:r>
      <w:r w:rsidR="00ED6F2C" w:rsidRPr="00DF3E0E">
        <w:rPr>
          <w:color w:val="000000"/>
          <w:kern w:val="2"/>
          <w:sz w:val="20"/>
          <w:szCs w:val="20"/>
        </w:rPr>
        <w:t>’</w:t>
      </w:r>
      <w:r w:rsidRPr="00DF3E0E">
        <w:rPr>
          <w:color w:val="000000"/>
          <w:kern w:val="2"/>
          <w:sz w:val="20"/>
          <w:szCs w:val="20"/>
        </w:rPr>
        <w:t>ємною частиною Угоди-заяви.</w:t>
      </w:r>
      <w:r w:rsidRPr="00DF3E0E">
        <w:rPr>
          <w:sz w:val="20"/>
          <w:szCs w:val="20"/>
        </w:rPr>
        <w:t xml:space="preserve"> Вид векселя та інші умови за яким Банком здійснюється вексельне поручительство визначається у відповідній Угоді-заяві.</w:t>
      </w:r>
    </w:p>
    <w:p w14:paraId="1299D161" w14:textId="77777777" w:rsidR="00C84E78" w:rsidRPr="00DF3E0E" w:rsidRDefault="00C84E78" w:rsidP="0057280A">
      <w:pPr>
        <w:spacing w:line="264" w:lineRule="auto"/>
        <w:ind w:firstLine="708"/>
        <w:jc w:val="both"/>
        <w:rPr>
          <w:color w:val="000000"/>
          <w:kern w:val="2"/>
          <w:sz w:val="20"/>
          <w:szCs w:val="20"/>
        </w:rPr>
      </w:pPr>
      <w:r w:rsidRPr="00DF3E0E">
        <w:rPr>
          <w:color w:val="000000"/>
          <w:kern w:val="2"/>
          <w:sz w:val="20"/>
          <w:szCs w:val="20"/>
        </w:rPr>
        <w:t xml:space="preserve">4.5.5.3. Авалюванню не підлягають </w:t>
      </w:r>
      <w:r w:rsidRPr="00DF3E0E">
        <w:rPr>
          <w:kern w:val="2"/>
          <w:sz w:val="20"/>
          <w:szCs w:val="20"/>
        </w:rPr>
        <w:t>векселя</w:t>
      </w:r>
      <w:r w:rsidRPr="00DF3E0E">
        <w:rPr>
          <w:color w:val="000000"/>
          <w:kern w:val="2"/>
          <w:sz w:val="20"/>
          <w:szCs w:val="20"/>
        </w:rPr>
        <w:t xml:space="preserve">, </w:t>
      </w:r>
      <w:r w:rsidRPr="00DF3E0E">
        <w:rPr>
          <w:kern w:val="2"/>
          <w:sz w:val="20"/>
          <w:szCs w:val="20"/>
        </w:rPr>
        <w:t>оформлені</w:t>
      </w:r>
      <w:r w:rsidRPr="00DF3E0E">
        <w:rPr>
          <w:color w:val="000000"/>
          <w:kern w:val="2"/>
          <w:sz w:val="20"/>
          <w:szCs w:val="20"/>
        </w:rPr>
        <w:t xml:space="preserve"> </w:t>
      </w:r>
      <w:r w:rsidRPr="00DF3E0E">
        <w:rPr>
          <w:kern w:val="2"/>
          <w:sz w:val="20"/>
          <w:szCs w:val="20"/>
        </w:rPr>
        <w:t>з</w:t>
      </w:r>
      <w:r w:rsidRPr="00DF3E0E">
        <w:rPr>
          <w:color w:val="000000"/>
          <w:kern w:val="2"/>
          <w:sz w:val="20"/>
          <w:szCs w:val="20"/>
        </w:rPr>
        <w:t xml:space="preserve"> порушенням вимог діючого законодавства України.</w:t>
      </w:r>
    </w:p>
    <w:p w14:paraId="32023EC5" w14:textId="77777777" w:rsidR="00C84E78" w:rsidRPr="00DF3E0E" w:rsidRDefault="00C84E78" w:rsidP="005D6B29">
      <w:pPr>
        <w:spacing w:line="264" w:lineRule="auto"/>
        <w:ind w:firstLine="708"/>
        <w:jc w:val="both"/>
        <w:rPr>
          <w:sz w:val="20"/>
          <w:szCs w:val="20"/>
        </w:rPr>
      </w:pPr>
      <w:r w:rsidRPr="00DF3E0E">
        <w:rPr>
          <w:color w:val="000000"/>
          <w:kern w:val="2"/>
          <w:sz w:val="20"/>
          <w:szCs w:val="20"/>
        </w:rPr>
        <w:t>4.5.5.4.</w:t>
      </w:r>
      <w:r w:rsidRPr="00DF3E0E">
        <w:rPr>
          <w:b/>
          <w:color w:val="000000"/>
          <w:kern w:val="2"/>
          <w:sz w:val="20"/>
          <w:szCs w:val="20"/>
        </w:rPr>
        <w:t xml:space="preserve"> </w:t>
      </w:r>
      <w:r w:rsidRPr="00DF3E0E">
        <w:rPr>
          <w:sz w:val="20"/>
          <w:szCs w:val="20"/>
        </w:rPr>
        <w:t xml:space="preserve">Разом із Угодою-заявою </w:t>
      </w:r>
      <w:r w:rsidRPr="00DF3E0E">
        <w:rPr>
          <w:color w:val="000000"/>
          <w:kern w:val="2"/>
          <w:sz w:val="20"/>
          <w:szCs w:val="20"/>
        </w:rPr>
        <w:t xml:space="preserve">про надання вексельного поручительства </w:t>
      </w:r>
      <w:r w:rsidRPr="00DF3E0E">
        <w:rPr>
          <w:sz w:val="20"/>
          <w:szCs w:val="20"/>
        </w:rPr>
        <w:t>Клієнт подає до Банку такі документи:</w:t>
      </w:r>
    </w:p>
    <w:p w14:paraId="1B2EDED0" w14:textId="77777777" w:rsidR="00C84E78" w:rsidRPr="00DF3E0E" w:rsidRDefault="00C84E78" w:rsidP="005874ED">
      <w:pPr>
        <w:numPr>
          <w:ilvl w:val="0"/>
          <w:numId w:val="65"/>
        </w:numPr>
        <w:spacing w:line="264" w:lineRule="auto"/>
        <w:jc w:val="both"/>
        <w:rPr>
          <w:b/>
          <w:kern w:val="2"/>
          <w:sz w:val="20"/>
          <w:szCs w:val="20"/>
        </w:rPr>
      </w:pPr>
      <w:r w:rsidRPr="00DF3E0E">
        <w:rPr>
          <w:color w:val="000000"/>
          <w:kern w:val="2"/>
          <w:sz w:val="20"/>
          <w:szCs w:val="20"/>
        </w:rPr>
        <w:t>векселі оформлені у суворій відповідності з вимогами чинного законодавства України;</w:t>
      </w:r>
    </w:p>
    <w:p w14:paraId="7026A3D5" w14:textId="455ABBB4" w:rsidR="00C84E78" w:rsidRPr="00DF3E0E" w:rsidRDefault="00C84E78" w:rsidP="005874ED">
      <w:pPr>
        <w:numPr>
          <w:ilvl w:val="0"/>
          <w:numId w:val="65"/>
        </w:numPr>
        <w:spacing w:line="264" w:lineRule="auto"/>
        <w:jc w:val="both"/>
        <w:rPr>
          <w:b/>
          <w:kern w:val="2"/>
          <w:sz w:val="20"/>
          <w:szCs w:val="20"/>
        </w:rPr>
      </w:pPr>
      <w:r w:rsidRPr="00DF3E0E">
        <w:rPr>
          <w:color w:val="000000"/>
          <w:kern w:val="2"/>
          <w:sz w:val="20"/>
          <w:szCs w:val="20"/>
        </w:rPr>
        <w:t>реєстр пред</w:t>
      </w:r>
      <w:r w:rsidR="00ED6F2C" w:rsidRPr="00DF3E0E">
        <w:rPr>
          <w:color w:val="000000"/>
          <w:kern w:val="2"/>
          <w:sz w:val="20"/>
          <w:szCs w:val="20"/>
        </w:rPr>
        <w:t>’</w:t>
      </w:r>
      <w:r w:rsidRPr="00DF3E0E">
        <w:rPr>
          <w:color w:val="000000"/>
          <w:kern w:val="2"/>
          <w:sz w:val="20"/>
          <w:szCs w:val="20"/>
        </w:rPr>
        <w:t>явлених до авалювання векселів;</w:t>
      </w:r>
    </w:p>
    <w:p w14:paraId="15680D28" w14:textId="77777777" w:rsidR="00C84E78" w:rsidRPr="00DF3E0E" w:rsidRDefault="00C84E78" w:rsidP="005874ED">
      <w:pPr>
        <w:numPr>
          <w:ilvl w:val="0"/>
          <w:numId w:val="65"/>
        </w:numPr>
        <w:spacing w:line="264" w:lineRule="auto"/>
        <w:jc w:val="both"/>
        <w:rPr>
          <w:b/>
          <w:kern w:val="2"/>
          <w:sz w:val="20"/>
          <w:szCs w:val="20"/>
        </w:rPr>
      </w:pPr>
      <w:r w:rsidRPr="00DF3E0E">
        <w:rPr>
          <w:color w:val="000000"/>
          <w:kern w:val="2"/>
          <w:sz w:val="20"/>
          <w:szCs w:val="20"/>
        </w:rPr>
        <w:t xml:space="preserve">документи, що характеризують фінансовий </w:t>
      </w:r>
      <w:r w:rsidRPr="00DF3E0E">
        <w:rPr>
          <w:kern w:val="2"/>
          <w:sz w:val="20"/>
          <w:szCs w:val="20"/>
        </w:rPr>
        <w:t>стан</w:t>
      </w:r>
      <w:r w:rsidRPr="00DF3E0E">
        <w:rPr>
          <w:color w:val="000000"/>
          <w:kern w:val="2"/>
          <w:sz w:val="20"/>
          <w:szCs w:val="20"/>
        </w:rPr>
        <w:t xml:space="preserve"> Клієнта: баланс, звіт про фінансові результати;</w:t>
      </w:r>
    </w:p>
    <w:p w14:paraId="53CD64DD" w14:textId="77777777" w:rsidR="00C84E78" w:rsidRPr="00DF3E0E" w:rsidRDefault="00C84E78" w:rsidP="005874ED">
      <w:pPr>
        <w:numPr>
          <w:ilvl w:val="0"/>
          <w:numId w:val="65"/>
        </w:numPr>
        <w:spacing w:line="264" w:lineRule="auto"/>
        <w:jc w:val="both"/>
        <w:rPr>
          <w:b/>
          <w:kern w:val="2"/>
          <w:sz w:val="20"/>
          <w:szCs w:val="20"/>
        </w:rPr>
      </w:pPr>
      <w:r w:rsidRPr="00DF3E0E">
        <w:rPr>
          <w:color w:val="000000"/>
          <w:kern w:val="2"/>
          <w:sz w:val="20"/>
          <w:szCs w:val="20"/>
        </w:rPr>
        <w:t xml:space="preserve">контракт з додатками, </w:t>
      </w:r>
      <w:r w:rsidRPr="00DF3E0E">
        <w:rPr>
          <w:kern w:val="2"/>
          <w:sz w:val="20"/>
          <w:szCs w:val="20"/>
        </w:rPr>
        <w:t>інші</w:t>
      </w:r>
      <w:r w:rsidRPr="00DF3E0E">
        <w:rPr>
          <w:color w:val="000000"/>
          <w:kern w:val="2"/>
          <w:sz w:val="20"/>
          <w:szCs w:val="20"/>
        </w:rPr>
        <w:t xml:space="preserve"> документи на вимогу Банку. </w:t>
      </w:r>
    </w:p>
    <w:p w14:paraId="09A34802" w14:textId="580E38E3" w:rsidR="00C84E78" w:rsidRPr="00DF3E0E" w:rsidRDefault="00C84E78" w:rsidP="00E527D2">
      <w:pPr>
        <w:spacing w:line="264" w:lineRule="auto"/>
        <w:ind w:firstLine="708"/>
        <w:jc w:val="both"/>
        <w:rPr>
          <w:b/>
          <w:kern w:val="2"/>
          <w:sz w:val="20"/>
          <w:szCs w:val="20"/>
        </w:rPr>
      </w:pPr>
      <w:r w:rsidRPr="00DF3E0E">
        <w:rPr>
          <w:b/>
          <w:color w:val="000000"/>
          <w:kern w:val="2"/>
          <w:sz w:val="20"/>
          <w:szCs w:val="20"/>
        </w:rPr>
        <w:t>4.5.5.5. Клієнт зобов</w:t>
      </w:r>
      <w:r w:rsidR="00ED6F2C" w:rsidRPr="00DF3E0E">
        <w:rPr>
          <w:b/>
          <w:color w:val="000000"/>
          <w:kern w:val="2"/>
          <w:sz w:val="20"/>
          <w:szCs w:val="20"/>
        </w:rPr>
        <w:t>’</w:t>
      </w:r>
      <w:r w:rsidRPr="00DF3E0E">
        <w:rPr>
          <w:b/>
          <w:color w:val="000000"/>
          <w:kern w:val="2"/>
          <w:sz w:val="20"/>
          <w:szCs w:val="20"/>
        </w:rPr>
        <w:t>язується:</w:t>
      </w:r>
    </w:p>
    <w:p w14:paraId="580E2069" w14:textId="77777777" w:rsidR="00C84E78" w:rsidRPr="00DF3E0E" w:rsidRDefault="00C84E78" w:rsidP="005874ED">
      <w:pPr>
        <w:numPr>
          <w:ilvl w:val="0"/>
          <w:numId w:val="65"/>
        </w:numPr>
        <w:spacing w:line="264" w:lineRule="auto"/>
        <w:jc w:val="both"/>
        <w:rPr>
          <w:kern w:val="2"/>
          <w:sz w:val="20"/>
          <w:szCs w:val="20"/>
        </w:rPr>
      </w:pPr>
      <w:r w:rsidRPr="00DF3E0E">
        <w:rPr>
          <w:kern w:val="2"/>
          <w:sz w:val="20"/>
          <w:szCs w:val="20"/>
        </w:rPr>
        <w:t>надати Банку усі визначені цим Договором та Угодою-заявою документи для надання вексельного поручительства;</w:t>
      </w:r>
    </w:p>
    <w:p w14:paraId="30FE3203" w14:textId="5D77DEC5" w:rsidR="00C84E78" w:rsidRPr="00DF3E0E" w:rsidRDefault="00C84E78" w:rsidP="005874ED">
      <w:pPr>
        <w:numPr>
          <w:ilvl w:val="0"/>
          <w:numId w:val="65"/>
        </w:numPr>
        <w:spacing w:line="264" w:lineRule="auto"/>
        <w:jc w:val="both"/>
        <w:rPr>
          <w:kern w:val="2"/>
          <w:sz w:val="20"/>
          <w:szCs w:val="20"/>
        </w:rPr>
      </w:pPr>
      <w:r w:rsidRPr="00DF3E0E">
        <w:rPr>
          <w:color w:val="000000"/>
          <w:kern w:val="2"/>
          <w:sz w:val="20"/>
          <w:szCs w:val="20"/>
        </w:rPr>
        <w:t>у забезпечення зобов</w:t>
      </w:r>
      <w:r w:rsidR="00ED6F2C" w:rsidRPr="00DF3E0E">
        <w:rPr>
          <w:color w:val="000000"/>
          <w:kern w:val="2"/>
          <w:sz w:val="20"/>
          <w:szCs w:val="20"/>
        </w:rPr>
        <w:t>’</w:t>
      </w:r>
      <w:r w:rsidRPr="00DF3E0E">
        <w:rPr>
          <w:color w:val="000000"/>
          <w:kern w:val="2"/>
          <w:sz w:val="20"/>
          <w:szCs w:val="20"/>
        </w:rPr>
        <w:t xml:space="preserve">язань за даним Договором та Угодою-заявою </w:t>
      </w:r>
      <w:r w:rsidRPr="00DF3E0E">
        <w:rPr>
          <w:kern w:val="2"/>
          <w:sz w:val="20"/>
          <w:szCs w:val="20"/>
        </w:rPr>
        <w:t>надати Банку у</w:t>
      </w:r>
      <w:r w:rsidRPr="00DF3E0E">
        <w:rPr>
          <w:color w:val="000000"/>
          <w:kern w:val="2"/>
          <w:sz w:val="20"/>
          <w:szCs w:val="20"/>
        </w:rPr>
        <w:t xml:space="preserve"> </w:t>
      </w:r>
      <w:r w:rsidRPr="00DF3E0E">
        <w:rPr>
          <w:kern w:val="2"/>
          <w:sz w:val="20"/>
          <w:szCs w:val="20"/>
        </w:rPr>
        <w:t>заставу</w:t>
      </w:r>
      <w:r w:rsidRPr="00DF3E0E">
        <w:rPr>
          <w:color w:val="000000"/>
          <w:kern w:val="2"/>
          <w:sz w:val="20"/>
          <w:szCs w:val="20"/>
        </w:rPr>
        <w:t xml:space="preserve"> майно, згідно відповідного </w:t>
      </w:r>
      <w:r w:rsidRPr="00DF3E0E">
        <w:rPr>
          <w:kern w:val="2"/>
          <w:sz w:val="20"/>
          <w:szCs w:val="20"/>
        </w:rPr>
        <w:t>договору застави, одночасно з укладанням Угоди-заяви та приєднанням до цього Договору;</w:t>
      </w:r>
    </w:p>
    <w:p w14:paraId="22D17D13" w14:textId="77777777" w:rsidR="00C84E78" w:rsidRPr="00DF3E0E" w:rsidRDefault="00C84E78" w:rsidP="005874ED">
      <w:pPr>
        <w:numPr>
          <w:ilvl w:val="0"/>
          <w:numId w:val="65"/>
        </w:numPr>
        <w:spacing w:line="264" w:lineRule="auto"/>
        <w:jc w:val="both"/>
        <w:rPr>
          <w:kern w:val="2"/>
          <w:sz w:val="20"/>
          <w:szCs w:val="20"/>
        </w:rPr>
      </w:pPr>
      <w:r w:rsidRPr="00DF3E0E">
        <w:rPr>
          <w:kern w:val="2"/>
          <w:sz w:val="20"/>
          <w:szCs w:val="20"/>
        </w:rPr>
        <w:t>с</w:t>
      </w:r>
      <w:r w:rsidRPr="00DF3E0E">
        <w:rPr>
          <w:color w:val="000000"/>
          <w:kern w:val="2"/>
          <w:sz w:val="20"/>
          <w:szCs w:val="20"/>
        </w:rPr>
        <w:t xml:space="preserve">платити Банку </w:t>
      </w:r>
      <w:r w:rsidRPr="00DF3E0E">
        <w:rPr>
          <w:kern w:val="2"/>
          <w:sz w:val="20"/>
          <w:szCs w:val="20"/>
        </w:rPr>
        <w:t>комісійну</w:t>
      </w:r>
      <w:r w:rsidRPr="00DF3E0E">
        <w:rPr>
          <w:color w:val="000000"/>
          <w:kern w:val="2"/>
          <w:sz w:val="20"/>
          <w:szCs w:val="20"/>
        </w:rPr>
        <w:t xml:space="preserve"> </w:t>
      </w:r>
      <w:r w:rsidRPr="00DF3E0E">
        <w:rPr>
          <w:kern w:val="2"/>
          <w:sz w:val="20"/>
          <w:szCs w:val="20"/>
        </w:rPr>
        <w:t xml:space="preserve">винагороду </w:t>
      </w:r>
      <w:r w:rsidRPr="00DF3E0E">
        <w:rPr>
          <w:color w:val="000000"/>
          <w:kern w:val="2"/>
          <w:sz w:val="20"/>
          <w:szCs w:val="20"/>
        </w:rPr>
        <w:t xml:space="preserve">за розгляд </w:t>
      </w:r>
      <w:r w:rsidRPr="00DF3E0E">
        <w:rPr>
          <w:kern w:val="2"/>
          <w:sz w:val="20"/>
          <w:szCs w:val="20"/>
        </w:rPr>
        <w:t>документів для надання вексельного поручительства у розмірі визначеному Тарифами Банку (Додаток № 20) протягом 3 (трьох) банківських днів з моменту надання пакету документів для надання вексельного поручительства;</w:t>
      </w:r>
    </w:p>
    <w:p w14:paraId="59B80F87" w14:textId="77777777" w:rsidR="00C84E78" w:rsidRPr="00DF3E0E" w:rsidRDefault="00C84E78" w:rsidP="005874ED">
      <w:pPr>
        <w:numPr>
          <w:ilvl w:val="0"/>
          <w:numId w:val="65"/>
        </w:numPr>
        <w:spacing w:line="264" w:lineRule="auto"/>
        <w:jc w:val="both"/>
        <w:rPr>
          <w:b/>
          <w:kern w:val="2"/>
          <w:sz w:val="20"/>
          <w:szCs w:val="20"/>
        </w:rPr>
      </w:pPr>
      <w:r w:rsidRPr="00DF3E0E">
        <w:rPr>
          <w:kern w:val="2"/>
          <w:sz w:val="20"/>
          <w:szCs w:val="20"/>
        </w:rPr>
        <w:t>с</w:t>
      </w:r>
      <w:r w:rsidRPr="00DF3E0E">
        <w:rPr>
          <w:color w:val="000000"/>
          <w:kern w:val="2"/>
          <w:sz w:val="20"/>
          <w:szCs w:val="20"/>
        </w:rPr>
        <w:t xml:space="preserve">платити Банку </w:t>
      </w:r>
      <w:r w:rsidRPr="00DF3E0E">
        <w:rPr>
          <w:kern w:val="2"/>
          <w:sz w:val="20"/>
          <w:szCs w:val="20"/>
        </w:rPr>
        <w:t>комісійну</w:t>
      </w:r>
      <w:r w:rsidRPr="00DF3E0E">
        <w:rPr>
          <w:color w:val="000000"/>
          <w:kern w:val="2"/>
          <w:sz w:val="20"/>
          <w:szCs w:val="20"/>
        </w:rPr>
        <w:t xml:space="preserve"> </w:t>
      </w:r>
      <w:r w:rsidRPr="00DF3E0E">
        <w:rPr>
          <w:kern w:val="2"/>
          <w:sz w:val="20"/>
          <w:szCs w:val="20"/>
        </w:rPr>
        <w:t>винагороду за авалювання векселя у розмірі визначеному Тарифами Банку (Додаток № 20) протягом 3 (трьох) банківських днів з моменту одержання авальованого векселя.</w:t>
      </w:r>
    </w:p>
    <w:p w14:paraId="05388EC8" w14:textId="77777777" w:rsidR="00C84E78" w:rsidRPr="00DF3E0E" w:rsidRDefault="00C84E78" w:rsidP="005874ED">
      <w:pPr>
        <w:numPr>
          <w:ilvl w:val="3"/>
          <w:numId w:val="68"/>
        </w:numPr>
        <w:tabs>
          <w:tab w:val="clear" w:pos="1440"/>
          <w:tab w:val="num" w:pos="0"/>
        </w:tabs>
        <w:spacing w:line="264" w:lineRule="auto"/>
        <w:ind w:left="0" w:firstLine="720"/>
        <w:jc w:val="both"/>
        <w:rPr>
          <w:kern w:val="2"/>
          <w:sz w:val="20"/>
          <w:szCs w:val="20"/>
        </w:rPr>
      </w:pPr>
      <w:r w:rsidRPr="00DF3E0E">
        <w:rPr>
          <w:kern w:val="2"/>
          <w:sz w:val="20"/>
          <w:szCs w:val="20"/>
        </w:rPr>
        <w:t>У випадку оплати Банком (авалістом) векселя Клієнт зобов’язується здійснити наступне:</w:t>
      </w:r>
    </w:p>
    <w:p w14:paraId="65CA2EE0" w14:textId="63504D0A" w:rsidR="00C84E78" w:rsidRPr="00DF3E0E" w:rsidRDefault="00C84E78" w:rsidP="00347DC5">
      <w:pPr>
        <w:tabs>
          <w:tab w:val="num" w:pos="0"/>
        </w:tabs>
        <w:spacing w:line="264" w:lineRule="auto"/>
        <w:ind w:firstLine="720"/>
        <w:jc w:val="both"/>
        <w:rPr>
          <w:kern w:val="2"/>
          <w:sz w:val="20"/>
          <w:szCs w:val="20"/>
        </w:rPr>
      </w:pPr>
      <w:r w:rsidRPr="00DF3E0E">
        <w:rPr>
          <w:color w:val="000000"/>
          <w:kern w:val="2"/>
          <w:sz w:val="20"/>
          <w:szCs w:val="20"/>
        </w:rPr>
        <w:t>1) при пред</w:t>
      </w:r>
      <w:r w:rsidR="00ED6F2C" w:rsidRPr="00DF3E0E">
        <w:rPr>
          <w:color w:val="000000"/>
          <w:kern w:val="2"/>
          <w:sz w:val="20"/>
          <w:szCs w:val="20"/>
        </w:rPr>
        <w:t>’</w:t>
      </w:r>
      <w:r w:rsidRPr="00DF3E0E">
        <w:rPr>
          <w:color w:val="000000"/>
          <w:kern w:val="2"/>
          <w:sz w:val="20"/>
          <w:szCs w:val="20"/>
        </w:rPr>
        <w:t xml:space="preserve">явленні Авалістом </w:t>
      </w:r>
      <w:r w:rsidRPr="00DF3E0E">
        <w:rPr>
          <w:kern w:val="2"/>
          <w:sz w:val="20"/>
          <w:szCs w:val="20"/>
        </w:rPr>
        <w:t>Клієнтові</w:t>
      </w:r>
      <w:r w:rsidRPr="00DF3E0E">
        <w:rPr>
          <w:color w:val="000000"/>
          <w:kern w:val="2"/>
          <w:sz w:val="20"/>
          <w:szCs w:val="20"/>
        </w:rPr>
        <w:t xml:space="preserve"> оплаченого ним </w:t>
      </w:r>
      <w:r w:rsidRPr="00DF3E0E">
        <w:rPr>
          <w:kern w:val="2"/>
          <w:sz w:val="20"/>
          <w:szCs w:val="20"/>
        </w:rPr>
        <w:t>векселя</w:t>
      </w:r>
      <w:r w:rsidRPr="00DF3E0E">
        <w:rPr>
          <w:color w:val="000000"/>
          <w:kern w:val="2"/>
          <w:sz w:val="20"/>
          <w:szCs w:val="20"/>
        </w:rPr>
        <w:t xml:space="preserve"> прийняти </w:t>
      </w:r>
      <w:r w:rsidRPr="00DF3E0E">
        <w:rPr>
          <w:kern w:val="2"/>
          <w:sz w:val="20"/>
          <w:szCs w:val="20"/>
        </w:rPr>
        <w:t>його</w:t>
      </w:r>
      <w:r w:rsidRPr="00DF3E0E">
        <w:rPr>
          <w:color w:val="000000"/>
          <w:kern w:val="2"/>
          <w:sz w:val="20"/>
          <w:szCs w:val="20"/>
        </w:rPr>
        <w:t xml:space="preserve"> по </w:t>
      </w:r>
      <w:r w:rsidRPr="00DF3E0E">
        <w:rPr>
          <w:kern w:val="2"/>
          <w:sz w:val="20"/>
          <w:szCs w:val="20"/>
        </w:rPr>
        <w:t>реєстру</w:t>
      </w:r>
      <w:r w:rsidRPr="00DF3E0E">
        <w:rPr>
          <w:color w:val="000000"/>
          <w:kern w:val="2"/>
          <w:sz w:val="20"/>
          <w:szCs w:val="20"/>
        </w:rPr>
        <w:t xml:space="preserve"> пред</w:t>
      </w:r>
      <w:r w:rsidR="00ED6F2C" w:rsidRPr="00DF3E0E">
        <w:rPr>
          <w:color w:val="000000"/>
          <w:kern w:val="2"/>
          <w:sz w:val="20"/>
          <w:szCs w:val="20"/>
        </w:rPr>
        <w:t>’</w:t>
      </w:r>
      <w:r w:rsidRPr="00DF3E0E">
        <w:rPr>
          <w:color w:val="000000"/>
          <w:kern w:val="2"/>
          <w:sz w:val="20"/>
          <w:szCs w:val="20"/>
        </w:rPr>
        <w:t xml:space="preserve">явленого до </w:t>
      </w:r>
      <w:r w:rsidRPr="00DF3E0E">
        <w:rPr>
          <w:kern w:val="2"/>
          <w:sz w:val="20"/>
          <w:szCs w:val="20"/>
        </w:rPr>
        <w:t xml:space="preserve">платежу в порядку регресу векселя й відшкодувати Авалістові номінальну суму за векселем </w:t>
      </w:r>
      <w:r w:rsidRPr="00DF3E0E">
        <w:rPr>
          <w:kern w:val="2"/>
          <w:sz w:val="20"/>
          <w:szCs w:val="20"/>
        </w:rPr>
        <w:lastRenderedPageBreak/>
        <w:t>протягом 5-ти банківських днів з моменту одержання реєстру пред</w:t>
      </w:r>
      <w:r w:rsidR="00ED6F2C" w:rsidRPr="00DF3E0E">
        <w:rPr>
          <w:kern w:val="2"/>
          <w:sz w:val="20"/>
          <w:szCs w:val="20"/>
        </w:rPr>
        <w:t>’</w:t>
      </w:r>
      <w:r w:rsidRPr="00DF3E0E">
        <w:rPr>
          <w:kern w:val="2"/>
          <w:sz w:val="20"/>
          <w:szCs w:val="20"/>
        </w:rPr>
        <w:t>явленого до оплати векселя в порядку регресу;</w:t>
      </w:r>
    </w:p>
    <w:p w14:paraId="18752543" w14:textId="283D792A" w:rsidR="00C84E78" w:rsidRPr="00DF3E0E" w:rsidRDefault="00C84E78" w:rsidP="00347DC5">
      <w:pPr>
        <w:tabs>
          <w:tab w:val="num" w:pos="0"/>
        </w:tabs>
        <w:spacing w:line="264" w:lineRule="auto"/>
        <w:ind w:firstLine="720"/>
        <w:jc w:val="both"/>
        <w:rPr>
          <w:kern w:val="2"/>
          <w:sz w:val="20"/>
          <w:szCs w:val="20"/>
        </w:rPr>
      </w:pPr>
      <w:r w:rsidRPr="00DF3E0E">
        <w:rPr>
          <w:kern w:val="2"/>
          <w:sz w:val="20"/>
          <w:szCs w:val="20"/>
        </w:rPr>
        <w:t>2) оплатити Авалістові проценти за користування грошовими ресурсами в розмірі 30,0% річних від суми</w:t>
      </w:r>
      <w:r w:rsidRPr="00DF3E0E">
        <w:rPr>
          <w:color w:val="000000"/>
          <w:kern w:val="2"/>
          <w:sz w:val="20"/>
          <w:szCs w:val="20"/>
        </w:rPr>
        <w:t xml:space="preserve"> фактично </w:t>
      </w:r>
      <w:r w:rsidRPr="00DF3E0E">
        <w:rPr>
          <w:kern w:val="2"/>
          <w:sz w:val="20"/>
          <w:szCs w:val="20"/>
        </w:rPr>
        <w:t>перерахованих</w:t>
      </w:r>
      <w:r w:rsidRPr="00DF3E0E">
        <w:rPr>
          <w:color w:val="000000"/>
          <w:kern w:val="2"/>
          <w:sz w:val="20"/>
          <w:szCs w:val="20"/>
        </w:rPr>
        <w:t xml:space="preserve"> Авалістом </w:t>
      </w:r>
      <w:r w:rsidRPr="00DF3E0E">
        <w:rPr>
          <w:kern w:val="2"/>
          <w:sz w:val="20"/>
          <w:szCs w:val="20"/>
        </w:rPr>
        <w:t>Векселедержателеві</w:t>
      </w:r>
      <w:r w:rsidRPr="00DF3E0E">
        <w:rPr>
          <w:color w:val="000000"/>
          <w:kern w:val="2"/>
          <w:sz w:val="20"/>
          <w:szCs w:val="20"/>
        </w:rPr>
        <w:t xml:space="preserve"> коштів за період: </w:t>
      </w:r>
      <w:r w:rsidRPr="00DF3E0E">
        <w:rPr>
          <w:kern w:val="2"/>
          <w:sz w:val="20"/>
          <w:szCs w:val="20"/>
        </w:rPr>
        <w:t>з</w:t>
      </w:r>
      <w:r w:rsidRPr="00DF3E0E">
        <w:rPr>
          <w:color w:val="000000"/>
          <w:kern w:val="2"/>
          <w:sz w:val="20"/>
          <w:szCs w:val="20"/>
        </w:rPr>
        <w:t xml:space="preserve"> дати виконання Авалістом своїх </w:t>
      </w:r>
      <w:r w:rsidRPr="00DF3E0E">
        <w:rPr>
          <w:kern w:val="2"/>
          <w:sz w:val="20"/>
          <w:szCs w:val="20"/>
        </w:rPr>
        <w:t>зобов</w:t>
      </w:r>
      <w:r w:rsidR="00ED6F2C" w:rsidRPr="00DF3E0E">
        <w:rPr>
          <w:kern w:val="2"/>
          <w:sz w:val="20"/>
          <w:szCs w:val="20"/>
        </w:rPr>
        <w:t>’</w:t>
      </w:r>
      <w:r w:rsidRPr="00DF3E0E">
        <w:rPr>
          <w:kern w:val="2"/>
          <w:sz w:val="20"/>
          <w:szCs w:val="20"/>
        </w:rPr>
        <w:t>язань по авалю до дати відшкодування Клієнтом Авалістові сплачених останнім сум, при цьому в розрахунок процентів день нарахування процентів не включається. Оплату процентів здійснити одночасно з відшкодуванням Авалістові номінальної суми по векселях протягом 5-ти банківських днів з моменту одержання реєстру пред</w:t>
      </w:r>
      <w:r w:rsidR="00ED6F2C" w:rsidRPr="00DF3E0E">
        <w:rPr>
          <w:kern w:val="2"/>
          <w:sz w:val="20"/>
          <w:szCs w:val="20"/>
        </w:rPr>
        <w:t>’</w:t>
      </w:r>
      <w:r w:rsidRPr="00DF3E0E">
        <w:rPr>
          <w:kern w:val="2"/>
          <w:sz w:val="20"/>
          <w:szCs w:val="20"/>
        </w:rPr>
        <w:t>явленого до оплати векселя в порядку регресу.</w:t>
      </w:r>
    </w:p>
    <w:p w14:paraId="612345AB" w14:textId="07366420" w:rsidR="00C84E78" w:rsidRPr="00DF3E0E" w:rsidRDefault="00C84E78" w:rsidP="00A15A7D">
      <w:pPr>
        <w:spacing w:line="264" w:lineRule="auto"/>
        <w:ind w:firstLine="708"/>
        <w:jc w:val="both"/>
        <w:rPr>
          <w:snapToGrid w:val="0"/>
          <w:kern w:val="2"/>
          <w:sz w:val="20"/>
          <w:szCs w:val="20"/>
        </w:rPr>
      </w:pPr>
      <w:r w:rsidRPr="00DF3E0E">
        <w:rPr>
          <w:kern w:val="2"/>
          <w:sz w:val="20"/>
          <w:szCs w:val="20"/>
        </w:rPr>
        <w:t xml:space="preserve">4.5.5.7. Клієнт надає Авалістові право договірного списання (утримання), номінальної суми векселя, несплачених процентів у разі сплати Авалістом вексельної суми, наступного дня після виникнення боргу, </w:t>
      </w:r>
      <w:r w:rsidRPr="00DF3E0E">
        <w:rPr>
          <w:snapToGrid w:val="0"/>
          <w:kern w:val="2"/>
          <w:sz w:val="20"/>
          <w:szCs w:val="20"/>
        </w:rPr>
        <w:t xml:space="preserve">комісій передбачених даним Договором, Угодою-заявою, Тарифами згідно чинного законодавства України. </w:t>
      </w:r>
      <w:r w:rsidR="00ED6F2C" w:rsidRPr="00DF3E0E">
        <w:rPr>
          <w:snapToGrid w:val="0"/>
          <w:kern w:val="2"/>
          <w:sz w:val="20"/>
          <w:szCs w:val="20"/>
        </w:rPr>
        <w:t>З</w:t>
      </w:r>
      <w:r w:rsidRPr="00DF3E0E">
        <w:rPr>
          <w:snapToGrid w:val="0"/>
          <w:kern w:val="2"/>
          <w:sz w:val="20"/>
          <w:szCs w:val="20"/>
        </w:rPr>
        <w:t>і своїх, визначених Угодою-заявою</w:t>
      </w:r>
      <w:r w:rsidRPr="00DF3E0E">
        <w:rPr>
          <w:kern w:val="2"/>
          <w:sz w:val="20"/>
          <w:szCs w:val="20"/>
        </w:rPr>
        <w:t>, або з інших рахунків, що відкриті, або будуть відкриті.</w:t>
      </w:r>
    </w:p>
    <w:p w14:paraId="21349228" w14:textId="77777777" w:rsidR="00C84E78" w:rsidRPr="00DF3E0E" w:rsidRDefault="00C84E78" w:rsidP="00A15A7D">
      <w:pPr>
        <w:spacing w:line="264" w:lineRule="auto"/>
        <w:ind w:firstLine="708"/>
        <w:jc w:val="both"/>
        <w:rPr>
          <w:snapToGrid w:val="0"/>
          <w:kern w:val="2"/>
          <w:sz w:val="20"/>
          <w:szCs w:val="20"/>
        </w:rPr>
      </w:pPr>
      <w:r w:rsidRPr="00DF3E0E">
        <w:rPr>
          <w:snapToGrid w:val="0"/>
          <w:kern w:val="2"/>
          <w:sz w:val="20"/>
          <w:szCs w:val="20"/>
        </w:rPr>
        <w:t xml:space="preserve">4.5.5.8. У випадку якщо у Клієнта відпадає необхідність в авалюванні векселя, або він відмовляється від авалю сплачена Авалістові </w:t>
      </w:r>
      <w:r w:rsidRPr="00DF3E0E">
        <w:rPr>
          <w:kern w:val="2"/>
          <w:sz w:val="20"/>
          <w:szCs w:val="20"/>
        </w:rPr>
        <w:t>комісійна</w:t>
      </w:r>
      <w:r w:rsidRPr="00DF3E0E">
        <w:rPr>
          <w:color w:val="000000"/>
          <w:kern w:val="2"/>
          <w:sz w:val="20"/>
          <w:szCs w:val="20"/>
        </w:rPr>
        <w:t xml:space="preserve"> </w:t>
      </w:r>
      <w:r w:rsidRPr="00DF3E0E">
        <w:rPr>
          <w:kern w:val="2"/>
          <w:sz w:val="20"/>
          <w:szCs w:val="20"/>
        </w:rPr>
        <w:t xml:space="preserve">винагорода за </w:t>
      </w:r>
      <w:r w:rsidRPr="00DF3E0E">
        <w:rPr>
          <w:color w:val="000000"/>
          <w:kern w:val="2"/>
          <w:sz w:val="20"/>
          <w:szCs w:val="20"/>
        </w:rPr>
        <w:t xml:space="preserve">розгляд </w:t>
      </w:r>
      <w:r w:rsidRPr="00DF3E0E">
        <w:rPr>
          <w:kern w:val="2"/>
          <w:sz w:val="20"/>
          <w:szCs w:val="20"/>
        </w:rPr>
        <w:t>документів для надання вексельного поручительства</w:t>
      </w:r>
      <w:r w:rsidRPr="00DF3E0E">
        <w:rPr>
          <w:snapToGrid w:val="0"/>
          <w:kern w:val="2"/>
          <w:sz w:val="20"/>
          <w:szCs w:val="20"/>
        </w:rPr>
        <w:t xml:space="preserve"> не повертається.</w:t>
      </w:r>
    </w:p>
    <w:p w14:paraId="78D7C49F" w14:textId="751971C6" w:rsidR="00C84E78" w:rsidRPr="00DF3E0E" w:rsidRDefault="00C84E78" w:rsidP="005E3F22">
      <w:pPr>
        <w:tabs>
          <w:tab w:val="left" w:pos="567"/>
        </w:tabs>
        <w:spacing w:line="264" w:lineRule="auto"/>
        <w:ind w:firstLine="284"/>
        <w:rPr>
          <w:b/>
          <w:kern w:val="2"/>
          <w:sz w:val="20"/>
          <w:szCs w:val="20"/>
        </w:rPr>
      </w:pPr>
      <w:r w:rsidRPr="00DF3E0E">
        <w:rPr>
          <w:color w:val="000000"/>
          <w:kern w:val="2"/>
          <w:sz w:val="20"/>
          <w:szCs w:val="20"/>
        </w:rPr>
        <w:tab/>
      </w:r>
      <w:r w:rsidRPr="00DF3E0E">
        <w:rPr>
          <w:b/>
          <w:color w:val="000000"/>
          <w:kern w:val="2"/>
          <w:sz w:val="20"/>
          <w:szCs w:val="20"/>
        </w:rPr>
        <w:tab/>
        <w:t>4.5.5.9. Банк (аваліст) зобов</w:t>
      </w:r>
      <w:r w:rsidR="00ED6F2C" w:rsidRPr="00DF3E0E">
        <w:rPr>
          <w:b/>
          <w:color w:val="000000"/>
          <w:kern w:val="2"/>
          <w:sz w:val="20"/>
          <w:szCs w:val="20"/>
        </w:rPr>
        <w:t>’</w:t>
      </w:r>
      <w:r w:rsidRPr="00DF3E0E">
        <w:rPr>
          <w:b/>
          <w:color w:val="000000"/>
          <w:kern w:val="2"/>
          <w:sz w:val="20"/>
          <w:szCs w:val="20"/>
        </w:rPr>
        <w:t>язується:</w:t>
      </w:r>
    </w:p>
    <w:p w14:paraId="089EFB88" w14:textId="77777777" w:rsidR="00C84E78" w:rsidRPr="00DF3E0E" w:rsidRDefault="00C84E78" w:rsidP="005874ED">
      <w:pPr>
        <w:numPr>
          <w:ilvl w:val="0"/>
          <w:numId w:val="66"/>
        </w:numPr>
        <w:tabs>
          <w:tab w:val="left" w:pos="567"/>
        </w:tabs>
        <w:spacing w:line="264" w:lineRule="auto"/>
        <w:jc w:val="both"/>
        <w:rPr>
          <w:b/>
          <w:kern w:val="2"/>
          <w:sz w:val="20"/>
          <w:szCs w:val="20"/>
        </w:rPr>
      </w:pPr>
      <w:r w:rsidRPr="00DF3E0E">
        <w:rPr>
          <w:color w:val="000000"/>
          <w:kern w:val="2"/>
          <w:sz w:val="20"/>
          <w:szCs w:val="20"/>
        </w:rPr>
        <w:t>протягом 1 (</w:t>
      </w:r>
      <w:r w:rsidRPr="00DF3E0E">
        <w:rPr>
          <w:kern w:val="2"/>
          <w:sz w:val="20"/>
          <w:szCs w:val="20"/>
        </w:rPr>
        <w:t>одного</w:t>
      </w:r>
      <w:r w:rsidRPr="00DF3E0E">
        <w:rPr>
          <w:color w:val="000000"/>
          <w:kern w:val="2"/>
          <w:sz w:val="20"/>
          <w:szCs w:val="20"/>
        </w:rPr>
        <w:t xml:space="preserve">) банківського дня </w:t>
      </w:r>
      <w:r w:rsidRPr="00DF3E0E">
        <w:rPr>
          <w:kern w:val="2"/>
          <w:sz w:val="20"/>
          <w:szCs w:val="20"/>
        </w:rPr>
        <w:t>з</w:t>
      </w:r>
      <w:r w:rsidRPr="00DF3E0E">
        <w:rPr>
          <w:color w:val="000000"/>
          <w:kern w:val="2"/>
          <w:sz w:val="20"/>
          <w:szCs w:val="20"/>
        </w:rPr>
        <w:t xml:space="preserve"> моменту підписання сторонами Угоди-заяви про надання вексельного поручительства і укладання між Банком та Клієнтом договору застави майна, оформити вексельне </w:t>
      </w:r>
      <w:r w:rsidRPr="00DF3E0E">
        <w:rPr>
          <w:kern w:val="2"/>
          <w:sz w:val="20"/>
          <w:szCs w:val="20"/>
        </w:rPr>
        <w:t>поручительство</w:t>
      </w:r>
      <w:r w:rsidRPr="00DF3E0E">
        <w:rPr>
          <w:color w:val="000000"/>
          <w:kern w:val="2"/>
          <w:sz w:val="20"/>
          <w:szCs w:val="20"/>
        </w:rPr>
        <w:t xml:space="preserve"> шляхом </w:t>
      </w:r>
      <w:r w:rsidRPr="00DF3E0E">
        <w:rPr>
          <w:kern w:val="2"/>
          <w:sz w:val="20"/>
          <w:szCs w:val="20"/>
        </w:rPr>
        <w:t>поставлення</w:t>
      </w:r>
      <w:r w:rsidRPr="00DF3E0E">
        <w:rPr>
          <w:color w:val="000000"/>
          <w:kern w:val="2"/>
          <w:sz w:val="20"/>
          <w:szCs w:val="20"/>
        </w:rPr>
        <w:t xml:space="preserve"> на векселі авалю;</w:t>
      </w:r>
    </w:p>
    <w:p w14:paraId="562435F2" w14:textId="77777777" w:rsidR="00C84E78" w:rsidRPr="00DF3E0E" w:rsidRDefault="00C84E78" w:rsidP="005874ED">
      <w:pPr>
        <w:numPr>
          <w:ilvl w:val="0"/>
          <w:numId w:val="66"/>
        </w:numPr>
        <w:tabs>
          <w:tab w:val="left" w:pos="567"/>
        </w:tabs>
        <w:spacing w:line="264" w:lineRule="auto"/>
        <w:jc w:val="both"/>
        <w:rPr>
          <w:b/>
          <w:kern w:val="2"/>
          <w:sz w:val="20"/>
          <w:szCs w:val="20"/>
        </w:rPr>
      </w:pPr>
      <w:r w:rsidRPr="00DF3E0E">
        <w:rPr>
          <w:kern w:val="2"/>
          <w:sz w:val="20"/>
          <w:szCs w:val="20"/>
        </w:rPr>
        <w:t>н</w:t>
      </w:r>
      <w:r w:rsidRPr="00DF3E0E">
        <w:rPr>
          <w:color w:val="000000"/>
          <w:kern w:val="2"/>
          <w:sz w:val="20"/>
          <w:szCs w:val="20"/>
        </w:rPr>
        <w:t xml:space="preserve">ести </w:t>
      </w:r>
      <w:r w:rsidRPr="00DF3E0E">
        <w:rPr>
          <w:kern w:val="2"/>
          <w:sz w:val="20"/>
          <w:szCs w:val="20"/>
        </w:rPr>
        <w:t>таку</w:t>
      </w:r>
      <w:r w:rsidRPr="00DF3E0E">
        <w:rPr>
          <w:color w:val="000000"/>
          <w:kern w:val="2"/>
          <w:sz w:val="20"/>
          <w:szCs w:val="20"/>
        </w:rPr>
        <w:t xml:space="preserve"> ж як Клієнт відповідальність за платіж по векселях у тій сумі, на якій був виданий аваль.</w:t>
      </w:r>
    </w:p>
    <w:p w14:paraId="46365ED4" w14:textId="77777777" w:rsidR="00C84E78" w:rsidRPr="00DF3E0E" w:rsidRDefault="00C84E78" w:rsidP="00B46086">
      <w:pPr>
        <w:tabs>
          <w:tab w:val="left" w:pos="2419"/>
        </w:tabs>
        <w:spacing w:line="264" w:lineRule="auto"/>
        <w:ind w:left="720"/>
        <w:rPr>
          <w:b/>
          <w:kern w:val="2"/>
          <w:sz w:val="20"/>
          <w:szCs w:val="20"/>
        </w:rPr>
      </w:pPr>
      <w:r w:rsidRPr="00DF3E0E">
        <w:rPr>
          <w:b/>
          <w:color w:val="000000"/>
          <w:kern w:val="2"/>
          <w:sz w:val="20"/>
          <w:szCs w:val="20"/>
        </w:rPr>
        <w:t>4.5.5.10.</w:t>
      </w:r>
      <w:r w:rsidRPr="00DF3E0E">
        <w:rPr>
          <w:color w:val="000000"/>
          <w:kern w:val="2"/>
          <w:sz w:val="20"/>
          <w:szCs w:val="20"/>
        </w:rPr>
        <w:t xml:space="preserve"> </w:t>
      </w:r>
      <w:r w:rsidRPr="00DF3E0E">
        <w:rPr>
          <w:b/>
          <w:color w:val="000000"/>
          <w:kern w:val="2"/>
          <w:sz w:val="20"/>
          <w:szCs w:val="20"/>
        </w:rPr>
        <w:t>Банк (аваліст) має право:</w:t>
      </w:r>
    </w:p>
    <w:p w14:paraId="2EE0C3A8" w14:textId="77777777" w:rsidR="00C84E78" w:rsidRPr="00DF3E0E" w:rsidRDefault="00C84E78" w:rsidP="005874ED">
      <w:pPr>
        <w:pStyle w:val="a3"/>
        <w:numPr>
          <w:ilvl w:val="0"/>
          <w:numId w:val="67"/>
        </w:numPr>
        <w:jc w:val="both"/>
        <w:rPr>
          <w:kern w:val="2"/>
          <w:sz w:val="20"/>
          <w:szCs w:val="20"/>
          <w:lang w:val="uk-UA"/>
        </w:rPr>
      </w:pPr>
      <w:r w:rsidRPr="00DF3E0E">
        <w:rPr>
          <w:kern w:val="2"/>
          <w:sz w:val="20"/>
          <w:szCs w:val="20"/>
          <w:lang w:val="uk-UA"/>
        </w:rPr>
        <w:t>списати згідно умов договірного списання визначених цим Договором та Угодою-заявою суми заборгованостей Клієнта перед Авалістом.</w:t>
      </w:r>
    </w:p>
    <w:p w14:paraId="7FBED94C" w14:textId="1409253C" w:rsidR="00C84E78" w:rsidRPr="00DF3E0E" w:rsidRDefault="00C84E78" w:rsidP="00A272DC">
      <w:pPr>
        <w:spacing w:line="264" w:lineRule="auto"/>
        <w:ind w:firstLine="708"/>
        <w:jc w:val="both"/>
        <w:rPr>
          <w:kern w:val="2"/>
          <w:sz w:val="20"/>
          <w:szCs w:val="20"/>
        </w:rPr>
      </w:pPr>
      <w:r w:rsidRPr="00DF3E0E">
        <w:rPr>
          <w:kern w:val="2"/>
          <w:sz w:val="20"/>
          <w:szCs w:val="20"/>
        </w:rPr>
        <w:t>4.5.5.11. За невиконання Клієнтом п. 4.5.5.6. даного Договору Клієнт зобов</w:t>
      </w:r>
      <w:r w:rsidR="00ED6F2C" w:rsidRPr="00DF3E0E">
        <w:rPr>
          <w:kern w:val="2"/>
          <w:sz w:val="20"/>
          <w:szCs w:val="20"/>
        </w:rPr>
        <w:t>’</w:t>
      </w:r>
      <w:r w:rsidRPr="00DF3E0E">
        <w:rPr>
          <w:kern w:val="2"/>
          <w:sz w:val="20"/>
          <w:szCs w:val="20"/>
        </w:rPr>
        <w:t>язаний оплатити Банку пеню в розмірі подвійної облікової ставки НБУ за кожний день прострочення від несплаченої Авалістові суми.</w:t>
      </w:r>
    </w:p>
    <w:p w14:paraId="57A32D92" w14:textId="77777777" w:rsidR="00C84E78" w:rsidRPr="00DF3E0E" w:rsidRDefault="00C84E78" w:rsidP="00A272DC">
      <w:pPr>
        <w:spacing w:line="264" w:lineRule="auto"/>
        <w:ind w:firstLine="708"/>
        <w:jc w:val="both"/>
        <w:rPr>
          <w:kern w:val="2"/>
          <w:sz w:val="20"/>
          <w:szCs w:val="20"/>
        </w:rPr>
      </w:pPr>
      <w:r w:rsidRPr="00DF3E0E">
        <w:rPr>
          <w:kern w:val="2"/>
          <w:sz w:val="20"/>
          <w:szCs w:val="20"/>
        </w:rPr>
        <w:t>4.5.5.12. Зобов’язання Банку як аваліста припиняється в разі оплати ним векселя.</w:t>
      </w:r>
    </w:p>
    <w:p w14:paraId="2A1828B6" w14:textId="77777777" w:rsidR="00C84E78" w:rsidRPr="00DF3E0E" w:rsidRDefault="00C84E78" w:rsidP="00A272DC">
      <w:pPr>
        <w:spacing w:line="264" w:lineRule="auto"/>
        <w:ind w:firstLine="708"/>
        <w:jc w:val="both"/>
        <w:rPr>
          <w:sz w:val="20"/>
          <w:szCs w:val="20"/>
        </w:rPr>
      </w:pPr>
      <w:r w:rsidRPr="00DF3E0E">
        <w:rPr>
          <w:kern w:val="2"/>
          <w:sz w:val="20"/>
          <w:szCs w:val="20"/>
        </w:rPr>
        <w:t xml:space="preserve">4.5.5.13. </w:t>
      </w:r>
      <w:r w:rsidRPr="00DF3E0E">
        <w:rPr>
          <w:sz w:val="20"/>
          <w:szCs w:val="20"/>
        </w:rPr>
        <w:t>Відповідальність Банку як аваліста припиняється в разі:</w:t>
      </w:r>
    </w:p>
    <w:p w14:paraId="7BDE8C74" w14:textId="77777777" w:rsidR="00C84E78" w:rsidRPr="00DF3E0E" w:rsidRDefault="00C84E78" w:rsidP="005874ED">
      <w:pPr>
        <w:numPr>
          <w:ilvl w:val="0"/>
          <w:numId w:val="67"/>
        </w:numPr>
        <w:spacing w:line="264" w:lineRule="auto"/>
        <w:jc w:val="both"/>
        <w:rPr>
          <w:color w:val="000000"/>
          <w:kern w:val="2"/>
          <w:sz w:val="20"/>
          <w:szCs w:val="20"/>
        </w:rPr>
      </w:pPr>
      <w:r w:rsidRPr="00DF3E0E">
        <w:rPr>
          <w:sz w:val="20"/>
          <w:szCs w:val="20"/>
        </w:rPr>
        <w:t>оплати векселя платником;</w:t>
      </w:r>
    </w:p>
    <w:p w14:paraId="23BF4324" w14:textId="77777777" w:rsidR="00C84E78" w:rsidRPr="00DF3E0E" w:rsidRDefault="00C84E78" w:rsidP="005874ED">
      <w:pPr>
        <w:numPr>
          <w:ilvl w:val="0"/>
          <w:numId w:val="67"/>
        </w:numPr>
        <w:spacing w:line="264" w:lineRule="auto"/>
        <w:jc w:val="both"/>
        <w:rPr>
          <w:color w:val="000000"/>
          <w:kern w:val="2"/>
          <w:sz w:val="20"/>
          <w:szCs w:val="20"/>
        </w:rPr>
      </w:pPr>
      <w:r w:rsidRPr="00DF3E0E">
        <w:rPr>
          <w:sz w:val="20"/>
          <w:szCs w:val="20"/>
        </w:rPr>
        <w:t>оплати векселя особою, яка вчинила свій підпис раніше позичальника;</w:t>
      </w:r>
    </w:p>
    <w:p w14:paraId="7B7F7F6F" w14:textId="77777777" w:rsidR="00C84E78" w:rsidRPr="00DF3E0E" w:rsidRDefault="00C84E78" w:rsidP="005874ED">
      <w:pPr>
        <w:numPr>
          <w:ilvl w:val="0"/>
          <w:numId w:val="67"/>
        </w:numPr>
        <w:spacing w:line="264" w:lineRule="auto"/>
        <w:jc w:val="both"/>
        <w:rPr>
          <w:color w:val="000000"/>
          <w:kern w:val="2"/>
          <w:sz w:val="20"/>
          <w:szCs w:val="20"/>
        </w:rPr>
      </w:pPr>
      <w:r w:rsidRPr="00DF3E0E">
        <w:rPr>
          <w:sz w:val="20"/>
          <w:szCs w:val="20"/>
        </w:rPr>
        <w:t>закінчення строку позовної давності проти Банку (аваліста).</w:t>
      </w:r>
    </w:p>
    <w:p w14:paraId="6548D0D7" w14:textId="0EB30C10" w:rsidR="00C84E78" w:rsidRPr="00DF3E0E" w:rsidRDefault="00C84E78" w:rsidP="005E0C82">
      <w:pPr>
        <w:spacing w:line="264" w:lineRule="auto"/>
        <w:ind w:firstLine="708"/>
        <w:jc w:val="both"/>
        <w:rPr>
          <w:sz w:val="20"/>
          <w:szCs w:val="20"/>
        </w:rPr>
      </w:pPr>
      <w:r w:rsidRPr="00DF3E0E">
        <w:rPr>
          <w:sz w:val="20"/>
          <w:szCs w:val="20"/>
        </w:rPr>
        <w:t xml:space="preserve">4.5.5.14. Гроші за авальованим і прийнятим банком до сплати векселем банк у строки, визначені законодавством для переказу грошей, перераховує на поточний рахунок векселедержателя або </w:t>
      </w:r>
      <w:proofErr w:type="spellStart"/>
      <w:r w:rsidRPr="00DF3E0E">
        <w:rPr>
          <w:sz w:val="20"/>
          <w:szCs w:val="20"/>
        </w:rPr>
        <w:t>надписувача</w:t>
      </w:r>
      <w:proofErr w:type="spellEnd"/>
      <w:r w:rsidRPr="00DF3E0E">
        <w:rPr>
          <w:sz w:val="20"/>
          <w:szCs w:val="20"/>
        </w:rPr>
        <w:t xml:space="preserve">, який оплатив вексель у порядку регресу. Особа, яка одержала платіж, має надати банку розписку про це. Після оплати векселя банк-аваліст набуває права </w:t>
      </w:r>
      <w:proofErr w:type="spellStart"/>
      <w:r w:rsidRPr="00DF3E0E">
        <w:rPr>
          <w:sz w:val="20"/>
          <w:szCs w:val="20"/>
        </w:rPr>
        <w:t>регресної</w:t>
      </w:r>
      <w:proofErr w:type="spellEnd"/>
      <w:r w:rsidRPr="00DF3E0E">
        <w:rPr>
          <w:sz w:val="20"/>
          <w:szCs w:val="20"/>
        </w:rPr>
        <w:t xml:space="preserve"> вимоги проти особи, за яку він надав аваль, а також проти всіх осіб, зобов</w:t>
      </w:r>
      <w:r w:rsidR="00ED6F2C" w:rsidRPr="00DF3E0E">
        <w:rPr>
          <w:sz w:val="20"/>
          <w:szCs w:val="20"/>
        </w:rPr>
        <w:t>’</w:t>
      </w:r>
      <w:r w:rsidRPr="00DF3E0E">
        <w:rPr>
          <w:sz w:val="20"/>
          <w:szCs w:val="20"/>
        </w:rPr>
        <w:t>язаних перед цією особою, як солідарних боржників.</w:t>
      </w:r>
    </w:p>
    <w:p w14:paraId="06C5E8E8" w14:textId="77956D38" w:rsidR="006E7094" w:rsidRPr="00DF3E0E" w:rsidRDefault="006E7094" w:rsidP="005E0C82">
      <w:pPr>
        <w:spacing w:line="264" w:lineRule="auto"/>
        <w:ind w:firstLine="708"/>
        <w:jc w:val="both"/>
        <w:rPr>
          <w:color w:val="000000"/>
          <w:kern w:val="2"/>
          <w:sz w:val="20"/>
          <w:szCs w:val="20"/>
        </w:rPr>
      </w:pPr>
      <w:r w:rsidRPr="00DF3E0E">
        <w:rPr>
          <w:sz w:val="20"/>
          <w:szCs w:val="20"/>
        </w:rPr>
        <w:t xml:space="preserve">4.5.5.15. Банк має право на збір, зберігання, використання, надання та поширення через Кредитний реєстр </w:t>
      </w:r>
      <w:r w:rsidR="00546CA7" w:rsidRPr="00DF3E0E">
        <w:rPr>
          <w:sz w:val="20"/>
          <w:szCs w:val="20"/>
        </w:rPr>
        <w:t xml:space="preserve"> Національного банку України</w:t>
      </w:r>
      <w:r w:rsidRPr="00DF3E0E">
        <w:rPr>
          <w:sz w:val="20"/>
          <w:szCs w:val="20"/>
        </w:rPr>
        <w:t xml:space="preserve"> та Бюро кредитних історій (юридична особа, або декілька, на вибір Банку, виключною діяльністю якої (</w:t>
      </w:r>
      <w:proofErr w:type="spellStart"/>
      <w:r w:rsidRPr="00DF3E0E">
        <w:rPr>
          <w:sz w:val="20"/>
          <w:szCs w:val="20"/>
        </w:rPr>
        <w:t>их</w:t>
      </w:r>
      <w:proofErr w:type="spellEnd"/>
      <w:r w:rsidRPr="00DF3E0E">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DF3E0E">
        <w:rPr>
          <w:sz w:val="20"/>
          <w:szCs w:val="20"/>
        </w:rPr>
        <w:t>Заставодавця</w:t>
      </w:r>
      <w:proofErr w:type="spellEnd"/>
      <w:r w:rsidRPr="00DF3E0E">
        <w:rPr>
          <w:sz w:val="20"/>
          <w:szCs w:val="20"/>
        </w:rPr>
        <w:t>/</w:t>
      </w:r>
      <w:proofErr w:type="spellStart"/>
      <w:r w:rsidRPr="00DF3E0E">
        <w:rPr>
          <w:sz w:val="20"/>
          <w:szCs w:val="20"/>
        </w:rPr>
        <w:t>Іпотекодавця</w:t>
      </w:r>
      <w:proofErr w:type="spellEnd"/>
      <w:r w:rsidRPr="00DF3E0E">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p>
    <w:p w14:paraId="3580AA56" w14:textId="4F130B8E" w:rsidR="00C84E78" w:rsidRPr="00DF3E0E" w:rsidRDefault="00C84E78" w:rsidP="00FA78DD">
      <w:pPr>
        <w:pStyle w:val="a3"/>
        <w:ind w:left="0" w:firstLine="708"/>
        <w:jc w:val="both"/>
        <w:rPr>
          <w:color w:val="000000"/>
          <w:kern w:val="2"/>
          <w:sz w:val="20"/>
          <w:szCs w:val="20"/>
          <w:lang w:val="uk-UA"/>
        </w:rPr>
      </w:pPr>
      <w:r w:rsidRPr="00DF3E0E">
        <w:rPr>
          <w:color w:val="000000"/>
          <w:kern w:val="2"/>
          <w:sz w:val="20"/>
          <w:szCs w:val="20"/>
          <w:lang w:val="uk-UA"/>
        </w:rPr>
        <w:t xml:space="preserve"> 4.5.5.1</w:t>
      </w:r>
      <w:r w:rsidR="006E7094" w:rsidRPr="00DF3E0E">
        <w:rPr>
          <w:color w:val="000000"/>
          <w:kern w:val="2"/>
          <w:sz w:val="20"/>
          <w:szCs w:val="20"/>
          <w:lang w:val="uk-UA"/>
        </w:rPr>
        <w:t>6</w:t>
      </w:r>
      <w:r w:rsidRPr="00DF3E0E">
        <w:rPr>
          <w:color w:val="000000"/>
          <w:kern w:val="2"/>
          <w:sz w:val="20"/>
          <w:szCs w:val="20"/>
          <w:lang w:val="uk-UA"/>
        </w:rPr>
        <w:t>.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Положенням про порядок здійснення банками операцій з векселями в національній валюті на території України, іншим законодавством України.</w:t>
      </w:r>
    </w:p>
    <w:p w14:paraId="2413841A" w14:textId="77777777" w:rsidR="00C84E78" w:rsidRPr="00DF3E0E" w:rsidRDefault="00C84E78" w:rsidP="00FA78DD">
      <w:pPr>
        <w:pStyle w:val="a3"/>
        <w:ind w:left="0" w:firstLine="708"/>
        <w:jc w:val="both"/>
        <w:rPr>
          <w:color w:val="000000"/>
          <w:kern w:val="2"/>
          <w:sz w:val="20"/>
          <w:szCs w:val="20"/>
          <w:lang w:val="uk-UA"/>
        </w:rPr>
      </w:pPr>
    </w:p>
    <w:p w14:paraId="1BBFB1A3" w14:textId="1FE8309E" w:rsidR="00C84E78" w:rsidRPr="00DF3E0E" w:rsidRDefault="00C84E78" w:rsidP="00C64B2F">
      <w:pPr>
        <w:pStyle w:val="a3"/>
        <w:widowControl w:val="0"/>
        <w:numPr>
          <w:ilvl w:val="2"/>
          <w:numId w:val="68"/>
        </w:numPr>
        <w:jc w:val="both"/>
        <w:outlineLvl w:val="2"/>
        <w:rPr>
          <w:b/>
          <w:caps/>
          <w:snapToGrid w:val="0"/>
          <w:sz w:val="20"/>
          <w:szCs w:val="20"/>
          <w:lang w:val="uk-UA"/>
        </w:rPr>
      </w:pPr>
      <w:bookmarkStart w:id="49" w:name="_Toc7167446"/>
      <w:r w:rsidRPr="00DF3E0E">
        <w:rPr>
          <w:b/>
          <w:caps/>
          <w:snapToGrid w:val="0"/>
          <w:sz w:val="20"/>
          <w:szCs w:val="20"/>
          <w:lang w:val="uk-UA"/>
        </w:rPr>
        <w:t>Умови забезпечення кредитних зобов’язань</w:t>
      </w:r>
      <w:bookmarkEnd w:id="49"/>
    </w:p>
    <w:p w14:paraId="240E8C0A" w14:textId="77777777" w:rsidR="00C84E78" w:rsidRPr="00DF3E0E" w:rsidRDefault="00C84E78" w:rsidP="00FA78DD">
      <w:pPr>
        <w:widowControl w:val="0"/>
        <w:ind w:firstLine="708"/>
        <w:jc w:val="both"/>
        <w:rPr>
          <w:b/>
          <w:caps/>
          <w:snapToGrid w:val="0"/>
          <w:sz w:val="20"/>
          <w:szCs w:val="20"/>
        </w:rPr>
      </w:pPr>
    </w:p>
    <w:p w14:paraId="5D1F1C98" w14:textId="425AC219" w:rsidR="00C84E78" w:rsidRPr="00DF3E0E" w:rsidRDefault="00C84E78" w:rsidP="00FA78DD">
      <w:pPr>
        <w:widowControl w:val="0"/>
        <w:ind w:firstLine="708"/>
        <w:jc w:val="both"/>
        <w:rPr>
          <w:snapToGrid w:val="0"/>
          <w:sz w:val="20"/>
          <w:szCs w:val="20"/>
        </w:rPr>
      </w:pPr>
      <w:r w:rsidRPr="00DF3E0E">
        <w:rPr>
          <w:snapToGrid w:val="0"/>
          <w:sz w:val="20"/>
          <w:szCs w:val="20"/>
        </w:rPr>
        <w:t>4.5.6.1. В якості  забезпечення виконання кредитного зобов</w:t>
      </w:r>
      <w:r w:rsidR="00ED6F2C" w:rsidRPr="00DF3E0E">
        <w:rPr>
          <w:snapToGrid w:val="0"/>
          <w:sz w:val="20"/>
          <w:szCs w:val="20"/>
        </w:rPr>
        <w:t>’</w:t>
      </w:r>
      <w:r w:rsidRPr="00DF3E0E">
        <w:rPr>
          <w:snapToGrid w:val="0"/>
          <w:sz w:val="20"/>
          <w:szCs w:val="20"/>
        </w:rPr>
        <w:t>язання Позичальника за даним Договором  щодо погашення кредиту, сплати процентів по ньому, комісій та штрафних/господарських санкцій за даним Договором, а також інших витрат та збитків, Банк приймає в заставу/іпотеку майно, майнові права в порядку та у строки, передбачені відповідною Угодою-заявою, та на підставі окремих договорів застави, іпотеки, поруки, які є невід’ємною частиною цього Договору.</w:t>
      </w:r>
    </w:p>
    <w:p w14:paraId="0D98DF92" w14:textId="1CDD6225" w:rsidR="00C84E78" w:rsidRPr="00DF3E0E" w:rsidRDefault="00C84E78" w:rsidP="00FA78DD">
      <w:pPr>
        <w:widowControl w:val="0"/>
        <w:ind w:firstLine="708"/>
        <w:jc w:val="both"/>
        <w:rPr>
          <w:snapToGrid w:val="0"/>
          <w:sz w:val="20"/>
          <w:szCs w:val="20"/>
        </w:rPr>
      </w:pPr>
      <w:r w:rsidRPr="00DF3E0E">
        <w:rPr>
          <w:snapToGrid w:val="0"/>
          <w:sz w:val="20"/>
          <w:szCs w:val="20"/>
        </w:rPr>
        <w:t>4.5.6.2. Наданий Банком кредит у будь-якій передбаченій цим Договором формі забезпечується всім належ</w:t>
      </w:r>
      <w:r w:rsidRPr="00DF3E0E">
        <w:rPr>
          <w:snapToGrid w:val="0"/>
          <w:sz w:val="20"/>
          <w:szCs w:val="20"/>
        </w:rPr>
        <w:softHyphen/>
        <w:t xml:space="preserve">ним Позичальнику майном та коштами, на які може бути звернено стягнення в порядку, встановленому </w:t>
      </w:r>
      <w:r w:rsidRPr="00DF3E0E">
        <w:rPr>
          <w:snapToGrid w:val="0"/>
          <w:sz w:val="20"/>
          <w:szCs w:val="20"/>
        </w:rPr>
        <w:lastRenderedPageBreak/>
        <w:t>чинним законодав</w:t>
      </w:r>
      <w:r w:rsidRPr="00DF3E0E">
        <w:rPr>
          <w:snapToGrid w:val="0"/>
          <w:sz w:val="20"/>
          <w:szCs w:val="20"/>
        </w:rPr>
        <w:softHyphen/>
        <w:t>ством України.</w:t>
      </w:r>
    </w:p>
    <w:p w14:paraId="3CC58A2E" w14:textId="6A60EC04" w:rsidR="00C84E78" w:rsidRPr="00DF3E0E" w:rsidRDefault="00C84E78" w:rsidP="00FA78DD">
      <w:pPr>
        <w:widowControl w:val="0"/>
        <w:ind w:firstLine="708"/>
        <w:jc w:val="both"/>
        <w:rPr>
          <w:sz w:val="20"/>
          <w:szCs w:val="20"/>
        </w:rPr>
      </w:pPr>
      <w:r w:rsidRPr="00DF3E0E">
        <w:rPr>
          <w:snapToGrid w:val="0"/>
          <w:sz w:val="20"/>
          <w:szCs w:val="20"/>
        </w:rPr>
        <w:t xml:space="preserve">4.5.6.3. </w:t>
      </w:r>
      <w:r w:rsidRPr="00DF3E0E">
        <w:rPr>
          <w:sz w:val="20"/>
          <w:szCs w:val="20"/>
        </w:rPr>
        <w:t>Клієнт-Позичальник/Заставодавець засвідчує, що: їм надані всі наявні документи, що стосуються повноважень керівника та інших органів управління Клієнта на отримання кредиту (протоколи загальних зборів, протоколи засідання правління тощо); в господарських судах немає заяв кредиторів про визнання Клієнта банкрутом; на момент укладення договору застави або іпотеки у Клієнта відсутні відомості про права та вимоги інших осіб на предмет застави (іпотеки), в т.ч. не зареєстрованих у встановленому порядку.</w:t>
      </w:r>
    </w:p>
    <w:p w14:paraId="0152CBA6" w14:textId="4DAE2E3E" w:rsidR="00C84E78" w:rsidRPr="00DF3E0E" w:rsidRDefault="00C84E78" w:rsidP="00FA78DD">
      <w:pPr>
        <w:widowControl w:val="0"/>
        <w:ind w:firstLine="708"/>
        <w:jc w:val="both"/>
        <w:rPr>
          <w:sz w:val="20"/>
          <w:szCs w:val="20"/>
        </w:rPr>
      </w:pPr>
      <w:r w:rsidRPr="00DF3E0E">
        <w:rPr>
          <w:sz w:val="20"/>
          <w:szCs w:val="20"/>
        </w:rPr>
        <w:t xml:space="preserve">4.5.6.4. У випадку винесення господарським судом ухвали про порушення провадження у справі про банкрутство Клієнта, наявності інших, що </w:t>
      </w:r>
      <w:r w:rsidR="00546CA7" w:rsidRPr="00DF3E0E">
        <w:rPr>
          <w:sz w:val="20"/>
          <w:szCs w:val="20"/>
        </w:rPr>
        <w:t xml:space="preserve">набрали законної сили </w:t>
      </w:r>
      <w:r w:rsidRPr="00DF3E0E">
        <w:rPr>
          <w:sz w:val="20"/>
          <w:szCs w:val="20"/>
        </w:rPr>
        <w:t>, рішень суду про стягнення коштів з  Клієнта чи інших видів звернення стягнення на його майно,</w:t>
      </w:r>
      <w:r w:rsidR="00DE3ED7" w:rsidRPr="00DF3E0E">
        <w:rPr>
          <w:sz w:val="20"/>
          <w:szCs w:val="20"/>
        </w:rPr>
        <w:t xml:space="preserve"> відкриття виконавчих проваджень про примусове виконання рішень про стягнення коштів з Клієнта, </w:t>
      </w:r>
      <w:r w:rsidRPr="00DF3E0E">
        <w:rPr>
          <w:sz w:val="20"/>
          <w:szCs w:val="20"/>
        </w:rPr>
        <w:t xml:space="preserve"> а також обставин, які свідчать про те, що наданий Клієнту кредит своєчасно не буде повернуто, Клієнт зобов</w:t>
      </w:r>
      <w:r w:rsidR="00ED6F2C" w:rsidRPr="00DF3E0E">
        <w:rPr>
          <w:sz w:val="20"/>
          <w:szCs w:val="20"/>
        </w:rPr>
        <w:t>’</w:t>
      </w:r>
      <w:r w:rsidRPr="00DF3E0E">
        <w:rPr>
          <w:sz w:val="20"/>
          <w:szCs w:val="20"/>
        </w:rPr>
        <w:t xml:space="preserve">язується не пізніше трьох днів з моменту </w:t>
      </w:r>
      <w:r w:rsidR="00DE3ED7" w:rsidRPr="00DF3E0E">
        <w:rPr>
          <w:sz w:val="20"/>
          <w:szCs w:val="20"/>
        </w:rPr>
        <w:t xml:space="preserve">настання зазначених обставин </w:t>
      </w:r>
      <w:r w:rsidRPr="00DF3E0E">
        <w:rPr>
          <w:sz w:val="20"/>
          <w:szCs w:val="20"/>
        </w:rPr>
        <w:t xml:space="preserve"> повідомити про це Банк.</w:t>
      </w:r>
    </w:p>
    <w:p w14:paraId="605B56FA" w14:textId="2A1C0446" w:rsidR="00C84E78" w:rsidRPr="00DF3E0E" w:rsidRDefault="00C84E78" w:rsidP="00FA78DD">
      <w:pPr>
        <w:widowControl w:val="0"/>
        <w:ind w:firstLine="708"/>
        <w:jc w:val="both"/>
        <w:rPr>
          <w:sz w:val="20"/>
          <w:szCs w:val="20"/>
        </w:rPr>
      </w:pPr>
      <w:r w:rsidRPr="00DF3E0E">
        <w:rPr>
          <w:sz w:val="20"/>
          <w:szCs w:val="20"/>
        </w:rPr>
        <w:t>4.5.6.5. У разі відповідної вимоги Банку, Клієнт-Позичальник зобов</w:t>
      </w:r>
      <w:r w:rsidR="00ED6F2C" w:rsidRPr="00DF3E0E">
        <w:rPr>
          <w:sz w:val="20"/>
          <w:szCs w:val="20"/>
        </w:rPr>
        <w:t>’</w:t>
      </w:r>
      <w:r w:rsidRPr="00DF3E0E">
        <w:rPr>
          <w:sz w:val="20"/>
          <w:szCs w:val="20"/>
        </w:rPr>
        <w:t>язується належно оформити договір(а) застави в забезпечення виконання зобов</w:t>
      </w:r>
      <w:r w:rsidR="00ED6F2C" w:rsidRPr="00DF3E0E">
        <w:rPr>
          <w:sz w:val="20"/>
          <w:szCs w:val="20"/>
        </w:rPr>
        <w:t>’</w:t>
      </w:r>
      <w:r w:rsidRPr="00DF3E0E">
        <w:rPr>
          <w:sz w:val="20"/>
          <w:szCs w:val="20"/>
        </w:rPr>
        <w:t xml:space="preserve">язань за кредитом, договір(а) страхування заставленого майна, а також надати інші необхідні документи. Під </w:t>
      </w:r>
      <w:r w:rsidR="00ED6F2C" w:rsidRPr="00DF3E0E">
        <w:rPr>
          <w:sz w:val="20"/>
          <w:szCs w:val="20"/>
        </w:rPr>
        <w:t>«</w:t>
      </w:r>
      <w:r w:rsidRPr="00DF3E0E">
        <w:rPr>
          <w:sz w:val="20"/>
          <w:szCs w:val="20"/>
        </w:rPr>
        <w:t>належним оформленням договору(</w:t>
      </w:r>
      <w:proofErr w:type="spellStart"/>
      <w:r w:rsidRPr="00DF3E0E">
        <w:rPr>
          <w:sz w:val="20"/>
          <w:szCs w:val="20"/>
        </w:rPr>
        <w:t>ів</w:t>
      </w:r>
      <w:proofErr w:type="spellEnd"/>
      <w:r w:rsidRPr="00DF3E0E">
        <w:rPr>
          <w:sz w:val="20"/>
          <w:szCs w:val="20"/>
        </w:rPr>
        <w:t>) застави</w:t>
      </w:r>
      <w:r w:rsidR="00ED6F2C" w:rsidRPr="00DF3E0E">
        <w:rPr>
          <w:sz w:val="20"/>
          <w:szCs w:val="20"/>
        </w:rPr>
        <w:t>»</w:t>
      </w:r>
      <w:r w:rsidRPr="00DF3E0E">
        <w:rPr>
          <w:sz w:val="20"/>
          <w:szCs w:val="20"/>
        </w:rPr>
        <w:t xml:space="preserve"> сторони розуміють підписання Клієнтом та/або іншими </w:t>
      </w:r>
      <w:proofErr w:type="spellStart"/>
      <w:r w:rsidRPr="00DF3E0E">
        <w:rPr>
          <w:sz w:val="20"/>
          <w:szCs w:val="20"/>
        </w:rPr>
        <w:t>заставодавцями</w:t>
      </w:r>
      <w:proofErr w:type="spellEnd"/>
      <w:r w:rsidRPr="00DF3E0E">
        <w:rPr>
          <w:sz w:val="20"/>
          <w:szCs w:val="20"/>
        </w:rPr>
        <w:t xml:space="preserve"> договору(</w:t>
      </w:r>
      <w:proofErr w:type="spellStart"/>
      <w:r w:rsidRPr="00DF3E0E">
        <w:rPr>
          <w:sz w:val="20"/>
          <w:szCs w:val="20"/>
        </w:rPr>
        <w:t>ів</w:t>
      </w:r>
      <w:proofErr w:type="spellEnd"/>
      <w:r w:rsidRPr="00DF3E0E">
        <w:rPr>
          <w:sz w:val="20"/>
          <w:szCs w:val="20"/>
        </w:rPr>
        <w:t>) застави, нотаріальне посвідчення (за згодою сторін або відповідно до законодавства), іншу передбачену законодавством процедуру реєстрації предмета застави/поруки/іпотеки.</w:t>
      </w:r>
    </w:p>
    <w:p w14:paraId="2B248D17" w14:textId="642156A1" w:rsidR="00C84E78" w:rsidRPr="00DF3E0E" w:rsidRDefault="00C84E78" w:rsidP="00FA78DD">
      <w:pPr>
        <w:widowControl w:val="0"/>
        <w:ind w:firstLine="708"/>
        <w:jc w:val="both"/>
        <w:rPr>
          <w:sz w:val="20"/>
          <w:szCs w:val="20"/>
        </w:rPr>
      </w:pPr>
      <w:r w:rsidRPr="00DF3E0E">
        <w:rPr>
          <w:sz w:val="20"/>
          <w:szCs w:val="20"/>
        </w:rPr>
        <w:t>4.5.6.6. На підставі наданих Банком підтверджуючих документів Клієнт відшкодовує витрати/ збитки Банку, які виникли у зв</w:t>
      </w:r>
      <w:r w:rsidR="00ED6F2C" w:rsidRPr="00DF3E0E">
        <w:rPr>
          <w:sz w:val="20"/>
          <w:szCs w:val="20"/>
        </w:rPr>
        <w:t>’</w:t>
      </w:r>
      <w:r w:rsidRPr="00DF3E0E">
        <w:rPr>
          <w:sz w:val="20"/>
          <w:szCs w:val="20"/>
        </w:rPr>
        <w:t>язку з порушенням Клієнтом зобов’язань за цим Договором, Угодою-заявою та у зв’язку зі сплатою Банком послуг, які надаються або будуть надані в майбутньому з метою реалізації прав Банку за кредитом, а також за договорами застави, іпотеки, поруки тощо, які укладені з метою забезпечення зобов</w:t>
      </w:r>
      <w:r w:rsidR="00ED6F2C" w:rsidRPr="00DF3E0E">
        <w:rPr>
          <w:sz w:val="20"/>
          <w:szCs w:val="20"/>
        </w:rPr>
        <w:t>’</w:t>
      </w:r>
      <w:r w:rsidRPr="00DF3E0E">
        <w:rPr>
          <w:sz w:val="20"/>
          <w:szCs w:val="20"/>
        </w:rPr>
        <w:t>язань Клієнта по кредиту. До послуг, визначених у цьому пункті, відносяться, зокрема, але не виключно: доставка застави на місце зберігання; зберігання застави; послуги, пов</w:t>
      </w:r>
      <w:r w:rsidR="00ED6F2C" w:rsidRPr="00DF3E0E">
        <w:rPr>
          <w:sz w:val="20"/>
          <w:szCs w:val="20"/>
        </w:rPr>
        <w:t>’</w:t>
      </w:r>
      <w:r w:rsidRPr="00DF3E0E">
        <w:rPr>
          <w:sz w:val="20"/>
          <w:szCs w:val="20"/>
        </w:rPr>
        <w:t xml:space="preserve">язані з реалізацією застави; тощо. </w:t>
      </w:r>
    </w:p>
    <w:p w14:paraId="3445693F" w14:textId="446BF6AF" w:rsidR="00C84E78" w:rsidRPr="00DF3E0E" w:rsidRDefault="00C84E78" w:rsidP="00FA78DD">
      <w:pPr>
        <w:widowControl w:val="0"/>
        <w:ind w:firstLine="708"/>
        <w:jc w:val="both"/>
        <w:rPr>
          <w:snapToGrid w:val="0"/>
          <w:sz w:val="20"/>
          <w:szCs w:val="20"/>
        </w:rPr>
      </w:pPr>
      <w:r w:rsidRPr="00DF3E0E">
        <w:rPr>
          <w:sz w:val="20"/>
          <w:szCs w:val="20"/>
        </w:rPr>
        <w:t>4.5.6.7. Зобов</w:t>
      </w:r>
      <w:r w:rsidR="00ED6F2C" w:rsidRPr="00DF3E0E">
        <w:rPr>
          <w:sz w:val="20"/>
          <w:szCs w:val="20"/>
        </w:rPr>
        <w:t>’</w:t>
      </w:r>
      <w:r w:rsidRPr="00DF3E0E">
        <w:rPr>
          <w:sz w:val="20"/>
          <w:szCs w:val="20"/>
        </w:rPr>
        <w:t>язання Клієнта забезпечуються згідно договорів застави, укладених додатково з урахуванням положень, передбачених цим пунктом. Крім того, Клієнт передає, а Банк приймає з метою забезпечення виконання зобов</w:t>
      </w:r>
      <w:r w:rsidR="00ED6F2C" w:rsidRPr="00DF3E0E">
        <w:rPr>
          <w:sz w:val="20"/>
          <w:szCs w:val="20"/>
        </w:rPr>
        <w:t>’</w:t>
      </w:r>
      <w:r w:rsidRPr="00DF3E0E">
        <w:rPr>
          <w:sz w:val="20"/>
          <w:szCs w:val="20"/>
        </w:rPr>
        <w:t>язань з оплати заборгованості за кредитним лімітом у заставу майнові права Клієнта на вимогу зарахування грошових коштів, що призначаються для зарахування на рахунок Клієнта, у разі якщо в Банк від уповноважених державних органів надійшли документи про накладення арешту на грошові кошти клієнта, розміщені на його рахунку та / або отримання платіжної вимоги на примусове списання коштів з рахунку клієнта. Сторони погодили, що розмір переданих в заставу Банку майнових прав дорівнює сумі заборгованості на момент надходження в банк документів про арешт або платіжних вимог, як описано вище. Банк у разі реалізації права звернення стягнення на зазначений предмет застави, додатково інформує Клієнта будь-яким доступним каналом зв</w:t>
      </w:r>
      <w:r w:rsidR="00ED6F2C" w:rsidRPr="00DF3E0E">
        <w:rPr>
          <w:sz w:val="20"/>
          <w:szCs w:val="20"/>
        </w:rPr>
        <w:t>’</w:t>
      </w:r>
      <w:r w:rsidRPr="00DF3E0E">
        <w:rPr>
          <w:sz w:val="20"/>
          <w:szCs w:val="20"/>
        </w:rPr>
        <w:t>язку про дату, суму грошових коштів, на які було звернено стягнення.</w:t>
      </w:r>
    </w:p>
    <w:p w14:paraId="65E37113" w14:textId="77777777" w:rsidR="00C84E78" w:rsidRPr="00DF3E0E" w:rsidRDefault="00C84E78" w:rsidP="00224B9F">
      <w:pPr>
        <w:widowControl w:val="0"/>
        <w:jc w:val="both"/>
        <w:rPr>
          <w:b/>
          <w:caps/>
          <w:snapToGrid w:val="0"/>
          <w:sz w:val="20"/>
          <w:szCs w:val="20"/>
        </w:rPr>
      </w:pPr>
    </w:p>
    <w:p w14:paraId="6175C1EA" w14:textId="44C8D40B" w:rsidR="00C84E78" w:rsidRPr="00DF3E0E" w:rsidRDefault="00C84E78" w:rsidP="00C64B2F">
      <w:pPr>
        <w:pStyle w:val="a3"/>
        <w:widowControl w:val="0"/>
        <w:numPr>
          <w:ilvl w:val="2"/>
          <w:numId w:val="68"/>
        </w:numPr>
        <w:jc w:val="both"/>
        <w:outlineLvl w:val="2"/>
        <w:rPr>
          <w:b/>
          <w:caps/>
          <w:snapToGrid w:val="0"/>
          <w:sz w:val="20"/>
          <w:szCs w:val="20"/>
          <w:lang w:val="uk-UA"/>
        </w:rPr>
      </w:pPr>
      <w:bookmarkStart w:id="50" w:name="_Toc7167447"/>
      <w:r w:rsidRPr="00DF3E0E">
        <w:rPr>
          <w:b/>
          <w:caps/>
          <w:snapToGrid w:val="0"/>
          <w:sz w:val="20"/>
          <w:szCs w:val="20"/>
          <w:lang w:val="uk-UA"/>
        </w:rPr>
        <w:t>Договірне списання за кредитними зобов’язаннями</w:t>
      </w:r>
      <w:bookmarkEnd w:id="50"/>
    </w:p>
    <w:p w14:paraId="7D9D09F1" w14:textId="77777777" w:rsidR="00C84E78" w:rsidRPr="00DF3E0E" w:rsidRDefault="00C84E78" w:rsidP="0004455D">
      <w:pPr>
        <w:widowControl w:val="0"/>
        <w:ind w:firstLine="708"/>
        <w:jc w:val="both"/>
        <w:rPr>
          <w:b/>
          <w:snapToGrid w:val="0"/>
          <w:sz w:val="20"/>
          <w:szCs w:val="20"/>
        </w:rPr>
      </w:pPr>
    </w:p>
    <w:p w14:paraId="0C935DE3" w14:textId="77777777" w:rsidR="00C84E78" w:rsidRPr="00DF3E0E" w:rsidRDefault="00C84E78" w:rsidP="004A2B71">
      <w:pPr>
        <w:widowControl w:val="0"/>
        <w:ind w:firstLine="708"/>
        <w:jc w:val="both"/>
        <w:rPr>
          <w:snapToGrid w:val="0"/>
          <w:sz w:val="20"/>
          <w:szCs w:val="20"/>
        </w:rPr>
      </w:pPr>
      <w:r w:rsidRPr="00DF3E0E">
        <w:rPr>
          <w:sz w:val="20"/>
          <w:szCs w:val="20"/>
        </w:rPr>
        <w:t>4.5.7.1. Позичальник</w:t>
      </w:r>
      <w:r w:rsidRPr="00DF3E0E">
        <w:rPr>
          <w:snapToGrid w:val="0"/>
          <w:sz w:val="20"/>
          <w:szCs w:val="20"/>
        </w:rPr>
        <w:t xml:space="preserve">  надає  Банку, при приєднанні до цього Договору шляхом підписання відповідної Угоди-заяви, право договірного списання:</w:t>
      </w:r>
    </w:p>
    <w:p w14:paraId="0C858058" w14:textId="77777777" w:rsidR="00C84E78" w:rsidRPr="00DF3E0E" w:rsidRDefault="00C84E78" w:rsidP="005874ED">
      <w:pPr>
        <w:widowControl w:val="0"/>
        <w:numPr>
          <w:ilvl w:val="0"/>
          <w:numId w:val="45"/>
        </w:numPr>
        <w:jc w:val="both"/>
        <w:rPr>
          <w:snapToGrid w:val="0"/>
          <w:sz w:val="20"/>
          <w:szCs w:val="20"/>
        </w:rPr>
      </w:pPr>
      <w:r w:rsidRPr="00DF3E0E">
        <w:rPr>
          <w:snapToGrid w:val="0"/>
          <w:sz w:val="20"/>
          <w:szCs w:val="20"/>
        </w:rPr>
        <w:t>несплачених процентів, сум заборгованості по кредиту, комісій та штрафних/господарських санкцій,  наступного дня після  виникнення боргу (прострочення зобов’язання),  на підставі умов даного Договору та вимог чинного законодавства України в разі прострочення платежів за  кредитом;</w:t>
      </w:r>
    </w:p>
    <w:p w14:paraId="78997041" w14:textId="6E6DF689" w:rsidR="00C84E78" w:rsidRPr="00DF3E0E" w:rsidRDefault="00C84E78" w:rsidP="005874ED">
      <w:pPr>
        <w:widowControl w:val="0"/>
        <w:numPr>
          <w:ilvl w:val="0"/>
          <w:numId w:val="45"/>
        </w:numPr>
        <w:jc w:val="both"/>
        <w:rPr>
          <w:snapToGrid w:val="0"/>
          <w:sz w:val="20"/>
          <w:szCs w:val="20"/>
        </w:rPr>
      </w:pPr>
      <w:r w:rsidRPr="00DF3E0E">
        <w:rPr>
          <w:snapToGrid w:val="0"/>
          <w:sz w:val="20"/>
          <w:szCs w:val="20"/>
        </w:rPr>
        <w:t xml:space="preserve">суми кредиту, нарахованих процентів, комісій та  штрафних/господарських санкцій за користування кредитом, наступного дня після порушення (невиконання або неналежного виконання)  кредитного або забезпечувального зобов’язання,  на підставі умов даного Договору та вимог чинного законодавства України в разі порушення Позичальником умов цього Договору та/або порушення Позичальником та/або іншою особою </w:t>
      </w:r>
      <w:r w:rsidR="00ED6F2C" w:rsidRPr="00DF3E0E">
        <w:rPr>
          <w:snapToGrid w:val="0"/>
          <w:sz w:val="20"/>
          <w:szCs w:val="20"/>
        </w:rPr>
        <w:t>–</w:t>
      </w:r>
      <w:r w:rsidRPr="00DF3E0E">
        <w:rPr>
          <w:snapToGrid w:val="0"/>
          <w:sz w:val="20"/>
          <w:szCs w:val="20"/>
        </w:rPr>
        <w:t xml:space="preserve"> Заставодавцем/</w:t>
      </w:r>
      <w:proofErr w:type="spellStart"/>
      <w:r w:rsidRPr="00DF3E0E">
        <w:rPr>
          <w:snapToGrid w:val="0"/>
          <w:sz w:val="20"/>
          <w:szCs w:val="20"/>
        </w:rPr>
        <w:t>Іпотекодавцем</w:t>
      </w:r>
      <w:proofErr w:type="spellEnd"/>
      <w:r w:rsidRPr="00DF3E0E">
        <w:rPr>
          <w:snapToGrid w:val="0"/>
          <w:sz w:val="20"/>
          <w:szCs w:val="20"/>
        </w:rPr>
        <w:t>/Поручителем умов забезпечувальних договорів, укладених з метою забезпечення належного виконання кредитного зобов’язання за цим  Договором.</w:t>
      </w:r>
    </w:p>
    <w:p w14:paraId="317467F9" w14:textId="73C2EDFC" w:rsidR="00C84E78" w:rsidRPr="00DF3E0E" w:rsidRDefault="00C84E78" w:rsidP="004A2B71">
      <w:pPr>
        <w:widowControl w:val="0"/>
        <w:ind w:firstLine="720"/>
        <w:jc w:val="both"/>
        <w:rPr>
          <w:color w:val="000000"/>
          <w:sz w:val="20"/>
          <w:szCs w:val="20"/>
        </w:rPr>
      </w:pPr>
      <w:r w:rsidRPr="00DF3E0E">
        <w:rPr>
          <w:snapToGrid w:val="0"/>
          <w:sz w:val="20"/>
          <w:szCs w:val="20"/>
        </w:rPr>
        <w:t xml:space="preserve">4.5.7.2. </w:t>
      </w:r>
      <w:r w:rsidRPr="00DF3E0E">
        <w:rPr>
          <w:sz w:val="20"/>
          <w:szCs w:val="20"/>
        </w:rPr>
        <w:t>Позичальник надає Банку безспірне право (право договірного списання), в разі наявності у Позичальника грошових коштів у валюті, що відмінна від валюти виконання зобов’язання за цим  Договором, самостійно здійснювати дії по погашенню заборгованості Позичальника по даному Договору шляхом договірного списання коштів та доручає здійснити купівлю/продаж/обмін</w:t>
      </w:r>
      <w:r w:rsidR="009C6FBA" w:rsidRPr="00DF3E0E">
        <w:rPr>
          <w:sz w:val="20"/>
          <w:szCs w:val="20"/>
        </w:rPr>
        <w:t xml:space="preserve"> </w:t>
      </w:r>
      <w:r w:rsidRPr="00DF3E0E">
        <w:rPr>
          <w:sz w:val="20"/>
          <w:szCs w:val="20"/>
        </w:rPr>
        <w:t>списаних коштів  у валюті зобов’язання за Договором на міжбанківському валютному ринку України (списання здійснюється Банком у розмірі, еквівалентному сумі зобов’язань Позичальника за Договором і з врахуванням витрат, пов’язаних з купівлею/</w:t>
      </w:r>
      <w:proofErr w:type="spellStart"/>
      <w:r w:rsidRPr="00DF3E0E">
        <w:rPr>
          <w:sz w:val="20"/>
          <w:szCs w:val="20"/>
        </w:rPr>
        <w:t>продажем</w:t>
      </w:r>
      <w:proofErr w:type="spellEnd"/>
      <w:r w:rsidRPr="00DF3E0E">
        <w:rPr>
          <w:sz w:val="20"/>
          <w:szCs w:val="20"/>
        </w:rPr>
        <w:t xml:space="preserve">/обміном іноземної валюти) та направити кошти на погашення простроченої заборгованості за Договором. </w:t>
      </w:r>
      <w:r w:rsidRPr="00DF3E0E">
        <w:rPr>
          <w:color w:val="000000"/>
          <w:sz w:val="20"/>
          <w:szCs w:val="20"/>
        </w:rPr>
        <w:t>На виконання цього Позичальник доручає та надає  Банку безспірне право:</w:t>
      </w:r>
    </w:p>
    <w:p w14:paraId="59C586C2" w14:textId="77777777" w:rsidR="00C84E78" w:rsidRPr="00DF3E0E" w:rsidRDefault="00C84E78" w:rsidP="005874ED">
      <w:pPr>
        <w:widowControl w:val="0"/>
        <w:numPr>
          <w:ilvl w:val="0"/>
          <w:numId w:val="46"/>
        </w:numPr>
        <w:jc w:val="both"/>
        <w:rPr>
          <w:color w:val="000000"/>
          <w:sz w:val="20"/>
          <w:szCs w:val="20"/>
        </w:rPr>
      </w:pPr>
      <w:r w:rsidRPr="00DF3E0E">
        <w:rPr>
          <w:color w:val="000000"/>
          <w:sz w:val="20"/>
          <w:szCs w:val="20"/>
        </w:rPr>
        <w:t xml:space="preserve">здійснити перерахування зі свого поточного рахунку на рахунок кредитної заборгованості </w:t>
      </w:r>
      <w:r w:rsidRPr="00DF3E0E">
        <w:rPr>
          <w:color w:val="000000"/>
          <w:sz w:val="20"/>
          <w:szCs w:val="20"/>
        </w:rPr>
        <w:lastRenderedPageBreak/>
        <w:t>суми у розмірі необхідному для купівлі  валюти виконання зобов’язання за Договором за курсом, що склався на міжбанківському валютному ринку України;</w:t>
      </w:r>
    </w:p>
    <w:p w14:paraId="09CFAF60" w14:textId="7317C988" w:rsidR="00C84E78" w:rsidRPr="00DF3E0E" w:rsidRDefault="00C84E78" w:rsidP="005874ED">
      <w:pPr>
        <w:widowControl w:val="0"/>
        <w:numPr>
          <w:ilvl w:val="0"/>
          <w:numId w:val="46"/>
        </w:numPr>
        <w:jc w:val="both"/>
        <w:rPr>
          <w:color w:val="000000"/>
          <w:sz w:val="20"/>
          <w:szCs w:val="20"/>
        </w:rPr>
      </w:pPr>
      <w:r w:rsidRPr="00DF3E0E">
        <w:rPr>
          <w:color w:val="000000"/>
          <w:sz w:val="20"/>
          <w:szCs w:val="20"/>
        </w:rPr>
        <w:t xml:space="preserve">утримати комісійну винагороду за купівлю </w:t>
      </w:r>
      <w:r w:rsidRPr="00DF3E0E">
        <w:rPr>
          <w:sz w:val="20"/>
          <w:szCs w:val="20"/>
        </w:rPr>
        <w:t xml:space="preserve">купівлю/продаж/обмін </w:t>
      </w:r>
      <w:r w:rsidRPr="00DF3E0E">
        <w:rPr>
          <w:color w:val="000000"/>
          <w:sz w:val="20"/>
          <w:szCs w:val="20"/>
        </w:rPr>
        <w:t>валюти виконання зобов’язання за Договором;</w:t>
      </w:r>
    </w:p>
    <w:p w14:paraId="7F87A2C1" w14:textId="740AD638" w:rsidR="00C84E78" w:rsidRPr="00DF3E0E" w:rsidRDefault="00C84E78" w:rsidP="005874ED">
      <w:pPr>
        <w:widowControl w:val="0"/>
        <w:numPr>
          <w:ilvl w:val="0"/>
          <w:numId w:val="46"/>
        </w:numPr>
        <w:jc w:val="both"/>
        <w:rPr>
          <w:color w:val="000000"/>
          <w:sz w:val="20"/>
          <w:szCs w:val="20"/>
        </w:rPr>
      </w:pPr>
      <w:r w:rsidRPr="00DF3E0E">
        <w:rPr>
          <w:color w:val="000000"/>
          <w:sz w:val="20"/>
          <w:szCs w:val="20"/>
        </w:rPr>
        <w:t>здійснити перерахування  на рахунок Банку суму збору на обов’язкове державне пенсійне страхування та перерахувати до Пенсійного фонду України, у випадку встановленим чинним законодавством України;</w:t>
      </w:r>
    </w:p>
    <w:p w14:paraId="117BBEC0" w14:textId="44D06B09" w:rsidR="00C84E78" w:rsidRPr="00DF3E0E" w:rsidRDefault="00C84E78" w:rsidP="005874ED">
      <w:pPr>
        <w:widowControl w:val="0"/>
        <w:numPr>
          <w:ilvl w:val="0"/>
          <w:numId w:val="46"/>
        </w:numPr>
        <w:jc w:val="both"/>
        <w:rPr>
          <w:color w:val="000000"/>
          <w:sz w:val="20"/>
          <w:szCs w:val="20"/>
        </w:rPr>
      </w:pPr>
      <w:r w:rsidRPr="00DF3E0E">
        <w:rPr>
          <w:color w:val="000000"/>
          <w:sz w:val="20"/>
          <w:szCs w:val="20"/>
        </w:rPr>
        <w:t>куплену валюту виконання зобов’язання за Договором з рахунку, визначеного відповідною Угодою-заявою, перерахувати  на погашення заборгованості за кредитом згідно  Договору.</w:t>
      </w:r>
    </w:p>
    <w:p w14:paraId="5351904F" w14:textId="6DA52448" w:rsidR="00C84E78" w:rsidRPr="00DF3E0E" w:rsidRDefault="00C84E78" w:rsidP="00760548">
      <w:pPr>
        <w:pStyle w:val="a3"/>
        <w:widowControl w:val="0"/>
        <w:numPr>
          <w:ilvl w:val="3"/>
          <w:numId w:val="63"/>
        </w:numPr>
        <w:tabs>
          <w:tab w:val="clear" w:pos="1428"/>
          <w:tab w:val="num" w:pos="993"/>
        </w:tabs>
        <w:ind w:left="0" w:firstLine="708"/>
        <w:jc w:val="both"/>
        <w:rPr>
          <w:sz w:val="20"/>
          <w:szCs w:val="20"/>
        </w:rPr>
      </w:pPr>
      <w:proofErr w:type="spellStart"/>
      <w:r w:rsidRPr="00DF3E0E">
        <w:rPr>
          <w:color w:val="000000"/>
          <w:sz w:val="20"/>
          <w:szCs w:val="20"/>
        </w:rPr>
        <w:t>Позичальник</w:t>
      </w:r>
      <w:proofErr w:type="spellEnd"/>
      <w:r w:rsidRPr="00DF3E0E">
        <w:rPr>
          <w:sz w:val="20"/>
          <w:szCs w:val="20"/>
        </w:rPr>
        <w:t xml:space="preserve"> </w:t>
      </w:r>
      <w:proofErr w:type="spellStart"/>
      <w:r w:rsidRPr="00DF3E0E">
        <w:rPr>
          <w:sz w:val="20"/>
          <w:szCs w:val="20"/>
        </w:rPr>
        <w:t>надає</w:t>
      </w:r>
      <w:proofErr w:type="spellEnd"/>
      <w:r w:rsidRPr="00DF3E0E">
        <w:rPr>
          <w:sz w:val="20"/>
          <w:szCs w:val="20"/>
        </w:rPr>
        <w:t xml:space="preserve"> право Банку </w:t>
      </w:r>
      <w:proofErr w:type="spellStart"/>
      <w:r w:rsidRPr="00DF3E0E">
        <w:rPr>
          <w:sz w:val="20"/>
          <w:szCs w:val="20"/>
        </w:rPr>
        <w:t>утримати</w:t>
      </w:r>
      <w:proofErr w:type="spellEnd"/>
      <w:r w:rsidRPr="00DF3E0E">
        <w:rPr>
          <w:sz w:val="20"/>
          <w:szCs w:val="20"/>
        </w:rPr>
        <w:t xml:space="preserve"> </w:t>
      </w:r>
      <w:proofErr w:type="spellStart"/>
      <w:r w:rsidRPr="00DF3E0E">
        <w:rPr>
          <w:sz w:val="20"/>
          <w:szCs w:val="20"/>
        </w:rPr>
        <w:t>комісійну</w:t>
      </w:r>
      <w:proofErr w:type="spellEnd"/>
      <w:r w:rsidRPr="00DF3E0E">
        <w:rPr>
          <w:sz w:val="20"/>
          <w:szCs w:val="20"/>
        </w:rPr>
        <w:t xml:space="preserve"> </w:t>
      </w:r>
      <w:proofErr w:type="spellStart"/>
      <w:r w:rsidRPr="00DF3E0E">
        <w:rPr>
          <w:sz w:val="20"/>
          <w:szCs w:val="20"/>
        </w:rPr>
        <w:t>винагороду</w:t>
      </w:r>
      <w:proofErr w:type="spellEnd"/>
      <w:r w:rsidRPr="00DF3E0E">
        <w:rPr>
          <w:sz w:val="20"/>
          <w:szCs w:val="20"/>
        </w:rPr>
        <w:t xml:space="preserve"> за </w:t>
      </w:r>
      <w:proofErr w:type="spellStart"/>
      <w:r w:rsidRPr="00DF3E0E">
        <w:rPr>
          <w:sz w:val="20"/>
          <w:szCs w:val="20"/>
        </w:rPr>
        <w:t>купівлю</w:t>
      </w:r>
      <w:proofErr w:type="spellEnd"/>
      <w:r w:rsidRPr="00DF3E0E">
        <w:rPr>
          <w:sz w:val="20"/>
          <w:szCs w:val="20"/>
        </w:rPr>
        <w:t>/продаж/</w:t>
      </w:r>
      <w:proofErr w:type="spellStart"/>
      <w:proofErr w:type="gramStart"/>
      <w:r w:rsidRPr="00DF3E0E">
        <w:rPr>
          <w:sz w:val="20"/>
          <w:szCs w:val="20"/>
        </w:rPr>
        <w:t>обмін</w:t>
      </w:r>
      <w:proofErr w:type="spellEnd"/>
      <w:r w:rsidRPr="00DF3E0E">
        <w:rPr>
          <w:sz w:val="20"/>
          <w:szCs w:val="20"/>
        </w:rPr>
        <w:t xml:space="preserve">  </w:t>
      </w:r>
      <w:proofErr w:type="spellStart"/>
      <w:r w:rsidRPr="00DF3E0E">
        <w:rPr>
          <w:sz w:val="20"/>
          <w:szCs w:val="20"/>
        </w:rPr>
        <w:t>іноземної</w:t>
      </w:r>
      <w:proofErr w:type="spellEnd"/>
      <w:proofErr w:type="gramEnd"/>
      <w:r w:rsidRPr="00DF3E0E">
        <w:rPr>
          <w:sz w:val="20"/>
          <w:szCs w:val="20"/>
        </w:rPr>
        <w:t xml:space="preserve"> </w:t>
      </w:r>
      <w:proofErr w:type="spellStart"/>
      <w:r w:rsidRPr="00DF3E0E">
        <w:rPr>
          <w:sz w:val="20"/>
          <w:szCs w:val="20"/>
        </w:rPr>
        <w:t>валюти</w:t>
      </w:r>
      <w:proofErr w:type="spellEnd"/>
      <w:r w:rsidRPr="00DF3E0E">
        <w:rPr>
          <w:sz w:val="20"/>
          <w:szCs w:val="20"/>
        </w:rPr>
        <w:t xml:space="preserve"> </w:t>
      </w:r>
      <w:proofErr w:type="spellStart"/>
      <w:r w:rsidRPr="00DF3E0E">
        <w:rPr>
          <w:sz w:val="20"/>
          <w:szCs w:val="20"/>
        </w:rPr>
        <w:t>згідно</w:t>
      </w:r>
      <w:proofErr w:type="spellEnd"/>
      <w:r w:rsidRPr="00DF3E0E">
        <w:rPr>
          <w:sz w:val="20"/>
          <w:szCs w:val="20"/>
        </w:rPr>
        <w:t xml:space="preserve"> </w:t>
      </w:r>
      <w:proofErr w:type="spellStart"/>
      <w:r w:rsidRPr="00DF3E0E">
        <w:rPr>
          <w:sz w:val="20"/>
          <w:szCs w:val="20"/>
        </w:rPr>
        <w:t>діючих</w:t>
      </w:r>
      <w:proofErr w:type="spellEnd"/>
      <w:r w:rsidRPr="00DF3E0E">
        <w:rPr>
          <w:sz w:val="20"/>
          <w:szCs w:val="20"/>
        </w:rPr>
        <w:t xml:space="preserve"> </w:t>
      </w:r>
      <w:proofErr w:type="spellStart"/>
      <w:r w:rsidRPr="00DF3E0E">
        <w:rPr>
          <w:sz w:val="20"/>
          <w:szCs w:val="20"/>
        </w:rPr>
        <w:t>Тарифів</w:t>
      </w:r>
      <w:proofErr w:type="spellEnd"/>
      <w:r w:rsidRPr="00DF3E0E">
        <w:rPr>
          <w:sz w:val="20"/>
          <w:szCs w:val="20"/>
        </w:rPr>
        <w:t xml:space="preserve"> Банку.</w:t>
      </w:r>
    </w:p>
    <w:p w14:paraId="30BB927C" w14:textId="0B23ACE0" w:rsidR="00C84E78" w:rsidRPr="00DF3E0E" w:rsidRDefault="00C84E78" w:rsidP="005874ED">
      <w:pPr>
        <w:widowControl w:val="0"/>
        <w:numPr>
          <w:ilvl w:val="3"/>
          <w:numId w:val="63"/>
        </w:numPr>
        <w:tabs>
          <w:tab w:val="clear" w:pos="1428"/>
          <w:tab w:val="num" w:pos="0"/>
        </w:tabs>
        <w:ind w:left="0" w:firstLine="709"/>
        <w:jc w:val="both"/>
        <w:rPr>
          <w:snapToGrid w:val="0"/>
          <w:sz w:val="20"/>
          <w:szCs w:val="20"/>
        </w:rPr>
      </w:pPr>
      <w:r w:rsidRPr="00DF3E0E">
        <w:rPr>
          <w:snapToGrid w:val="0"/>
          <w:sz w:val="20"/>
          <w:szCs w:val="20"/>
        </w:rPr>
        <w:t>Приєднавшись до цього Договору Позичальник доручає та уповноважує Банк щодо здійснення всіх необхідних дій пов’язаних з застосуванням права договірного списання без додаткового узгодження.</w:t>
      </w:r>
    </w:p>
    <w:p w14:paraId="4B90330D" w14:textId="3BBB65E2" w:rsidR="00C84E78" w:rsidRPr="00C64B2F" w:rsidRDefault="00C84E78" w:rsidP="00C64B2F">
      <w:pPr>
        <w:pStyle w:val="2"/>
        <w:ind w:firstLine="708"/>
        <w:rPr>
          <w:b/>
          <w:bCs/>
          <w:caps/>
          <w:color w:val="auto"/>
          <w:sz w:val="20"/>
          <w:szCs w:val="20"/>
        </w:rPr>
      </w:pPr>
      <w:bookmarkStart w:id="51" w:name="_Toc7167448"/>
      <w:bookmarkStart w:id="52" w:name="_Hlk524525466"/>
      <w:r w:rsidRPr="00C64B2F">
        <w:rPr>
          <w:b/>
          <w:bCs/>
          <w:caps/>
          <w:color w:val="auto"/>
          <w:sz w:val="20"/>
          <w:szCs w:val="20"/>
        </w:rPr>
        <w:t>4.6. Надання в МАЙНОВИЙ НАЙМ (ОРЕНДУ) індивідуального банківського сейфу</w:t>
      </w:r>
      <w:bookmarkEnd w:id="51"/>
    </w:p>
    <w:p w14:paraId="76035642" w14:textId="25EFCAFF" w:rsidR="00C84E78" w:rsidRPr="00DF3E0E" w:rsidRDefault="00C84E78" w:rsidP="00B5515E">
      <w:pPr>
        <w:pStyle w:val="Default"/>
        <w:ind w:firstLine="708"/>
        <w:jc w:val="both"/>
        <w:rPr>
          <w:sz w:val="20"/>
          <w:szCs w:val="20"/>
          <w:lang w:val="uk-UA"/>
        </w:rPr>
      </w:pPr>
      <w:r w:rsidRPr="00DF3E0E">
        <w:rPr>
          <w:sz w:val="20"/>
          <w:szCs w:val="20"/>
          <w:lang w:val="uk-UA"/>
        </w:rPr>
        <w:t xml:space="preserve">4.6.1. Банк надає Клієнту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індивідуальний банківський сейф (надалі – сейф) для зберігання майна</w:t>
      </w:r>
      <w:r w:rsidR="00B5515E" w:rsidRPr="00DF3E0E">
        <w:rPr>
          <w:sz w:val="20"/>
          <w:szCs w:val="20"/>
          <w:lang w:val="uk-UA"/>
        </w:rPr>
        <w:t xml:space="preserve"> </w:t>
      </w:r>
      <w:r w:rsidR="00B5515E" w:rsidRPr="00DF3E0E">
        <w:rPr>
          <w:color w:val="auto"/>
          <w:sz w:val="20"/>
          <w:szCs w:val="20"/>
          <w:lang w:val="uk-UA"/>
        </w:rPr>
        <w:t>за умови надання Клієнтом Банку всіх необхідних документів та інформації</w:t>
      </w:r>
      <w:r w:rsidR="00B5515E" w:rsidRPr="00DF3E0E">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DF3E0E">
        <w:rPr>
          <w:sz w:val="20"/>
          <w:szCs w:val="20"/>
          <w:lang w:val="uk-UA"/>
        </w:rPr>
        <w:t xml:space="preserve">, а також внутрішніми документами Банку, </w:t>
      </w:r>
      <w:r w:rsidRPr="00DF3E0E">
        <w:rPr>
          <w:sz w:val="20"/>
          <w:szCs w:val="20"/>
          <w:lang w:val="uk-UA"/>
        </w:rPr>
        <w:t>за плату на умовах, визначених у відповідній Угоді-Заяві (Додаток № 10) та цьому Договорі.</w:t>
      </w:r>
    </w:p>
    <w:p w14:paraId="79110853" w14:textId="793CD766" w:rsidR="00C84E78" w:rsidRPr="00DF3E0E" w:rsidRDefault="00C84E78" w:rsidP="00507276">
      <w:pPr>
        <w:ind w:firstLine="708"/>
        <w:jc w:val="both"/>
        <w:rPr>
          <w:sz w:val="20"/>
          <w:szCs w:val="20"/>
        </w:rPr>
      </w:pPr>
      <w:r w:rsidRPr="00DF3E0E">
        <w:rPr>
          <w:sz w:val="20"/>
          <w:szCs w:val="20"/>
        </w:rPr>
        <w:t xml:space="preserve">4.6.2. Після сплати заставної вартості ключа уповноваженій особі Клієнта надається ключ від сейфу, за збереження якого Клієнт несе особисту відповідальність. </w:t>
      </w:r>
    </w:p>
    <w:p w14:paraId="2E2049E2" w14:textId="495C53D4" w:rsidR="00B50952" w:rsidRPr="00DF3E0E" w:rsidRDefault="00EB12E7" w:rsidP="00507276">
      <w:pPr>
        <w:ind w:firstLine="708"/>
        <w:jc w:val="both"/>
        <w:rPr>
          <w:sz w:val="20"/>
          <w:szCs w:val="20"/>
        </w:rPr>
      </w:pPr>
      <w:r w:rsidRPr="00DF3E0E">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1D795D27" w14:textId="2BF7C9DF" w:rsidR="00C84E78" w:rsidRPr="00DF3E0E" w:rsidRDefault="00C84E78" w:rsidP="00507276">
      <w:pPr>
        <w:ind w:firstLine="708"/>
        <w:jc w:val="both"/>
        <w:rPr>
          <w:sz w:val="20"/>
          <w:szCs w:val="20"/>
        </w:rPr>
      </w:pPr>
      <w:r w:rsidRPr="00DF3E0E">
        <w:rPr>
          <w:sz w:val="20"/>
          <w:szCs w:val="20"/>
        </w:rPr>
        <w:t>4.6.3. Клієнт має право довірити користування сейфом інш</w:t>
      </w:r>
      <w:r w:rsidR="007E5701" w:rsidRPr="00DF3E0E">
        <w:rPr>
          <w:sz w:val="20"/>
          <w:szCs w:val="20"/>
        </w:rPr>
        <w:t>им</w:t>
      </w:r>
      <w:r w:rsidRPr="00DF3E0E">
        <w:rPr>
          <w:sz w:val="20"/>
          <w:szCs w:val="20"/>
        </w:rPr>
        <w:t xml:space="preserve"> особ</w:t>
      </w:r>
      <w:r w:rsidR="007E5701" w:rsidRPr="00DF3E0E">
        <w:rPr>
          <w:sz w:val="20"/>
          <w:szCs w:val="20"/>
        </w:rPr>
        <w:t>ам</w:t>
      </w:r>
      <w:r w:rsidRPr="00DF3E0E">
        <w:rPr>
          <w:sz w:val="20"/>
          <w:szCs w:val="20"/>
        </w:rPr>
        <w:t xml:space="preserve"> на підставі нотаріально посвідчен</w:t>
      </w:r>
      <w:r w:rsidR="005816D9" w:rsidRPr="00DF3E0E">
        <w:rPr>
          <w:sz w:val="20"/>
          <w:szCs w:val="20"/>
        </w:rPr>
        <w:t>их</w:t>
      </w:r>
      <w:r w:rsidRPr="00DF3E0E">
        <w:rPr>
          <w:sz w:val="20"/>
          <w:szCs w:val="20"/>
        </w:rPr>
        <w:t xml:space="preserve"> довіреност</w:t>
      </w:r>
      <w:r w:rsidR="005816D9" w:rsidRPr="00DF3E0E">
        <w:rPr>
          <w:sz w:val="20"/>
          <w:szCs w:val="20"/>
        </w:rPr>
        <w:t>ей</w:t>
      </w:r>
      <w:r w:rsidRPr="00DF3E0E">
        <w:rPr>
          <w:sz w:val="20"/>
          <w:szCs w:val="20"/>
        </w:rPr>
        <w:t>, як</w:t>
      </w:r>
      <w:r w:rsidR="005816D9" w:rsidRPr="00DF3E0E">
        <w:rPr>
          <w:sz w:val="20"/>
          <w:szCs w:val="20"/>
        </w:rPr>
        <w:t>і</w:t>
      </w:r>
      <w:r w:rsidRPr="00DF3E0E">
        <w:rPr>
          <w:sz w:val="20"/>
          <w:szCs w:val="20"/>
        </w:rPr>
        <w:t xml:space="preserve"> зберіга</w:t>
      </w:r>
      <w:r w:rsidR="005816D9" w:rsidRPr="00DF3E0E">
        <w:rPr>
          <w:sz w:val="20"/>
          <w:szCs w:val="20"/>
        </w:rPr>
        <w:t>ю</w:t>
      </w:r>
      <w:r w:rsidRPr="00DF3E0E">
        <w:rPr>
          <w:sz w:val="20"/>
          <w:szCs w:val="20"/>
        </w:rPr>
        <w:t>ться разом з Угодою-Заявою.</w:t>
      </w:r>
    </w:p>
    <w:p w14:paraId="53F76487" w14:textId="77777777" w:rsidR="00C84E78" w:rsidRPr="00DF3E0E" w:rsidRDefault="00C84E78" w:rsidP="00507276">
      <w:pPr>
        <w:ind w:firstLine="708"/>
        <w:jc w:val="both"/>
        <w:rPr>
          <w:sz w:val="20"/>
          <w:szCs w:val="20"/>
        </w:rPr>
      </w:pPr>
      <w:r w:rsidRPr="00DF3E0E">
        <w:rPr>
          <w:sz w:val="20"/>
          <w:szCs w:val="20"/>
        </w:rPr>
        <w:t xml:space="preserve">4.6.4. Допуск уповноваженої особи Клієнта до сейфа здійснюється після перевірки паспорта/довіреності. </w:t>
      </w:r>
    </w:p>
    <w:p w14:paraId="54D87432" w14:textId="77777777" w:rsidR="00C84E78" w:rsidRPr="00DF3E0E" w:rsidRDefault="00C84E78" w:rsidP="00507276">
      <w:pPr>
        <w:pStyle w:val="Default"/>
        <w:ind w:firstLine="708"/>
        <w:jc w:val="both"/>
        <w:rPr>
          <w:sz w:val="20"/>
          <w:szCs w:val="20"/>
          <w:lang w:val="uk-UA"/>
        </w:rPr>
      </w:pPr>
      <w:r w:rsidRPr="00DF3E0E">
        <w:rPr>
          <w:sz w:val="20"/>
          <w:szCs w:val="20"/>
          <w:lang w:val="uk-UA"/>
        </w:rPr>
        <w:t xml:space="preserve">4.6.5. Банком здійснюється фіксація відвідувань (доступу) уповноваженої особи Клієнта до сейфа, а саме: після перевірки уповноваженим працівником Банку строку користування сейфом згідно Угоди-Заяви, сплати вартості послуг за користування сейфом, відповідності номера ключів та номера сейфа з номерами зазначеними в Угоді-Заяві, уповноважений працівник Банку робить запис про відвідування уповноваженою особою Клієнта, у Картці реєстрації відкриття Клієнтами індивідуальних сейфів з відміткою про дату відвідування та підписом уповноваженої особи Клієнта, супроводжує уповноважену особу Клієнта до сховища та разом з ним відчиняє сейф. </w:t>
      </w:r>
    </w:p>
    <w:p w14:paraId="0EEE8440" w14:textId="486AFA68" w:rsidR="00C84E78" w:rsidRPr="00DF3E0E" w:rsidRDefault="00C84E78" w:rsidP="00507276">
      <w:pPr>
        <w:pStyle w:val="Default"/>
        <w:ind w:firstLine="708"/>
        <w:jc w:val="both"/>
        <w:rPr>
          <w:sz w:val="20"/>
          <w:szCs w:val="20"/>
          <w:lang w:val="uk-UA"/>
        </w:rPr>
      </w:pPr>
      <w:r w:rsidRPr="00DF3E0E">
        <w:rPr>
          <w:sz w:val="20"/>
          <w:szCs w:val="20"/>
          <w:lang w:val="uk-UA"/>
        </w:rPr>
        <w:t xml:space="preserve">4.6.6. Після відкриття сейфа  </w:t>
      </w:r>
      <w:r w:rsidR="00871506" w:rsidRPr="00DF3E0E">
        <w:rPr>
          <w:sz w:val="20"/>
          <w:szCs w:val="20"/>
          <w:lang w:val="uk-UA"/>
        </w:rPr>
        <w:t xml:space="preserve">уповноважена особа </w:t>
      </w:r>
      <w:r w:rsidRPr="00DF3E0E">
        <w:rPr>
          <w:sz w:val="20"/>
          <w:szCs w:val="20"/>
          <w:lang w:val="uk-UA"/>
        </w:rPr>
        <w:t>Клієнт</w:t>
      </w:r>
      <w:r w:rsidR="00871506" w:rsidRPr="00DF3E0E">
        <w:rPr>
          <w:sz w:val="20"/>
          <w:szCs w:val="20"/>
          <w:lang w:val="uk-UA"/>
        </w:rPr>
        <w:t>а</w:t>
      </w:r>
      <w:r w:rsidRPr="00DF3E0E">
        <w:rPr>
          <w:sz w:val="20"/>
          <w:szCs w:val="20"/>
          <w:lang w:val="uk-UA"/>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DF3E0E">
        <w:rPr>
          <w:sz w:val="20"/>
          <w:szCs w:val="20"/>
          <w:lang w:val="uk-UA"/>
        </w:rPr>
        <w:t xml:space="preserve">уповноваженої особи </w:t>
      </w:r>
      <w:r w:rsidRPr="00DF3E0E">
        <w:rPr>
          <w:sz w:val="20"/>
          <w:szCs w:val="20"/>
          <w:lang w:val="uk-UA"/>
        </w:rPr>
        <w:t>Клієнта с цінностями та надається для проведення операцій з цінностями та документами.</w:t>
      </w:r>
    </w:p>
    <w:p w14:paraId="6F5435CF" w14:textId="77777777" w:rsidR="00C84E78" w:rsidRPr="00DF3E0E" w:rsidRDefault="00C84E78" w:rsidP="00507276">
      <w:pPr>
        <w:ind w:firstLine="708"/>
        <w:jc w:val="both"/>
        <w:rPr>
          <w:sz w:val="20"/>
          <w:szCs w:val="20"/>
        </w:rPr>
      </w:pPr>
      <w:r w:rsidRPr="00DF3E0E">
        <w:rPr>
          <w:sz w:val="20"/>
          <w:szCs w:val="20"/>
        </w:rPr>
        <w:t xml:space="preserve">4.6.7. У зв’язку з анонімністю зберігання цінностей і документів уповноважений працівник Банку не може бути безпосередньо присутнім при вкладанні або вилученні цінностей, та перебуває у </w:t>
      </w:r>
      <w:proofErr w:type="spellStart"/>
      <w:r w:rsidRPr="00DF3E0E">
        <w:rPr>
          <w:sz w:val="20"/>
          <w:szCs w:val="20"/>
        </w:rPr>
        <w:t>передсховищі</w:t>
      </w:r>
      <w:proofErr w:type="spellEnd"/>
      <w:r w:rsidRPr="00DF3E0E">
        <w:rPr>
          <w:sz w:val="20"/>
          <w:szCs w:val="20"/>
        </w:rPr>
        <w:t xml:space="preserve"> сховища для сейфів.</w:t>
      </w:r>
    </w:p>
    <w:p w14:paraId="0CA126A3" w14:textId="77777777" w:rsidR="00C84E78" w:rsidRPr="00DF3E0E" w:rsidRDefault="00C84E78" w:rsidP="00507276">
      <w:pPr>
        <w:ind w:firstLine="708"/>
        <w:jc w:val="both"/>
        <w:rPr>
          <w:sz w:val="20"/>
          <w:szCs w:val="20"/>
        </w:rPr>
      </w:pPr>
      <w:r w:rsidRPr="00DF3E0E">
        <w:rPr>
          <w:sz w:val="20"/>
          <w:szCs w:val="20"/>
        </w:rPr>
        <w:t>4.6.8. У випадку втрати ключа від сейфу Клієнт повинен негайно повідомити про це Банк у письмовій формі шляхом надання Заяви про втрату ключа. Сума заставної вартості, витраченої на виготовлення дублікату ключа, повинна бути доплачена Клієнтом до розміру первісної суми заставної вартості ключа, визначеної Тарифами Банку (Додаток № 21, 21.1). Відкриття сейфа при втраті ключа здійснюється комісією Банку у присутності уповноваженої особи Клієнта, про що складається відповідний Акт.</w:t>
      </w:r>
    </w:p>
    <w:p w14:paraId="1D53E600" w14:textId="77777777" w:rsidR="00C84E78" w:rsidRPr="00DF3E0E" w:rsidRDefault="00C84E78" w:rsidP="00507276">
      <w:pPr>
        <w:ind w:firstLine="708"/>
        <w:jc w:val="both"/>
        <w:rPr>
          <w:sz w:val="20"/>
          <w:szCs w:val="20"/>
        </w:rPr>
      </w:pPr>
      <w:r w:rsidRPr="00DF3E0E">
        <w:rPr>
          <w:sz w:val="20"/>
          <w:szCs w:val="20"/>
        </w:rPr>
        <w:t xml:space="preserve">4.6.9. Вартість користування сейфом визначається у вигляді плати відповідно до тарифів Банку  (Додаток № 21, 21.1). </w:t>
      </w:r>
    </w:p>
    <w:p w14:paraId="36AB5CFA" w14:textId="77777777" w:rsidR="00C84E78" w:rsidRPr="00DF3E0E" w:rsidRDefault="00C84E78" w:rsidP="00507276">
      <w:pPr>
        <w:ind w:firstLine="708"/>
        <w:jc w:val="both"/>
        <w:rPr>
          <w:sz w:val="20"/>
          <w:szCs w:val="20"/>
        </w:rPr>
      </w:pPr>
      <w:r w:rsidRPr="00DF3E0E">
        <w:rPr>
          <w:sz w:val="20"/>
          <w:szCs w:val="20"/>
        </w:rPr>
        <w:t>4.6.10. Клієнт здійснює попередню оплату за весь строк користування сейфом в розмірі, вказаному в Угоді-Заяві.</w:t>
      </w:r>
    </w:p>
    <w:p w14:paraId="671AA787" w14:textId="77777777" w:rsidR="00C84E78" w:rsidRPr="00DF3E0E" w:rsidRDefault="00C84E78" w:rsidP="00507276">
      <w:pPr>
        <w:pStyle w:val="Default"/>
        <w:ind w:firstLine="708"/>
        <w:jc w:val="both"/>
        <w:rPr>
          <w:color w:val="auto"/>
          <w:spacing w:val="2"/>
          <w:sz w:val="20"/>
          <w:szCs w:val="20"/>
          <w:lang w:val="uk-UA"/>
        </w:rPr>
      </w:pPr>
      <w:r w:rsidRPr="00DF3E0E">
        <w:rPr>
          <w:sz w:val="20"/>
          <w:szCs w:val="20"/>
          <w:lang w:val="uk-UA"/>
        </w:rPr>
        <w:t>4</w:t>
      </w:r>
      <w:r w:rsidRPr="00DF3E0E">
        <w:rPr>
          <w:color w:val="auto"/>
          <w:spacing w:val="2"/>
          <w:sz w:val="20"/>
          <w:szCs w:val="20"/>
          <w:lang w:val="uk-UA"/>
        </w:rPr>
        <w:t>.6.11.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p>
    <w:p w14:paraId="0499D58A" w14:textId="7777777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t xml:space="preserve">4.6.12. Сума плати за користування сейфом може змінюватися Банком в односторонньому порядку залежно </w:t>
      </w:r>
      <w:proofErr w:type="spellStart"/>
      <w:r w:rsidRPr="00DF3E0E">
        <w:rPr>
          <w:color w:val="auto"/>
          <w:spacing w:val="2"/>
          <w:sz w:val="20"/>
          <w:szCs w:val="20"/>
          <w:lang w:val="uk-UA"/>
        </w:rPr>
        <w:t>вiд</w:t>
      </w:r>
      <w:proofErr w:type="spellEnd"/>
      <w:r w:rsidRPr="00DF3E0E">
        <w:rPr>
          <w:color w:val="auto"/>
          <w:spacing w:val="2"/>
          <w:sz w:val="20"/>
          <w:szCs w:val="20"/>
          <w:lang w:val="uk-UA"/>
        </w:rPr>
        <w:t xml:space="preserve"> змін в </w:t>
      </w:r>
      <w:proofErr w:type="spellStart"/>
      <w:r w:rsidRPr="00DF3E0E">
        <w:rPr>
          <w:color w:val="auto"/>
          <w:spacing w:val="2"/>
          <w:sz w:val="20"/>
          <w:szCs w:val="20"/>
          <w:lang w:val="uk-UA"/>
        </w:rPr>
        <w:t>цiноутвореннi</w:t>
      </w:r>
      <w:proofErr w:type="spellEnd"/>
      <w:r w:rsidRPr="00DF3E0E">
        <w:rPr>
          <w:color w:val="auto"/>
          <w:spacing w:val="2"/>
          <w:sz w:val="20"/>
          <w:szCs w:val="20"/>
          <w:lang w:val="uk-UA"/>
        </w:rPr>
        <w:t xml:space="preserve"> та рівня витрат на обслуговування тощо.</w:t>
      </w:r>
    </w:p>
    <w:p w14:paraId="1CA1CD67" w14:textId="7777777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t xml:space="preserve">4.6.13. При достроковому </w:t>
      </w:r>
      <w:proofErr w:type="spellStart"/>
      <w:r w:rsidRPr="00DF3E0E">
        <w:rPr>
          <w:color w:val="auto"/>
          <w:spacing w:val="2"/>
          <w:sz w:val="20"/>
          <w:szCs w:val="20"/>
          <w:lang w:val="uk-UA"/>
        </w:rPr>
        <w:t>розiрваннi</w:t>
      </w:r>
      <w:proofErr w:type="spellEnd"/>
      <w:r w:rsidRPr="00DF3E0E">
        <w:rPr>
          <w:color w:val="auto"/>
          <w:spacing w:val="2"/>
          <w:sz w:val="20"/>
          <w:szCs w:val="20"/>
          <w:lang w:val="uk-UA"/>
        </w:rPr>
        <w:t xml:space="preserve"> цього Договору та відповідної Угоди-заяви за </w:t>
      </w:r>
      <w:proofErr w:type="spellStart"/>
      <w:r w:rsidRPr="00DF3E0E">
        <w:rPr>
          <w:color w:val="auto"/>
          <w:spacing w:val="2"/>
          <w:sz w:val="20"/>
          <w:szCs w:val="20"/>
          <w:lang w:val="uk-UA"/>
        </w:rPr>
        <w:t>iнiцiативою</w:t>
      </w:r>
      <w:proofErr w:type="spellEnd"/>
      <w:r w:rsidRPr="00DF3E0E">
        <w:rPr>
          <w:color w:val="auto"/>
          <w:spacing w:val="2"/>
          <w:sz w:val="20"/>
          <w:szCs w:val="20"/>
          <w:lang w:val="uk-UA"/>
        </w:rPr>
        <w:t xml:space="preserve"> Клієнта, сума попередньої оплати за користування сейфом Банком не перераховується i не повертається.</w:t>
      </w:r>
    </w:p>
    <w:p w14:paraId="065199BA" w14:textId="7777777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t xml:space="preserve">4.6.14. При продовженні строку користування сейфом Клієнт здійснює оплату за користування сейфом на продовжений строк не </w:t>
      </w:r>
      <w:proofErr w:type="spellStart"/>
      <w:r w:rsidRPr="00DF3E0E">
        <w:rPr>
          <w:color w:val="auto"/>
          <w:spacing w:val="2"/>
          <w:sz w:val="20"/>
          <w:szCs w:val="20"/>
          <w:lang w:val="uk-UA"/>
        </w:rPr>
        <w:t>пiзнiше</w:t>
      </w:r>
      <w:proofErr w:type="spellEnd"/>
      <w:r w:rsidRPr="00DF3E0E">
        <w:rPr>
          <w:color w:val="auto"/>
          <w:spacing w:val="2"/>
          <w:sz w:val="20"/>
          <w:szCs w:val="20"/>
          <w:lang w:val="uk-UA"/>
        </w:rPr>
        <w:t xml:space="preserve"> останнього дня строку, визначеного Угодою-Заявою.</w:t>
      </w:r>
    </w:p>
    <w:p w14:paraId="0383159E" w14:textId="7777777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lastRenderedPageBreak/>
        <w:t>4.6.15. Клієнт вносить плату за користування сейфом та заставну вартість ключа на рахунок зазначений в Угоді-Заяві.</w:t>
      </w:r>
    </w:p>
    <w:p w14:paraId="56E105D8" w14:textId="7777777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t>4.6.16. У випадках, коли відкриття сейфа відбувається без присутності уповноваженої особи Клієнта, заставна вартість ключа Клієнту не повертається.</w:t>
      </w:r>
    </w:p>
    <w:p w14:paraId="11AA1932" w14:textId="7777777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t xml:space="preserve">4.6.17. В разі зберігання Банком цінностей Клієнта більше строку, визначеного Угодою-Заявою, Клієнт сплачує Банку плату за користування сейфом за фактичний час користування сейфом.    </w:t>
      </w:r>
    </w:p>
    <w:p w14:paraId="459551F4" w14:textId="7777777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t>4.6.18. Без оплати вартості наданих послуг майно Клієнту не видається.</w:t>
      </w:r>
    </w:p>
    <w:p w14:paraId="0C75DFBA" w14:textId="7777777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t xml:space="preserve">4.6.19. Банк не складає опису майна, що міститься в сейфі, а лише </w:t>
      </w:r>
      <w:proofErr w:type="spellStart"/>
      <w:r w:rsidRPr="00DF3E0E">
        <w:rPr>
          <w:color w:val="auto"/>
          <w:spacing w:val="2"/>
          <w:sz w:val="20"/>
          <w:szCs w:val="20"/>
          <w:lang w:val="uk-UA"/>
        </w:rPr>
        <w:t>вiдповiдає</w:t>
      </w:r>
      <w:proofErr w:type="spellEnd"/>
      <w:r w:rsidRPr="00DF3E0E">
        <w:rPr>
          <w:color w:val="auto"/>
          <w:spacing w:val="2"/>
          <w:sz w:val="20"/>
          <w:szCs w:val="20"/>
          <w:lang w:val="uk-UA"/>
        </w:rPr>
        <w:t xml:space="preserve"> за зовнішню недоторканість сейфа.</w:t>
      </w:r>
    </w:p>
    <w:p w14:paraId="21148D22" w14:textId="7777777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t>4.6.20. Клієнт повинен відшкодувати Банку збитки, завдані властивостями зданого на зберігання майна.</w:t>
      </w:r>
    </w:p>
    <w:p w14:paraId="2C770B6C" w14:textId="7777777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t xml:space="preserve">4.6.21. Банк не </w:t>
      </w:r>
      <w:proofErr w:type="spellStart"/>
      <w:r w:rsidRPr="00DF3E0E">
        <w:rPr>
          <w:color w:val="auto"/>
          <w:spacing w:val="2"/>
          <w:sz w:val="20"/>
          <w:szCs w:val="20"/>
          <w:lang w:val="uk-UA"/>
        </w:rPr>
        <w:t>вiдповiдає</w:t>
      </w:r>
      <w:proofErr w:type="spellEnd"/>
      <w:r w:rsidRPr="00DF3E0E">
        <w:rPr>
          <w:color w:val="auto"/>
          <w:spacing w:val="2"/>
          <w:sz w:val="20"/>
          <w:szCs w:val="20"/>
          <w:lang w:val="uk-UA"/>
        </w:rPr>
        <w:t xml:space="preserve"> за псування майна не з вини Банку (корозія металу, пожежі, </w:t>
      </w:r>
      <w:proofErr w:type="spellStart"/>
      <w:r w:rsidRPr="00DF3E0E">
        <w:rPr>
          <w:color w:val="auto"/>
          <w:spacing w:val="2"/>
          <w:sz w:val="20"/>
          <w:szCs w:val="20"/>
          <w:lang w:val="uk-UA"/>
        </w:rPr>
        <w:t>рiзноманiтнi</w:t>
      </w:r>
      <w:proofErr w:type="spellEnd"/>
      <w:r w:rsidRPr="00DF3E0E">
        <w:rPr>
          <w:color w:val="auto"/>
          <w:spacing w:val="2"/>
          <w:sz w:val="20"/>
          <w:szCs w:val="20"/>
          <w:lang w:val="uk-UA"/>
        </w:rPr>
        <w:t xml:space="preserve"> </w:t>
      </w:r>
      <w:proofErr w:type="spellStart"/>
      <w:r w:rsidRPr="00DF3E0E">
        <w:rPr>
          <w:color w:val="auto"/>
          <w:spacing w:val="2"/>
          <w:sz w:val="20"/>
          <w:szCs w:val="20"/>
          <w:lang w:val="uk-UA"/>
        </w:rPr>
        <w:t>хiмiчнi</w:t>
      </w:r>
      <w:proofErr w:type="spellEnd"/>
      <w:r w:rsidRPr="00DF3E0E">
        <w:rPr>
          <w:color w:val="auto"/>
          <w:spacing w:val="2"/>
          <w:sz w:val="20"/>
          <w:szCs w:val="20"/>
          <w:lang w:val="uk-UA"/>
        </w:rPr>
        <w:t xml:space="preserve"> </w:t>
      </w:r>
      <w:proofErr w:type="spellStart"/>
      <w:r w:rsidRPr="00DF3E0E">
        <w:rPr>
          <w:color w:val="auto"/>
          <w:spacing w:val="2"/>
          <w:sz w:val="20"/>
          <w:szCs w:val="20"/>
          <w:lang w:val="uk-UA"/>
        </w:rPr>
        <w:t>реакцiї</w:t>
      </w:r>
      <w:proofErr w:type="spellEnd"/>
      <w:r w:rsidRPr="00DF3E0E">
        <w:rPr>
          <w:color w:val="auto"/>
          <w:spacing w:val="2"/>
          <w:sz w:val="20"/>
          <w:szCs w:val="20"/>
          <w:lang w:val="uk-UA"/>
        </w:rPr>
        <w:t xml:space="preserve">, </w:t>
      </w:r>
      <w:proofErr w:type="spellStart"/>
      <w:r w:rsidRPr="00DF3E0E">
        <w:rPr>
          <w:color w:val="auto"/>
          <w:spacing w:val="2"/>
          <w:sz w:val="20"/>
          <w:szCs w:val="20"/>
          <w:lang w:val="uk-UA"/>
        </w:rPr>
        <w:t>стихiйнi</w:t>
      </w:r>
      <w:proofErr w:type="spellEnd"/>
      <w:r w:rsidRPr="00DF3E0E">
        <w:rPr>
          <w:color w:val="auto"/>
          <w:spacing w:val="2"/>
          <w:sz w:val="20"/>
          <w:szCs w:val="20"/>
          <w:lang w:val="uk-UA"/>
        </w:rPr>
        <w:t xml:space="preserve"> явища тощо).</w:t>
      </w:r>
    </w:p>
    <w:p w14:paraId="6DFDFF4E" w14:textId="7777777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t>4.6.22. Клієнт в повному обсязі відповідає перед Банком за дії своїх уповноважений осіб.</w:t>
      </w:r>
    </w:p>
    <w:p w14:paraId="443841B5" w14:textId="6694F85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t>4.6.23.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DF3E0E">
        <w:rPr>
          <w:color w:val="auto"/>
          <w:spacing w:val="2"/>
          <w:sz w:val="20"/>
          <w:szCs w:val="20"/>
          <w:lang w:val="uk-UA"/>
        </w:rPr>
        <w:t xml:space="preserve"> України</w:t>
      </w:r>
      <w:r w:rsidRPr="00DF3E0E">
        <w:rPr>
          <w:color w:val="auto"/>
          <w:spacing w:val="2"/>
          <w:sz w:val="20"/>
          <w:szCs w:val="20"/>
          <w:lang w:val="uk-UA"/>
        </w:rPr>
        <w:t xml:space="preserve">.               </w:t>
      </w:r>
    </w:p>
    <w:p w14:paraId="3D3D85A9" w14:textId="015A9384" w:rsidR="00C84E78" w:rsidRPr="00DF3E0E" w:rsidRDefault="00C84E78" w:rsidP="00A12465">
      <w:pPr>
        <w:pStyle w:val="Default"/>
        <w:ind w:firstLine="708"/>
        <w:jc w:val="both"/>
        <w:rPr>
          <w:color w:val="auto"/>
          <w:spacing w:val="2"/>
          <w:sz w:val="20"/>
          <w:szCs w:val="20"/>
          <w:lang w:val="uk-UA"/>
        </w:rPr>
      </w:pPr>
      <w:r w:rsidRPr="00DF3E0E">
        <w:rPr>
          <w:color w:val="auto"/>
          <w:spacing w:val="2"/>
          <w:sz w:val="20"/>
          <w:szCs w:val="20"/>
          <w:lang w:val="uk-UA"/>
        </w:rPr>
        <w:t xml:space="preserve">4.6.24. Банк не перевіряє права власності Клієнта на майно, що зберігається в сейфі, не несе відповідальності </w:t>
      </w:r>
      <w:r w:rsidRPr="00DF3E0E">
        <w:rPr>
          <w:sz w:val="20"/>
          <w:szCs w:val="20"/>
          <w:lang w:val="uk-UA"/>
        </w:rPr>
        <w:t xml:space="preserve">за вміст сейфа, яким користується Клієнт, а також </w:t>
      </w:r>
      <w:r w:rsidRPr="00DF3E0E">
        <w:rPr>
          <w:color w:val="auto"/>
          <w:spacing w:val="2"/>
          <w:sz w:val="20"/>
          <w:szCs w:val="20"/>
          <w:lang w:val="uk-UA"/>
        </w:rPr>
        <w:t xml:space="preserve">по претензіях третіх осіб до Клієнта щодо </w:t>
      </w:r>
      <w:proofErr w:type="spellStart"/>
      <w:r w:rsidRPr="00DF3E0E">
        <w:rPr>
          <w:color w:val="auto"/>
          <w:spacing w:val="2"/>
          <w:sz w:val="20"/>
          <w:szCs w:val="20"/>
          <w:lang w:val="uk-UA"/>
        </w:rPr>
        <w:t>зберігаємого</w:t>
      </w:r>
      <w:proofErr w:type="spellEnd"/>
      <w:r w:rsidRPr="00DF3E0E">
        <w:rPr>
          <w:color w:val="auto"/>
          <w:spacing w:val="2"/>
          <w:sz w:val="20"/>
          <w:szCs w:val="20"/>
          <w:lang w:val="uk-UA"/>
        </w:rPr>
        <w:t xml:space="preserve"> майна.</w:t>
      </w:r>
      <w:r w:rsidR="001940A4" w:rsidRPr="00DF3E0E">
        <w:rPr>
          <w:spacing w:val="2"/>
          <w:sz w:val="20"/>
          <w:szCs w:val="20"/>
          <w:lang w:val="uk-UA"/>
        </w:rPr>
        <w:t xml:space="preserve"> </w:t>
      </w:r>
      <w:r w:rsidR="001940A4" w:rsidRPr="00DF3E0E">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77777777" w:rsidR="00C84E78" w:rsidRPr="00DF3E0E" w:rsidRDefault="00C84E78" w:rsidP="00507276">
      <w:pPr>
        <w:ind w:firstLine="708"/>
        <w:jc w:val="both"/>
        <w:rPr>
          <w:b/>
          <w:sz w:val="20"/>
          <w:szCs w:val="20"/>
        </w:rPr>
      </w:pPr>
      <w:r w:rsidRPr="00DF3E0E">
        <w:rPr>
          <w:b/>
          <w:sz w:val="20"/>
          <w:szCs w:val="20"/>
        </w:rPr>
        <w:t>4.6.25. Банк зобов’язується:</w:t>
      </w:r>
    </w:p>
    <w:p w14:paraId="5C9C86ED" w14:textId="77777777" w:rsidR="00C84E78" w:rsidRPr="00DF3E0E" w:rsidRDefault="00C84E78" w:rsidP="005874ED">
      <w:pPr>
        <w:numPr>
          <w:ilvl w:val="0"/>
          <w:numId w:val="35"/>
        </w:numPr>
        <w:suppressAutoHyphens/>
        <w:jc w:val="both"/>
        <w:rPr>
          <w:sz w:val="20"/>
          <w:szCs w:val="20"/>
        </w:rPr>
      </w:pPr>
      <w:r w:rsidRPr="00DF3E0E">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E723B73" w:rsidR="00C84E78" w:rsidRPr="00DF3E0E" w:rsidRDefault="00C84E78" w:rsidP="005874ED">
      <w:pPr>
        <w:numPr>
          <w:ilvl w:val="0"/>
          <w:numId w:val="35"/>
        </w:numPr>
        <w:suppressAutoHyphens/>
        <w:jc w:val="both"/>
        <w:rPr>
          <w:sz w:val="20"/>
          <w:szCs w:val="20"/>
        </w:rPr>
      </w:pPr>
      <w:r w:rsidRPr="00DF3E0E">
        <w:rPr>
          <w:sz w:val="20"/>
          <w:szCs w:val="20"/>
        </w:rPr>
        <w:t>забезпечити умови для зберігання вкладення Клієнта в сейф відповідно до вимог цього Договору та Національного банку України;</w:t>
      </w:r>
    </w:p>
    <w:p w14:paraId="6C382744" w14:textId="77777777" w:rsidR="00C84E78" w:rsidRPr="00DF3E0E" w:rsidRDefault="00C84E78" w:rsidP="005874ED">
      <w:pPr>
        <w:numPr>
          <w:ilvl w:val="0"/>
          <w:numId w:val="35"/>
        </w:numPr>
        <w:suppressAutoHyphens/>
        <w:jc w:val="both"/>
        <w:rPr>
          <w:sz w:val="20"/>
          <w:szCs w:val="20"/>
        </w:rPr>
      </w:pPr>
      <w:r w:rsidRPr="00DF3E0E">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DF3E0E" w:rsidRDefault="00C84E78" w:rsidP="005874ED">
      <w:pPr>
        <w:numPr>
          <w:ilvl w:val="0"/>
          <w:numId w:val="35"/>
        </w:numPr>
        <w:suppressAutoHyphens/>
        <w:jc w:val="both"/>
        <w:rPr>
          <w:sz w:val="20"/>
          <w:szCs w:val="20"/>
        </w:rPr>
      </w:pPr>
      <w:r w:rsidRPr="00DF3E0E">
        <w:rPr>
          <w:sz w:val="20"/>
          <w:szCs w:val="20"/>
        </w:rPr>
        <w:t xml:space="preserve">забезпечити згідно з чинним законодавством України збереження </w:t>
      </w:r>
      <w:proofErr w:type="spellStart"/>
      <w:r w:rsidRPr="00DF3E0E">
        <w:rPr>
          <w:sz w:val="20"/>
          <w:szCs w:val="20"/>
        </w:rPr>
        <w:t>конфiденцiйної</w:t>
      </w:r>
      <w:proofErr w:type="spellEnd"/>
      <w:r w:rsidRPr="00DF3E0E">
        <w:rPr>
          <w:sz w:val="20"/>
          <w:szCs w:val="20"/>
        </w:rPr>
        <w:t xml:space="preserve"> </w:t>
      </w:r>
      <w:proofErr w:type="spellStart"/>
      <w:r w:rsidRPr="00DF3E0E">
        <w:rPr>
          <w:sz w:val="20"/>
          <w:szCs w:val="20"/>
        </w:rPr>
        <w:t>iнформацii</w:t>
      </w:r>
      <w:proofErr w:type="spellEnd"/>
      <w:r w:rsidRPr="00DF3E0E">
        <w:rPr>
          <w:sz w:val="20"/>
          <w:szCs w:val="20"/>
        </w:rPr>
        <w:t xml:space="preserve"> стосовно Клієнта та вкладеного майна;</w:t>
      </w:r>
    </w:p>
    <w:p w14:paraId="692AAA33" w14:textId="77777777" w:rsidR="00C84E78" w:rsidRPr="00DF3E0E" w:rsidRDefault="00C84E78" w:rsidP="005874ED">
      <w:pPr>
        <w:numPr>
          <w:ilvl w:val="0"/>
          <w:numId w:val="35"/>
        </w:numPr>
        <w:suppressAutoHyphens/>
        <w:jc w:val="both"/>
        <w:rPr>
          <w:sz w:val="20"/>
          <w:szCs w:val="20"/>
        </w:rPr>
      </w:pPr>
      <w:r w:rsidRPr="00DF3E0E">
        <w:rPr>
          <w:sz w:val="20"/>
          <w:szCs w:val="20"/>
        </w:rPr>
        <w:t xml:space="preserve">відкрити Клієнту рахунок для обліку заставної вартості  ключа; </w:t>
      </w:r>
    </w:p>
    <w:p w14:paraId="24D05247" w14:textId="77777777" w:rsidR="00C84E78" w:rsidRPr="00DF3E0E" w:rsidRDefault="00C84E78" w:rsidP="005874ED">
      <w:pPr>
        <w:numPr>
          <w:ilvl w:val="0"/>
          <w:numId w:val="35"/>
        </w:numPr>
        <w:suppressAutoHyphens/>
        <w:jc w:val="both"/>
        <w:rPr>
          <w:sz w:val="20"/>
          <w:szCs w:val="20"/>
        </w:rPr>
      </w:pPr>
      <w:r w:rsidRPr="00DF3E0E">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DF3E0E" w:rsidRDefault="00C84E78" w:rsidP="005874ED">
      <w:pPr>
        <w:numPr>
          <w:ilvl w:val="0"/>
          <w:numId w:val="35"/>
        </w:numPr>
        <w:suppressAutoHyphens/>
        <w:jc w:val="both"/>
        <w:rPr>
          <w:sz w:val="20"/>
          <w:szCs w:val="20"/>
        </w:rPr>
      </w:pPr>
      <w:r w:rsidRPr="00DF3E0E">
        <w:rPr>
          <w:sz w:val="20"/>
          <w:szCs w:val="20"/>
        </w:rPr>
        <w:t>розкривати сейф тільки у випадках, передбачених законодавством України та цим Договором;</w:t>
      </w:r>
    </w:p>
    <w:p w14:paraId="4CBB588C" w14:textId="77777777" w:rsidR="00C84E78" w:rsidRPr="00DF3E0E" w:rsidRDefault="00C84E78" w:rsidP="005874ED">
      <w:pPr>
        <w:numPr>
          <w:ilvl w:val="0"/>
          <w:numId w:val="35"/>
        </w:numPr>
        <w:suppressAutoHyphens/>
        <w:jc w:val="both"/>
        <w:rPr>
          <w:sz w:val="20"/>
          <w:szCs w:val="20"/>
        </w:rPr>
      </w:pPr>
      <w:r w:rsidRPr="00DF3E0E">
        <w:rPr>
          <w:sz w:val="20"/>
          <w:szCs w:val="20"/>
        </w:rPr>
        <w:t>повідомляти Клієнта про зміну режиму роботи Банку з  Клієнтами.</w:t>
      </w:r>
    </w:p>
    <w:p w14:paraId="4A40CDE6" w14:textId="786F180F" w:rsidR="00C84E78" w:rsidRPr="00DF3E0E" w:rsidRDefault="00C84E78" w:rsidP="00507276">
      <w:pPr>
        <w:ind w:firstLine="708"/>
        <w:jc w:val="both"/>
        <w:rPr>
          <w:b/>
          <w:sz w:val="20"/>
          <w:szCs w:val="20"/>
        </w:rPr>
      </w:pPr>
      <w:r w:rsidRPr="00DF3E0E">
        <w:rPr>
          <w:b/>
          <w:sz w:val="20"/>
          <w:szCs w:val="20"/>
        </w:rPr>
        <w:t>4.6.26. Клієнт зобов</w:t>
      </w:r>
      <w:r w:rsidR="00ED6F2C" w:rsidRPr="00DF3E0E">
        <w:rPr>
          <w:b/>
          <w:sz w:val="20"/>
          <w:szCs w:val="20"/>
        </w:rPr>
        <w:t>’</w:t>
      </w:r>
      <w:r w:rsidRPr="00DF3E0E">
        <w:rPr>
          <w:b/>
          <w:sz w:val="20"/>
          <w:szCs w:val="20"/>
        </w:rPr>
        <w:t>язується:</w:t>
      </w:r>
    </w:p>
    <w:p w14:paraId="3327BEA2" w14:textId="77777777" w:rsidR="00C84E78" w:rsidRPr="00DF3E0E" w:rsidRDefault="00C84E78" w:rsidP="005874ED">
      <w:pPr>
        <w:numPr>
          <w:ilvl w:val="0"/>
          <w:numId w:val="36"/>
        </w:numPr>
        <w:suppressAutoHyphens/>
        <w:jc w:val="both"/>
        <w:rPr>
          <w:b/>
          <w:sz w:val="20"/>
          <w:szCs w:val="20"/>
        </w:rPr>
      </w:pPr>
      <w:r w:rsidRPr="00DF3E0E">
        <w:rPr>
          <w:sz w:val="20"/>
          <w:szCs w:val="20"/>
        </w:rPr>
        <w:t xml:space="preserve">у день укладання Угоди-Заяви </w:t>
      </w:r>
      <w:proofErr w:type="spellStart"/>
      <w:r w:rsidRPr="00DF3E0E">
        <w:rPr>
          <w:sz w:val="20"/>
          <w:szCs w:val="20"/>
        </w:rPr>
        <w:t>внести</w:t>
      </w:r>
      <w:proofErr w:type="spellEnd"/>
      <w:r w:rsidRPr="00DF3E0E">
        <w:rPr>
          <w:sz w:val="20"/>
          <w:szCs w:val="20"/>
        </w:rPr>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DF3E0E" w:rsidRDefault="00C84E78" w:rsidP="005874ED">
      <w:pPr>
        <w:numPr>
          <w:ilvl w:val="0"/>
          <w:numId w:val="36"/>
        </w:numPr>
        <w:suppressAutoHyphens/>
        <w:jc w:val="both"/>
        <w:rPr>
          <w:b/>
          <w:sz w:val="20"/>
          <w:szCs w:val="20"/>
        </w:rPr>
      </w:pPr>
      <w:r w:rsidRPr="00DF3E0E">
        <w:rPr>
          <w:sz w:val="20"/>
          <w:szCs w:val="20"/>
        </w:rPr>
        <w:t>здійснювати належну експлуатацію сейфа та дотримуватися умов цього Договору;</w:t>
      </w:r>
    </w:p>
    <w:p w14:paraId="39AB1657" w14:textId="77777777" w:rsidR="00C84E78" w:rsidRPr="00DF3E0E" w:rsidRDefault="00C84E78" w:rsidP="005874ED">
      <w:pPr>
        <w:numPr>
          <w:ilvl w:val="0"/>
          <w:numId w:val="36"/>
        </w:numPr>
        <w:suppressAutoHyphens/>
        <w:jc w:val="both"/>
        <w:rPr>
          <w:b/>
          <w:sz w:val="20"/>
          <w:szCs w:val="20"/>
        </w:rPr>
      </w:pPr>
      <w:r w:rsidRPr="00DF3E0E">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DF3E0E" w:rsidRDefault="00C84E78" w:rsidP="005874ED">
      <w:pPr>
        <w:numPr>
          <w:ilvl w:val="0"/>
          <w:numId w:val="36"/>
        </w:numPr>
        <w:suppressAutoHyphens/>
        <w:jc w:val="both"/>
        <w:rPr>
          <w:b/>
          <w:sz w:val="20"/>
          <w:szCs w:val="20"/>
        </w:rPr>
      </w:pPr>
      <w:r w:rsidRPr="00DF3E0E">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77777777" w:rsidR="00C84E78" w:rsidRPr="00DF3E0E" w:rsidRDefault="00C84E78" w:rsidP="005874ED">
      <w:pPr>
        <w:numPr>
          <w:ilvl w:val="0"/>
          <w:numId w:val="36"/>
        </w:numPr>
        <w:suppressAutoHyphens/>
        <w:jc w:val="both"/>
        <w:rPr>
          <w:b/>
          <w:sz w:val="20"/>
          <w:szCs w:val="20"/>
        </w:rPr>
      </w:pPr>
      <w:r w:rsidRPr="00DF3E0E">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DF3E0E">
        <w:rPr>
          <w:sz w:val="20"/>
          <w:szCs w:val="20"/>
        </w:rPr>
        <w:t>вiдповiдну</w:t>
      </w:r>
      <w:proofErr w:type="spellEnd"/>
      <w:r w:rsidRPr="00DF3E0E">
        <w:rPr>
          <w:sz w:val="20"/>
          <w:szCs w:val="20"/>
        </w:rPr>
        <w:t xml:space="preserve"> заяву; одночасне  користування сейфом на підставі довіреності  можливе лише однією особою, вказаною у довіреності.</w:t>
      </w:r>
    </w:p>
    <w:p w14:paraId="40C37859" w14:textId="77777777" w:rsidR="00C84E78" w:rsidRPr="00DF3E0E" w:rsidRDefault="00C84E78" w:rsidP="005874ED">
      <w:pPr>
        <w:numPr>
          <w:ilvl w:val="0"/>
          <w:numId w:val="36"/>
        </w:numPr>
        <w:suppressAutoHyphens/>
        <w:jc w:val="both"/>
        <w:rPr>
          <w:b/>
          <w:sz w:val="20"/>
          <w:szCs w:val="20"/>
        </w:rPr>
      </w:pPr>
      <w:r w:rsidRPr="00DF3E0E">
        <w:rPr>
          <w:sz w:val="20"/>
          <w:szCs w:val="20"/>
        </w:rPr>
        <w:t>надійно зберігати ключ, не довіряти його третім особам,  крім осіб, уповноважених довіреністю;</w:t>
      </w:r>
    </w:p>
    <w:p w14:paraId="25ECC39A" w14:textId="77777777" w:rsidR="00C84E78" w:rsidRPr="00DF3E0E" w:rsidRDefault="00C84E78" w:rsidP="005874ED">
      <w:pPr>
        <w:numPr>
          <w:ilvl w:val="0"/>
          <w:numId w:val="36"/>
        </w:numPr>
        <w:suppressAutoHyphens/>
        <w:jc w:val="both"/>
        <w:rPr>
          <w:b/>
          <w:sz w:val="20"/>
          <w:szCs w:val="20"/>
        </w:rPr>
      </w:pPr>
      <w:r w:rsidRPr="00DF3E0E">
        <w:rPr>
          <w:sz w:val="20"/>
          <w:szCs w:val="20"/>
        </w:rPr>
        <w:t xml:space="preserve">негайно повідомляти Банк про втрату ключа, </w:t>
      </w:r>
      <w:proofErr w:type="spellStart"/>
      <w:r w:rsidRPr="00DF3E0E">
        <w:rPr>
          <w:sz w:val="20"/>
          <w:szCs w:val="20"/>
        </w:rPr>
        <w:t>iншi</w:t>
      </w:r>
      <w:proofErr w:type="spellEnd"/>
      <w:r w:rsidRPr="00DF3E0E">
        <w:rPr>
          <w:sz w:val="20"/>
          <w:szCs w:val="20"/>
        </w:rPr>
        <w:t xml:space="preserve"> обставини, що можуть вплинути на виконання Банком або Клієнтом умов Угоди-Заяви та цього Договору;</w:t>
      </w:r>
    </w:p>
    <w:p w14:paraId="0718B98D" w14:textId="77777777" w:rsidR="00C84E78" w:rsidRPr="00DF3E0E" w:rsidRDefault="00C84E78" w:rsidP="005874ED">
      <w:pPr>
        <w:numPr>
          <w:ilvl w:val="0"/>
          <w:numId w:val="36"/>
        </w:numPr>
        <w:suppressAutoHyphens/>
        <w:jc w:val="both"/>
        <w:rPr>
          <w:b/>
          <w:sz w:val="20"/>
          <w:szCs w:val="20"/>
        </w:rPr>
      </w:pPr>
      <w:r w:rsidRPr="00DF3E0E">
        <w:rPr>
          <w:sz w:val="20"/>
          <w:szCs w:val="20"/>
        </w:rPr>
        <w:t xml:space="preserve">відшкодувати Банку витрати по виготовленню ключів та розкриттю сейфа у разі втрати або пошкодження ключа Клієнтом, </w:t>
      </w:r>
      <w:proofErr w:type="spellStart"/>
      <w:r w:rsidRPr="00DF3E0E">
        <w:rPr>
          <w:sz w:val="20"/>
          <w:szCs w:val="20"/>
        </w:rPr>
        <w:t>iз</w:t>
      </w:r>
      <w:proofErr w:type="spellEnd"/>
      <w:r w:rsidRPr="00DF3E0E">
        <w:rPr>
          <w:sz w:val="20"/>
          <w:szCs w:val="20"/>
        </w:rPr>
        <w:t xml:space="preserve"> заставної вартості та поновити заставну вартість ключа;</w:t>
      </w:r>
    </w:p>
    <w:p w14:paraId="5A92F817" w14:textId="77777777" w:rsidR="00C84E78" w:rsidRPr="00DF3E0E" w:rsidRDefault="00C84E78" w:rsidP="005874ED">
      <w:pPr>
        <w:numPr>
          <w:ilvl w:val="0"/>
          <w:numId w:val="36"/>
        </w:numPr>
        <w:suppressAutoHyphens/>
        <w:jc w:val="both"/>
        <w:rPr>
          <w:b/>
          <w:sz w:val="20"/>
          <w:szCs w:val="20"/>
        </w:rPr>
      </w:pPr>
      <w:r w:rsidRPr="00DF3E0E">
        <w:rPr>
          <w:sz w:val="20"/>
          <w:szCs w:val="20"/>
        </w:rPr>
        <w:t>своєчасно здійснювати оплату послуг Банку;</w:t>
      </w:r>
    </w:p>
    <w:p w14:paraId="53446817" w14:textId="7B4B625D" w:rsidR="00C84E78" w:rsidRPr="00DF3E0E" w:rsidRDefault="00C84E78" w:rsidP="005874ED">
      <w:pPr>
        <w:numPr>
          <w:ilvl w:val="0"/>
          <w:numId w:val="36"/>
        </w:numPr>
        <w:suppressAutoHyphens/>
        <w:jc w:val="both"/>
        <w:rPr>
          <w:b/>
          <w:sz w:val="20"/>
          <w:szCs w:val="20"/>
        </w:rPr>
      </w:pPr>
      <w:r w:rsidRPr="00DF3E0E">
        <w:rPr>
          <w:sz w:val="20"/>
          <w:szCs w:val="20"/>
        </w:rPr>
        <w:t xml:space="preserve">не розголошувати </w:t>
      </w:r>
      <w:proofErr w:type="spellStart"/>
      <w:r w:rsidRPr="00DF3E0E">
        <w:rPr>
          <w:sz w:val="20"/>
          <w:szCs w:val="20"/>
        </w:rPr>
        <w:t>iнформац</w:t>
      </w:r>
      <w:r w:rsidR="0025773C" w:rsidRPr="00DF3E0E">
        <w:rPr>
          <w:sz w:val="20"/>
          <w:szCs w:val="20"/>
        </w:rPr>
        <w:t>ю</w:t>
      </w:r>
      <w:r w:rsidRPr="00DF3E0E">
        <w:rPr>
          <w:sz w:val="20"/>
          <w:szCs w:val="20"/>
        </w:rPr>
        <w:t>i</w:t>
      </w:r>
      <w:proofErr w:type="spellEnd"/>
      <w:r w:rsidRPr="00DF3E0E">
        <w:rPr>
          <w:sz w:val="20"/>
          <w:szCs w:val="20"/>
        </w:rPr>
        <w:t xml:space="preserve">, яка містить </w:t>
      </w:r>
      <w:proofErr w:type="spellStart"/>
      <w:r w:rsidRPr="00DF3E0E">
        <w:rPr>
          <w:sz w:val="20"/>
          <w:szCs w:val="20"/>
        </w:rPr>
        <w:t>вiдомостi</w:t>
      </w:r>
      <w:proofErr w:type="spellEnd"/>
      <w:r w:rsidRPr="00DF3E0E">
        <w:rPr>
          <w:sz w:val="20"/>
          <w:szCs w:val="20"/>
        </w:rPr>
        <w:t xml:space="preserve"> про  порядок роботи з сейфом;</w:t>
      </w:r>
    </w:p>
    <w:p w14:paraId="025A1D1D" w14:textId="77777777" w:rsidR="00C84E78" w:rsidRPr="00DF3E0E" w:rsidRDefault="00C84E78" w:rsidP="005874ED">
      <w:pPr>
        <w:numPr>
          <w:ilvl w:val="0"/>
          <w:numId w:val="36"/>
        </w:numPr>
        <w:suppressAutoHyphens/>
        <w:jc w:val="both"/>
        <w:rPr>
          <w:b/>
          <w:sz w:val="20"/>
          <w:szCs w:val="20"/>
        </w:rPr>
      </w:pPr>
      <w:r w:rsidRPr="00DF3E0E">
        <w:rPr>
          <w:sz w:val="20"/>
          <w:szCs w:val="20"/>
        </w:rPr>
        <w:t xml:space="preserve">не зберігати у сейфу майно: наркотичні, вибухові, </w:t>
      </w:r>
      <w:proofErr w:type="spellStart"/>
      <w:r w:rsidRPr="00DF3E0E">
        <w:rPr>
          <w:sz w:val="20"/>
          <w:szCs w:val="20"/>
        </w:rPr>
        <w:t>хiмiчнi</w:t>
      </w:r>
      <w:proofErr w:type="spellEnd"/>
      <w:r w:rsidRPr="00DF3E0E">
        <w:rPr>
          <w:sz w:val="20"/>
          <w:szCs w:val="20"/>
        </w:rPr>
        <w:t xml:space="preserve"> речовини, зброю, або таке майно, що несе загрозу або псується та потребує встановленого порядку зберігання, в тому числі готівкові кошти;</w:t>
      </w:r>
    </w:p>
    <w:p w14:paraId="561BA472" w14:textId="77777777" w:rsidR="00C84E78" w:rsidRPr="00DF3E0E" w:rsidRDefault="00C84E78" w:rsidP="005874ED">
      <w:pPr>
        <w:numPr>
          <w:ilvl w:val="0"/>
          <w:numId w:val="36"/>
        </w:numPr>
        <w:suppressAutoHyphens/>
        <w:jc w:val="both"/>
        <w:rPr>
          <w:b/>
          <w:sz w:val="20"/>
          <w:szCs w:val="20"/>
        </w:rPr>
      </w:pPr>
      <w:r w:rsidRPr="00DF3E0E">
        <w:rPr>
          <w:sz w:val="20"/>
          <w:szCs w:val="20"/>
        </w:rPr>
        <w:t xml:space="preserve">по </w:t>
      </w:r>
      <w:proofErr w:type="spellStart"/>
      <w:r w:rsidRPr="00DF3E0E">
        <w:rPr>
          <w:sz w:val="20"/>
          <w:szCs w:val="20"/>
        </w:rPr>
        <w:t>закiнченнi</w:t>
      </w:r>
      <w:proofErr w:type="spellEnd"/>
      <w:r w:rsidRPr="00DF3E0E">
        <w:rPr>
          <w:sz w:val="20"/>
          <w:szCs w:val="20"/>
        </w:rPr>
        <w:t xml:space="preserve"> строку дії Угоди-Заяви повернути ключ </w:t>
      </w:r>
      <w:proofErr w:type="spellStart"/>
      <w:r w:rsidRPr="00DF3E0E">
        <w:rPr>
          <w:sz w:val="20"/>
          <w:szCs w:val="20"/>
        </w:rPr>
        <w:t>вiд</w:t>
      </w:r>
      <w:proofErr w:type="spellEnd"/>
      <w:r w:rsidRPr="00DF3E0E">
        <w:rPr>
          <w:sz w:val="20"/>
          <w:szCs w:val="20"/>
        </w:rPr>
        <w:t xml:space="preserve"> сейфа та здати сейф і депозитний бокс у належному стані не </w:t>
      </w:r>
      <w:proofErr w:type="spellStart"/>
      <w:r w:rsidRPr="00DF3E0E">
        <w:rPr>
          <w:sz w:val="20"/>
          <w:szCs w:val="20"/>
        </w:rPr>
        <w:t>пiзнiше</w:t>
      </w:r>
      <w:proofErr w:type="spellEnd"/>
      <w:r w:rsidRPr="00DF3E0E">
        <w:rPr>
          <w:sz w:val="20"/>
          <w:szCs w:val="20"/>
        </w:rPr>
        <w:t xml:space="preserve"> останнього дня строку користування сейфом;</w:t>
      </w:r>
    </w:p>
    <w:p w14:paraId="7D808B1F" w14:textId="77777777" w:rsidR="00C84E78" w:rsidRPr="00DF3E0E" w:rsidRDefault="00C84E78" w:rsidP="005874ED">
      <w:pPr>
        <w:numPr>
          <w:ilvl w:val="0"/>
          <w:numId w:val="36"/>
        </w:numPr>
        <w:suppressAutoHyphens/>
        <w:jc w:val="both"/>
        <w:rPr>
          <w:b/>
          <w:sz w:val="20"/>
          <w:szCs w:val="20"/>
        </w:rPr>
      </w:pPr>
      <w:r w:rsidRPr="00DF3E0E">
        <w:rPr>
          <w:sz w:val="20"/>
          <w:szCs w:val="20"/>
        </w:rPr>
        <w:lastRenderedPageBreak/>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DF3E0E" w:rsidRDefault="00C84E78" w:rsidP="005874ED">
      <w:pPr>
        <w:numPr>
          <w:ilvl w:val="0"/>
          <w:numId w:val="36"/>
        </w:numPr>
        <w:suppressAutoHyphens/>
        <w:jc w:val="both"/>
        <w:rPr>
          <w:b/>
          <w:sz w:val="20"/>
          <w:szCs w:val="20"/>
        </w:rPr>
      </w:pPr>
      <w:r w:rsidRPr="00DF3E0E">
        <w:rPr>
          <w:sz w:val="20"/>
          <w:szCs w:val="20"/>
        </w:rPr>
        <w:t xml:space="preserve">не виготовляти дублікати ключа від сейфу; </w:t>
      </w:r>
    </w:p>
    <w:p w14:paraId="31757EE0" w14:textId="77777777" w:rsidR="00C84E78" w:rsidRPr="00DF3E0E" w:rsidRDefault="00C84E78" w:rsidP="005874ED">
      <w:pPr>
        <w:numPr>
          <w:ilvl w:val="0"/>
          <w:numId w:val="36"/>
        </w:numPr>
        <w:suppressAutoHyphens/>
        <w:jc w:val="both"/>
        <w:rPr>
          <w:b/>
          <w:sz w:val="20"/>
          <w:szCs w:val="20"/>
        </w:rPr>
      </w:pPr>
      <w:r w:rsidRPr="00DF3E0E">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03913557" w14:textId="563859C3" w:rsidR="00C84E78" w:rsidRPr="00DF3E0E" w:rsidRDefault="00C84E78" w:rsidP="005874ED">
      <w:pPr>
        <w:numPr>
          <w:ilvl w:val="0"/>
          <w:numId w:val="36"/>
        </w:numPr>
        <w:suppressAutoHyphens/>
        <w:jc w:val="both"/>
        <w:rPr>
          <w:b/>
          <w:sz w:val="20"/>
          <w:szCs w:val="20"/>
        </w:rPr>
      </w:pPr>
      <w:r w:rsidRPr="00DF3E0E">
        <w:rPr>
          <w:sz w:val="20"/>
          <w:szCs w:val="20"/>
        </w:rPr>
        <w:t xml:space="preserve">після закінчення строку користування сейфом, при </w:t>
      </w:r>
      <w:proofErr w:type="spellStart"/>
      <w:r w:rsidRPr="00DF3E0E">
        <w:rPr>
          <w:sz w:val="20"/>
          <w:szCs w:val="20"/>
        </w:rPr>
        <w:t>змiнi</w:t>
      </w:r>
      <w:proofErr w:type="spellEnd"/>
      <w:r w:rsidRPr="00DF3E0E">
        <w:rPr>
          <w:sz w:val="20"/>
          <w:szCs w:val="20"/>
        </w:rPr>
        <w:t xml:space="preserve"> умов, </w:t>
      </w:r>
      <w:proofErr w:type="spellStart"/>
      <w:r w:rsidRPr="00DF3E0E">
        <w:rPr>
          <w:sz w:val="20"/>
          <w:szCs w:val="20"/>
        </w:rPr>
        <w:t>розiрваннi</w:t>
      </w:r>
      <w:proofErr w:type="spellEnd"/>
      <w:r w:rsidRPr="00DF3E0E">
        <w:rPr>
          <w:sz w:val="20"/>
          <w:szCs w:val="20"/>
        </w:rPr>
        <w:t xml:space="preserve"> Угоди-Заяви, Клієнт повинен за три дні до настання такого строку прибути до Банку для з</w:t>
      </w:r>
      <w:r w:rsidR="00ED6F2C" w:rsidRPr="00DF3E0E">
        <w:rPr>
          <w:sz w:val="20"/>
          <w:szCs w:val="20"/>
        </w:rPr>
        <w:t>’</w:t>
      </w:r>
      <w:r w:rsidRPr="00DF3E0E">
        <w:rPr>
          <w:sz w:val="20"/>
          <w:szCs w:val="20"/>
        </w:rPr>
        <w:t>ясування всіх питань, пов</w:t>
      </w:r>
      <w:r w:rsidR="00ED6F2C" w:rsidRPr="00DF3E0E">
        <w:rPr>
          <w:sz w:val="20"/>
          <w:szCs w:val="20"/>
        </w:rPr>
        <w:t>’</w:t>
      </w:r>
      <w:r w:rsidRPr="00DF3E0E">
        <w:rPr>
          <w:sz w:val="20"/>
          <w:szCs w:val="20"/>
        </w:rPr>
        <w:t>язаних з користуванням сейфом.</w:t>
      </w:r>
    </w:p>
    <w:p w14:paraId="74B7F589" w14:textId="77777777" w:rsidR="00C84E78" w:rsidRPr="00DF3E0E" w:rsidRDefault="00C84E78" w:rsidP="005874ED">
      <w:pPr>
        <w:numPr>
          <w:ilvl w:val="0"/>
          <w:numId w:val="36"/>
        </w:numPr>
        <w:suppressAutoHyphens/>
        <w:jc w:val="both"/>
        <w:rPr>
          <w:b/>
          <w:sz w:val="20"/>
          <w:szCs w:val="20"/>
        </w:rPr>
      </w:pPr>
      <w:r w:rsidRPr="00DF3E0E">
        <w:rPr>
          <w:sz w:val="20"/>
          <w:szCs w:val="20"/>
        </w:rPr>
        <w:t>своєчасно сплачувати Банку плату за користування сейфом згідно цього Договору та Угоди-Заяви;</w:t>
      </w:r>
      <w:r w:rsidRPr="00DF3E0E">
        <w:rPr>
          <w:b/>
          <w:sz w:val="20"/>
          <w:szCs w:val="20"/>
        </w:rPr>
        <w:t xml:space="preserve"> </w:t>
      </w:r>
      <w:r w:rsidRPr="00DF3E0E">
        <w:rPr>
          <w:sz w:val="20"/>
          <w:szCs w:val="20"/>
        </w:rPr>
        <w:t>за несвоєчасне внесення плати та несвоєчасне звільнення сейфу Наймач повинен сплатити Банку плату, встановлену Тарифами Банку;</w:t>
      </w:r>
    </w:p>
    <w:p w14:paraId="270C84F6" w14:textId="50317717" w:rsidR="00E64371" w:rsidRPr="00DF3E0E" w:rsidRDefault="00E64371" w:rsidP="005874ED">
      <w:pPr>
        <w:numPr>
          <w:ilvl w:val="0"/>
          <w:numId w:val="36"/>
        </w:numPr>
        <w:tabs>
          <w:tab w:val="left" w:pos="0"/>
        </w:tabs>
        <w:jc w:val="both"/>
        <w:rPr>
          <w:sz w:val="20"/>
          <w:szCs w:val="20"/>
        </w:rPr>
      </w:pPr>
      <w:r w:rsidRPr="00DF3E0E">
        <w:rPr>
          <w:sz w:val="20"/>
          <w:szCs w:val="20"/>
        </w:rPr>
        <w:t xml:space="preserve">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w:t>
      </w:r>
      <w:proofErr w:type="spellStart"/>
      <w:r w:rsidRPr="00DF3E0E">
        <w:rPr>
          <w:sz w:val="20"/>
          <w:szCs w:val="20"/>
        </w:rPr>
        <w:t>бенефіціарних</w:t>
      </w:r>
      <w:proofErr w:type="spellEnd"/>
      <w:r w:rsidRPr="00DF3E0E">
        <w:rPr>
          <w:sz w:val="20"/>
          <w:szCs w:val="20"/>
        </w:rPr>
        <w:t xml:space="preserve">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DF3E0E" w:rsidRDefault="00C84E78" w:rsidP="005874ED">
      <w:pPr>
        <w:numPr>
          <w:ilvl w:val="0"/>
          <w:numId w:val="36"/>
        </w:numPr>
        <w:suppressAutoHyphens/>
        <w:jc w:val="both"/>
        <w:rPr>
          <w:b/>
          <w:sz w:val="20"/>
          <w:szCs w:val="20"/>
        </w:rPr>
      </w:pPr>
      <w:r w:rsidRPr="00DF3E0E">
        <w:rPr>
          <w:sz w:val="20"/>
          <w:szCs w:val="20"/>
        </w:rPr>
        <w:t>відшкодувати заподіяні Банку збитки.</w:t>
      </w:r>
    </w:p>
    <w:p w14:paraId="4B98E2E5" w14:textId="77777777" w:rsidR="00C84E78" w:rsidRPr="00DF3E0E" w:rsidRDefault="00C84E78" w:rsidP="00507276">
      <w:pPr>
        <w:ind w:firstLine="708"/>
        <w:jc w:val="both"/>
        <w:rPr>
          <w:b/>
          <w:sz w:val="20"/>
          <w:szCs w:val="20"/>
        </w:rPr>
      </w:pPr>
      <w:r w:rsidRPr="00DF3E0E">
        <w:rPr>
          <w:b/>
          <w:sz w:val="20"/>
          <w:szCs w:val="20"/>
        </w:rPr>
        <w:t>4.6.27. Банк має право:</w:t>
      </w:r>
    </w:p>
    <w:p w14:paraId="434548C7" w14:textId="6A75F6BC" w:rsidR="00C84E78" w:rsidRPr="00DF3E0E" w:rsidRDefault="00C84E78" w:rsidP="005874ED">
      <w:pPr>
        <w:numPr>
          <w:ilvl w:val="0"/>
          <w:numId w:val="38"/>
        </w:numPr>
        <w:suppressAutoHyphens/>
        <w:jc w:val="both"/>
        <w:rPr>
          <w:sz w:val="20"/>
          <w:szCs w:val="20"/>
        </w:rPr>
      </w:pPr>
      <w:r w:rsidRPr="00DF3E0E">
        <w:rPr>
          <w:sz w:val="20"/>
          <w:szCs w:val="20"/>
        </w:rPr>
        <w:t>достроково розірвати Угоду-Заяву у випадку невиконання Клієнтом зобов</w:t>
      </w:r>
      <w:r w:rsidR="00ED6F2C" w:rsidRPr="00DF3E0E">
        <w:rPr>
          <w:sz w:val="20"/>
          <w:szCs w:val="20"/>
        </w:rPr>
        <w:t>’</w:t>
      </w:r>
      <w:r w:rsidRPr="00DF3E0E">
        <w:rPr>
          <w:sz w:val="20"/>
          <w:szCs w:val="20"/>
        </w:rPr>
        <w:t>язань за цим Договором та/або Угодою-Заявою;</w:t>
      </w:r>
    </w:p>
    <w:p w14:paraId="5405CF1C" w14:textId="77777777" w:rsidR="00C84E78" w:rsidRPr="00DF3E0E" w:rsidRDefault="00C84E78" w:rsidP="005874ED">
      <w:pPr>
        <w:numPr>
          <w:ilvl w:val="0"/>
          <w:numId w:val="38"/>
        </w:numPr>
        <w:suppressAutoHyphens/>
        <w:jc w:val="both"/>
        <w:rPr>
          <w:sz w:val="20"/>
          <w:szCs w:val="20"/>
        </w:rPr>
      </w:pPr>
      <w:r w:rsidRPr="00DF3E0E">
        <w:rPr>
          <w:sz w:val="20"/>
          <w:szCs w:val="20"/>
        </w:rPr>
        <w:t>відмовляти Клієнту в праві вилучення майна, якщо ним не виконуються умови цього Договору та/або угоди-Заяви;</w:t>
      </w:r>
    </w:p>
    <w:p w14:paraId="7DE756AF" w14:textId="77777777" w:rsidR="00C84E78" w:rsidRPr="00DF3E0E" w:rsidRDefault="00C84E78" w:rsidP="005874ED">
      <w:pPr>
        <w:numPr>
          <w:ilvl w:val="0"/>
          <w:numId w:val="38"/>
        </w:numPr>
        <w:suppressAutoHyphens/>
        <w:jc w:val="both"/>
        <w:rPr>
          <w:sz w:val="20"/>
          <w:szCs w:val="20"/>
        </w:rPr>
      </w:pPr>
      <w:r w:rsidRPr="00DF3E0E">
        <w:rPr>
          <w:sz w:val="20"/>
          <w:szCs w:val="20"/>
        </w:rPr>
        <w:t xml:space="preserve">для вирішення спірних питань створювати </w:t>
      </w:r>
      <w:proofErr w:type="spellStart"/>
      <w:r w:rsidRPr="00DF3E0E">
        <w:rPr>
          <w:sz w:val="20"/>
          <w:szCs w:val="20"/>
        </w:rPr>
        <w:t>комiсiї</w:t>
      </w:r>
      <w:proofErr w:type="spellEnd"/>
      <w:r w:rsidRPr="00DF3E0E">
        <w:rPr>
          <w:sz w:val="20"/>
          <w:szCs w:val="20"/>
        </w:rPr>
        <w:t xml:space="preserve"> та проводити службові розслідування;</w:t>
      </w:r>
    </w:p>
    <w:p w14:paraId="2EF57EE5" w14:textId="77777777" w:rsidR="00C84E78" w:rsidRPr="00DF3E0E" w:rsidRDefault="00C84E78" w:rsidP="005874ED">
      <w:pPr>
        <w:numPr>
          <w:ilvl w:val="0"/>
          <w:numId w:val="38"/>
        </w:numPr>
        <w:suppressAutoHyphens/>
        <w:jc w:val="both"/>
        <w:rPr>
          <w:sz w:val="20"/>
          <w:szCs w:val="20"/>
        </w:rPr>
      </w:pPr>
      <w:r w:rsidRPr="00DF3E0E">
        <w:rPr>
          <w:sz w:val="20"/>
          <w:szCs w:val="20"/>
        </w:rPr>
        <w:t xml:space="preserve">проводити розкриття сейфу без присутності Клієнта у  випадку порушення ним правил та строків користування сейфом, та коли не передбачені цим Договором обставини можуть нанести збитки цінностям </w:t>
      </w:r>
      <w:proofErr w:type="spellStart"/>
      <w:r w:rsidRPr="00DF3E0E">
        <w:rPr>
          <w:sz w:val="20"/>
          <w:szCs w:val="20"/>
        </w:rPr>
        <w:t>Клiента</w:t>
      </w:r>
      <w:proofErr w:type="spellEnd"/>
      <w:r w:rsidRPr="00DF3E0E">
        <w:rPr>
          <w:sz w:val="20"/>
          <w:szCs w:val="20"/>
        </w:rPr>
        <w:t xml:space="preserve"> (</w:t>
      </w:r>
      <w:proofErr w:type="spellStart"/>
      <w:r w:rsidRPr="00DF3E0E">
        <w:rPr>
          <w:sz w:val="20"/>
          <w:szCs w:val="20"/>
        </w:rPr>
        <w:t>стихiйнi</w:t>
      </w:r>
      <w:proofErr w:type="spellEnd"/>
      <w:r w:rsidRPr="00DF3E0E">
        <w:rPr>
          <w:sz w:val="20"/>
          <w:szCs w:val="20"/>
        </w:rPr>
        <w:t xml:space="preserve"> явища, пожежі тощо);</w:t>
      </w:r>
    </w:p>
    <w:p w14:paraId="4924AAE2" w14:textId="66F51451" w:rsidR="007A6461" w:rsidRPr="00DF3E0E" w:rsidRDefault="00C84E78" w:rsidP="00FE347E">
      <w:pPr>
        <w:numPr>
          <w:ilvl w:val="0"/>
          <w:numId w:val="38"/>
        </w:numPr>
        <w:suppressAutoHyphens/>
        <w:jc w:val="both"/>
        <w:rPr>
          <w:sz w:val="20"/>
          <w:szCs w:val="20"/>
        </w:rPr>
      </w:pPr>
      <w:r w:rsidRPr="00DF3E0E">
        <w:rPr>
          <w:sz w:val="20"/>
          <w:szCs w:val="20"/>
        </w:rPr>
        <w:t>проводити розкриття сейфу та передачу майна до сховища Банку згідно з чинним законодавством України, якщо через 15 днів після закінчення строку користування сейфом Клієнт не з</w:t>
      </w:r>
      <w:r w:rsidR="00ED6F2C" w:rsidRPr="00DF3E0E">
        <w:rPr>
          <w:sz w:val="20"/>
          <w:szCs w:val="20"/>
        </w:rPr>
        <w:t>’</w:t>
      </w:r>
      <w:r w:rsidRPr="00DF3E0E">
        <w:rPr>
          <w:sz w:val="20"/>
          <w:szCs w:val="20"/>
        </w:rPr>
        <w:t xml:space="preserve">явився до Банку та не повернув Банку ключ </w:t>
      </w:r>
      <w:proofErr w:type="spellStart"/>
      <w:r w:rsidRPr="00DF3E0E">
        <w:rPr>
          <w:sz w:val="20"/>
          <w:szCs w:val="20"/>
        </w:rPr>
        <w:t>вiд</w:t>
      </w:r>
      <w:proofErr w:type="spellEnd"/>
      <w:r w:rsidRPr="00DF3E0E">
        <w:rPr>
          <w:sz w:val="20"/>
          <w:szCs w:val="20"/>
        </w:rPr>
        <w:t xml:space="preserve"> сейфу, а також не вирішив питання про укладання Угоди-Заяви на новий строк; якщо Клієнт звертається за майном у продовж трьох років із моменту  закінчення оплаченого терміну користування Сейфом, майно повертається  Клієнту  після оплати фактичного терміну його зберігання. Вартість неповернутого ключа компенсується Банком </w:t>
      </w:r>
      <w:proofErr w:type="spellStart"/>
      <w:r w:rsidRPr="00DF3E0E">
        <w:rPr>
          <w:sz w:val="20"/>
          <w:szCs w:val="20"/>
        </w:rPr>
        <w:t>iз</w:t>
      </w:r>
      <w:proofErr w:type="spellEnd"/>
      <w:r w:rsidRPr="00DF3E0E">
        <w:rPr>
          <w:sz w:val="20"/>
          <w:szCs w:val="20"/>
        </w:rPr>
        <w:t xml:space="preserve"> заставних коштів, внесених Клієнтом під час укладання Угоди-Заяви</w:t>
      </w:r>
      <w:r w:rsidR="00FE347E" w:rsidRPr="00DF3E0E">
        <w:rPr>
          <w:sz w:val="20"/>
          <w:szCs w:val="20"/>
        </w:rPr>
        <w:t>;</w:t>
      </w:r>
    </w:p>
    <w:p w14:paraId="0A2B5F33" w14:textId="74475B07" w:rsidR="00ED6F2C" w:rsidRPr="00DF3E0E" w:rsidRDefault="00C84E78" w:rsidP="00293170">
      <w:pPr>
        <w:numPr>
          <w:ilvl w:val="0"/>
          <w:numId w:val="38"/>
        </w:numPr>
        <w:suppressAutoHyphens/>
        <w:jc w:val="both"/>
        <w:rPr>
          <w:sz w:val="20"/>
          <w:szCs w:val="20"/>
        </w:rPr>
      </w:pPr>
      <w:r w:rsidRPr="00DF3E0E">
        <w:rPr>
          <w:sz w:val="20"/>
          <w:szCs w:val="20"/>
        </w:rPr>
        <w:t>у  випадку, якщо Клієнт або інші особи не заявляють про свої права на вкладене майно, по закінченні трьох років з моменту закінчення строку дії Угоди-Заяви розпорядитися майном, що знаходиться у сейфі, згідно з чинним законодавством України;</w:t>
      </w:r>
    </w:p>
    <w:p w14:paraId="296FA188" w14:textId="0A304633" w:rsidR="00C84E78" w:rsidRPr="00DF3E0E" w:rsidRDefault="00C84E78" w:rsidP="005874ED">
      <w:pPr>
        <w:numPr>
          <w:ilvl w:val="0"/>
          <w:numId w:val="38"/>
        </w:numPr>
        <w:suppressAutoHyphens/>
        <w:jc w:val="both"/>
        <w:rPr>
          <w:sz w:val="20"/>
          <w:szCs w:val="20"/>
        </w:rPr>
      </w:pPr>
      <w:r w:rsidRPr="00DF3E0E">
        <w:rPr>
          <w:sz w:val="20"/>
          <w:szCs w:val="20"/>
        </w:rPr>
        <w:t>проводити ідентифікацію</w:t>
      </w:r>
      <w:r w:rsidR="00B7654A" w:rsidRPr="00DF3E0E">
        <w:rPr>
          <w:sz w:val="20"/>
          <w:szCs w:val="20"/>
        </w:rPr>
        <w:t xml:space="preserve"> та верифікацію</w:t>
      </w:r>
      <w:r w:rsidRPr="00DF3E0E">
        <w:rPr>
          <w:sz w:val="20"/>
          <w:szCs w:val="20"/>
        </w:rPr>
        <w:t xml:space="preserve"> уповноваженої особи Клієнта та фіксацію їх відвідувань сейфу.</w:t>
      </w:r>
    </w:p>
    <w:p w14:paraId="3A94B5A0" w14:textId="77777777" w:rsidR="00C84E78" w:rsidRPr="00DF3E0E" w:rsidRDefault="00C84E78" w:rsidP="00507276">
      <w:pPr>
        <w:ind w:firstLine="708"/>
        <w:jc w:val="both"/>
        <w:rPr>
          <w:b/>
          <w:sz w:val="20"/>
          <w:szCs w:val="20"/>
        </w:rPr>
      </w:pPr>
      <w:r w:rsidRPr="00DF3E0E">
        <w:rPr>
          <w:b/>
          <w:sz w:val="20"/>
          <w:szCs w:val="20"/>
        </w:rPr>
        <w:t>4.6.28. Клієнт має право:</w:t>
      </w:r>
    </w:p>
    <w:p w14:paraId="76087F15" w14:textId="53FF5FE4" w:rsidR="00C84E78" w:rsidRPr="00DF3E0E" w:rsidRDefault="00C84E78" w:rsidP="005874ED">
      <w:pPr>
        <w:numPr>
          <w:ilvl w:val="0"/>
          <w:numId w:val="37"/>
        </w:numPr>
        <w:suppressAutoHyphens/>
        <w:jc w:val="both"/>
        <w:rPr>
          <w:sz w:val="20"/>
          <w:szCs w:val="20"/>
        </w:rPr>
      </w:pPr>
      <w:r w:rsidRPr="00DF3E0E">
        <w:rPr>
          <w:sz w:val="20"/>
          <w:szCs w:val="20"/>
        </w:rPr>
        <w:t xml:space="preserve">вимагати </w:t>
      </w:r>
      <w:proofErr w:type="spellStart"/>
      <w:r w:rsidRPr="00DF3E0E">
        <w:rPr>
          <w:sz w:val="20"/>
          <w:szCs w:val="20"/>
        </w:rPr>
        <w:t>вiд</w:t>
      </w:r>
      <w:proofErr w:type="spellEnd"/>
      <w:r w:rsidRPr="00DF3E0E">
        <w:rPr>
          <w:sz w:val="20"/>
          <w:szCs w:val="20"/>
        </w:rPr>
        <w:t xml:space="preserve"> Банку виконання умов цього Договору в повному обсязі, порушувати питання про дострокове розірвання Угоди-Заяви у встановленому </w:t>
      </w:r>
      <w:r w:rsidR="00B81BDD" w:rsidRPr="00DF3E0E">
        <w:rPr>
          <w:sz w:val="20"/>
          <w:szCs w:val="20"/>
        </w:rPr>
        <w:t>чинним законодавством України</w:t>
      </w:r>
      <w:r w:rsidRPr="00DF3E0E">
        <w:rPr>
          <w:sz w:val="20"/>
          <w:szCs w:val="20"/>
        </w:rPr>
        <w:t xml:space="preserve"> порядку;</w:t>
      </w:r>
    </w:p>
    <w:p w14:paraId="3F003F2A" w14:textId="77777777" w:rsidR="00C84E78" w:rsidRPr="00DF3E0E" w:rsidRDefault="00C84E78" w:rsidP="005874ED">
      <w:pPr>
        <w:numPr>
          <w:ilvl w:val="0"/>
          <w:numId w:val="37"/>
        </w:numPr>
        <w:suppressAutoHyphens/>
        <w:jc w:val="both"/>
        <w:rPr>
          <w:sz w:val="20"/>
          <w:szCs w:val="20"/>
        </w:rPr>
      </w:pPr>
      <w:r w:rsidRPr="00DF3E0E">
        <w:rPr>
          <w:sz w:val="20"/>
          <w:szCs w:val="20"/>
        </w:rPr>
        <w:t>продовжувати строк користування сейфом з внесенням необхідних змін до Угоди-Заяви, попередивши про це Банк за три дні до дати закінчення строку Угоди-Заяви.</w:t>
      </w:r>
    </w:p>
    <w:bookmarkEnd w:id="52"/>
    <w:p w14:paraId="078415E3" w14:textId="77777777" w:rsidR="00C84E78" w:rsidRPr="00DF3E0E" w:rsidRDefault="00C84E78" w:rsidP="00E577B7">
      <w:pPr>
        <w:suppressAutoHyphens/>
        <w:ind w:left="900"/>
        <w:jc w:val="both"/>
        <w:rPr>
          <w:sz w:val="20"/>
          <w:szCs w:val="20"/>
        </w:rPr>
      </w:pPr>
    </w:p>
    <w:p w14:paraId="714860F5" w14:textId="34729983" w:rsidR="00C84E78" w:rsidRPr="00DF3E0E" w:rsidRDefault="00B008AC" w:rsidP="00C64B2F">
      <w:pPr>
        <w:pStyle w:val="a3"/>
        <w:suppressAutoHyphens/>
        <w:ind w:left="848"/>
        <w:outlineLvl w:val="1"/>
        <w:rPr>
          <w:b/>
          <w:bCs/>
          <w:caps/>
          <w:sz w:val="20"/>
          <w:szCs w:val="20"/>
          <w:lang w:val="uk-UA"/>
        </w:rPr>
      </w:pPr>
      <w:bookmarkStart w:id="53" w:name="_Toc7167449"/>
      <w:r w:rsidRPr="00DF3E0E">
        <w:rPr>
          <w:b/>
          <w:bCs/>
          <w:caps/>
          <w:sz w:val="20"/>
          <w:szCs w:val="20"/>
          <w:lang w:val="uk-UA"/>
        </w:rPr>
        <w:t>4.7.</w:t>
      </w:r>
      <w:r w:rsidR="00C84E78" w:rsidRPr="00DF3E0E">
        <w:rPr>
          <w:b/>
          <w:bCs/>
          <w:caps/>
          <w:sz w:val="20"/>
          <w:szCs w:val="20"/>
          <w:lang w:val="uk-UA"/>
        </w:rPr>
        <w:t>Надання послуг з інкасації та перевезення валютних цінностей</w:t>
      </w:r>
      <w:bookmarkEnd w:id="53"/>
    </w:p>
    <w:p w14:paraId="00BC7964" w14:textId="77777777" w:rsidR="00C84E78" w:rsidRPr="00DF3E0E" w:rsidRDefault="00C84E78" w:rsidP="00E577B7">
      <w:pPr>
        <w:suppressAutoHyphens/>
        <w:jc w:val="center"/>
        <w:rPr>
          <w:b/>
          <w:bCs/>
          <w:caps/>
          <w:sz w:val="20"/>
          <w:szCs w:val="20"/>
        </w:rPr>
      </w:pPr>
    </w:p>
    <w:p w14:paraId="59899179" w14:textId="33B13E49" w:rsidR="00C84E78" w:rsidRPr="00DF3E0E" w:rsidRDefault="00C84E78" w:rsidP="00B96FB5">
      <w:pPr>
        <w:pStyle w:val="WW-3"/>
        <w:ind w:right="-1" w:firstLine="708"/>
        <w:rPr>
          <w:rFonts w:cs="Times New Roman"/>
          <w:sz w:val="20"/>
          <w:szCs w:val="20"/>
        </w:rPr>
      </w:pPr>
      <w:r w:rsidRPr="00DF3E0E">
        <w:rPr>
          <w:rFonts w:cs="Times New Roman"/>
          <w:sz w:val="20"/>
          <w:szCs w:val="20"/>
        </w:rPr>
        <w:t>4.7.1. Банк власними силами та засобами у відповідності з порядком, встановленим діючими нормативно-правовими актами Національного банку України, зокрема</w:t>
      </w:r>
      <w:r w:rsidRPr="00DF3E0E">
        <w:rPr>
          <w:sz w:val="20"/>
          <w:szCs w:val="20"/>
        </w:rPr>
        <w:t xml:space="preserve"> Інструкцією з організації інкасації коштів та перевезення валютних цінностей банків в Україні, затвердженою постановою Правління </w:t>
      </w:r>
      <w:r w:rsidRPr="00DF3E0E">
        <w:rPr>
          <w:noProof/>
          <w:sz w:val="20"/>
          <w:szCs w:val="20"/>
        </w:rPr>
        <w:t>Національного банку України</w:t>
      </w:r>
      <w:r w:rsidRPr="00DF3E0E">
        <w:rPr>
          <w:sz w:val="20"/>
          <w:szCs w:val="20"/>
        </w:rPr>
        <w:t xml:space="preserve"> від 31 березня 2017 року № 29 (надалі – Інструкція № 29)</w:t>
      </w:r>
      <w:r w:rsidRPr="00DF3E0E">
        <w:rPr>
          <w:rFonts w:cs="Times New Roman"/>
          <w:sz w:val="20"/>
          <w:szCs w:val="20"/>
        </w:rPr>
        <w:t>,</w:t>
      </w:r>
      <w:r w:rsidRPr="00DF3E0E">
        <w:rPr>
          <w:sz w:val="20"/>
          <w:szCs w:val="20"/>
        </w:rPr>
        <w:t xml:space="preserve"> внутрішніми положеннями про підрозділ інкасації та про порядок інкасації коштів та перевезення валютних цінностей,</w:t>
      </w:r>
      <w:r w:rsidRPr="00DF3E0E">
        <w:rPr>
          <w:rFonts w:cs="Times New Roman"/>
          <w:sz w:val="20"/>
          <w:szCs w:val="20"/>
        </w:rPr>
        <w:t xml:space="preserve"> надає Клієнтам послуги з інкасації та перевезення валютних цінностей між банківськими та фінансовими установами на підставі цього Договору та укладеної з Клієнтом Угоди-заяви (Додаток № 11) та додатків до неї.</w:t>
      </w:r>
    </w:p>
    <w:p w14:paraId="0D9EA5E1" w14:textId="77777777" w:rsidR="00C84E78" w:rsidRPr="00DF3E0E" w:rsidRDefault="00C84E78" w:rsidP="00860B41">
      <w:pPr>
        <w:ind w:firstLine="708"/>
        <w:jc w:val="both"/>
        <w:rPr>
          <w:sz w:val="20"/>
          <w:szCs w:val="20"/>
        </w:rPr>
      </w:pPr>
      <w:r w:rsidRPr="00DF3E0E">
        <w:rPr>
          <w:sz w:val="20"/>
          <w:szCs w:val="20"/>
        </w:rPr>
        <w:t>До послуг з інкасації належать:</w:t>
      </w:r>
    </w:p>
    <w:p w14:paraId="1A4E5C4B" w14:textId="77447E79" w:rsidR="00C84E78" w:rsidRPr="00DF3E0E" w:rsidRDefault="00C84E78" w:rsidP="005874ED">
      <w:pPr>
        <w:numPr>
          <w:ilvl w:val="0"/>
          <w:numId w:val="53"/>
        </w:numPr>
        <w:tabs>
          <w:tab w:val="clear" w:pos="1428"/>
          <w:tab w:val="num" w:pos="1260"/>
        </w:tabs>
        <w:ind w:left="1260"/>
        <w:jc w:val="both"/>
        <w:rPr>
          <w:sz w:val="20"/>
          <w:szCs w:val="20"/>
        </w:rPr>
      </w:pPr>
      <w:r w:rsidRPr="00DF3E0E">
        <w:rPr>
          <w:sz w:val="20"/>
          <w:szCs w:val="20"/>
        </w:rPr>
        <w:t xml:space="preserve">збирання валютних цінностей із відділень банку, </w:t>
      </w:r>
      <w:proofErr w:type="spellStart"/>
      <w:r w:rsidRPr="00DF3E0E">
        <w:rPr>
          <w:sz w:val="20"/>
          <w:szCs w:val="20"/>
        </w:rPr>
        <w:t>банкоматів</w:t>
      </w:r>
      <w:proofErr w:type="spellEnd"/>
      <w:r w:rsidRPr="00DF3E0E">
        <w:rPr>
          <w:sz w:val="20"/>
          <w:szCs w:val="20"/>
        </w:rPr>
        <w:t xml:space="preserve">, пунктів обміну валют, у клієнтів банку, у тому числі з програмно-технічних комплексів самообслуговування (далі </w:t>
      </w:r>
      <w:r w:rsidR="00ED6F2C" w:rsidRPr="00DF3E0E">
        <w:rPr>
          <w:sz w:val="20"/>
          <w:szCs w:val="20"/>
        </w:rPr>
        <w:t>–</w:t>
      </w:r>
      <w:r w:rsidRPr="00DF3E0E">
        <w:rPr>
          <w:sz w:val="20"/>
          <w:szCs w:val="20"/>
        </w:rPr>
        <w:t xml:space="preserve"> ПТКС), і доставка їх до кас банків або клієнтів банків;</w:t>
      </w:r>
    </w:p>
    <w:p w14:paraId="4B375B86" w14:textId="77777777" w:rsidR="00C84E78" w:rsidRPr="00DF3E0E" w:rsidRDefault="00C84E78" w:rsidP="005874ED">
      <w:pPr>
        <w:numPr>
          <w:ilvl w:val="0"/>
          <w:numId w:val="53"/>
        </w:numPr>
        <w:tabs>
          <w:tab w:val="clear" w:pos="1428"/>
          <w:tab w:val="num" w:pos="1260"/>
        </w:tabs>
        <w:ind w:left="1260"/>
        <w:jc w:val="both"/>
        <w:rPr>
          <w:sz w:val="20"/>
          <w:szCs w:val="20"/>
        </w:rPr>
      </w:pPr>
      <w:r w:rsidRPr="00DF3E0E">
        <w:rPr>
          <w:sz w:val="20"/>
          <w:szCs w:val="20"/>
        </w:rPr>
        <w:lastRenderedPageBreak/>
        <w:t xml:space="preserve">вивезення надлишків та здійснення перевезень готівки між банками, їх філіями, відділеннями, клієнтами, небанківськими фінансовими установами та від них до </w:t>
      </w:r>
      <w:proofErr w:type="spellStart"/>
      <w:r w:rsidRPr="00DF3E0E">
        <w:rPr>
          <w:sz w:val="20"/>
          <w:szCs w:val="20"/>
        </w:rPr>
        <w:t>банкоматів</w:t>
      </w:r>
      <w:proofErr w:type="spellEnd"/>
      <w:r w:rsidRPr="00DF3E0E">
        <w:rPr>
          <w:sz w:val="20"/>
          <w:szCs w:val="20"/>
        </w:rPr>
        <w:t>, пунктів обміну валют і в зворотному напрямку.</w:t>
      </w:r>
    </w:p>
    <w:p w14:paraId="25BEF8F3" w14:textId="77777777" w:rsidR="00C84E78" w:rsidRPr="00DF3E0E" w:rsidRDefault="00C84E78" w:rsidP="0090490F">
      <w:pPr>
        <w:pStyle w:val="WW-3"/>
        <w:ind w:right="-1" w:firstLine="708"/>
        <w:rPr>
          <w:rFonts w:cs="Times New Roman"/>
          <w:sz w:val="20"/>
          <w:szCs w:val="20"/>
        </w:rPr>
      </w:pPr>
      <w:r w:rsidRPr="00DF3E0E">
        <w:rPr>
          <w:rFonts w:cs="Times New Roman"/>
          <w:sz w:val="20"/>
          <w:szCs w:val="20"/>
        </w:rPr>
        <w:t>4.7.2. Перевезення валютних цінностей Клієнта здійснюється Банком у дні та години і у порядку, що погоджені з Клієнтом у відповідній Угоді-заяві (Додаток № 11) до початку надання послуг з інкасації та перевезення валютних цінностей за цим Договором.</w:t>
      </w:r>
    </w:p>
    <w:p w14:paraId="2A6150E1" w14:textId="77777777" w:rsidR="00C84E78" w:rsidRPr="00DF3E0E" w:rsidRDefault="00C84E78" w:rsidP="00042F8F">
      <w:pPr>
        <w:pStyle w:val="WW-3"/>
        <w:ind w:right="-1" w:firstLine="708"/>
        <w:rPr>
          <w:rFonts w:cs="Times New Roman"/>
          <w:sz w:val="20"/>
          <w:szCs w:val="20"/>
        </w:rPr>
      </w:pPr>
      <w:r w:rsidRPr="00DF3E0E">
        <w:rPr>
          <w:rFonts w:cs="Times New Roman"/>
          <w:sz w:val="20"/>
          <w:szCs w:val="20"/>
        </w:rPr>
        <w:t>4.7.3.</w:t>
      </w:r>
      <w:r w:rsidRPr="00DF3E0E">
        <w:rPr>
          <w:rFonts w:cs="Times New Roman"/>
          <w:b/>
          <w:sz w:val="20"/>
          <w:szCs w:val="20"/>
        </w:rPr>
        <w:t xml:space="preserve"> </w:t>
      </w:r>
      <w:r w:rsidRPr="00DF3E0E">
        <w:rPr>
          <w:rFonts w:cs="Times New Roman"/>
          <w:sz w:val="20"/>
          <w:szCs w:val="20"/>
        </w:rPr>
        <w:t xml:space="preserve">Клієнт зобов’язується своєчасно оплачувати послуги Банку в розмірі згідно Тарифів Банку (Додаток № 22) та у строки, визначені відповідною Угодою-заявою. </w:t>
      </w:r>
    </w:p>
    <w:p w14:paraId="72688FF7" w14:textId="77777777" w:rsidR="00C84E78" w:rsidRPr="00DF3E0E" w:rsidRDefault="00C84E78" w:rsidP="00B96FB5">
      <w:pPr>
        <w:pStyle w:val="WW-3"/>
        <w:tabs>
          <w:tab w:val="left" w:pos="0"/>
        </w:tabs>
        <w:ind w:right="-1" w:firstLine="540"/>
        <w:rPr>
          <w:rFonts w:cs="Times New Roman"/>
          <w:sz w:val="20"/>
          <w:szCs w:val="20"/>
        </w:rPr>
      </w:pPr>
      <w:r w:rsidRPr="00DF3E0E">
        <w:rPr>
          <w:rFonts w:cs="Times New Roman"/>
          <w:sz w:val="20"/>
          <w:szCs w:val="20"/>
        </w:rPr>
        <w:tab/>
        <w:t>4.7.4. Банк зобов’язаний вживати заходів щодо забезпечення повного збереження ввірених йому валютних цінностей.</w:t>
      </w:r>
    </w:p>
    <w:p w14:paraId="3067FAD5" w14:textId="77777777" w:rsidR="00C84E78" w:rsidRPr="00DF3E0E" w:rsidRDefault="00C84E78" w:rsidP="00B96FB5">
      <w:pPr>
        <w:pStyle w:val="WW-3"/>
        <w:tabs>
          <w:tab w:val="left" w:pos="0"/>
        </w:tabs>
        <w:ind w:right="-1" w:firstLine="540"/>
        <w:rPr>
          <w:rFonts w:cs="Times New Roman"/>
          <w:sz w:val="20"/>
          <w:szCs w:val="20"/>
        </w:rPr>
      </w:pPr>
      <w:r w:rsidRPr="00DF3E0E">
        <w:rPr>
          <w:rFonts w:cs="Times New Roman"/>
          <w:sz w:val="20"/>
          <w:szCs w:val="20"/>
        </w:rPr>
        <w:tab/>
        <w:t>4.7.5. Клієнт організовує своєчасну підготовку валютних цінностей, супровідних документів до них, а також приймання доставлених валютних цінностей та забезпечує наявність вільних і освітлених під’їзних шляхів, входів та коридорів до приміщень для приймання/передачі валютних цінностей.</w:t>
      </w:r>
    </w:p>
    <w:p w14:paraId="200E79D9" w14:textId="77777777" w:rsidR="00C84E78" w:rsidRPr="00DF3E0E" w:rsidRDefault="00C84E78" w:rsidP="00042F8F">
      <w:pPr>
        <w:ind w:firstLine="708"/>
        <w:jc w:val="both"/>
        <w:rPr>
          <w:sz w:val="20"/>
          <w:szCs w:val="20"/>
        </w:rPr>
      </w:pPr>
      <w:r w:rsidRPr="00DF3E0E">
        <w:rPr>
          <w:sz w:val="20"/>
          <w:szCs w:val="20"/>
        </w:rPr>
        <w:t xml:space="preserve">4.7.6. За наявності фізичної охорони Клієнт забезпечує візуальне супроводження інкасатора </w:t>
      </w:r>
      <w:r w:rsidRPr="00DF3E0E">
        <w:rPr>
          <w:iCs/>
          <w:sz w:val="20"/>
          <w:szCs w:val="20"/>
        </w:rPr>
        <w:t xml:space="preserve">Банку  </w:t>
      </w:r>
      <w:r w:rsidRPr="00DF3E0E">
        <w:rPr>
          <w:sz w:val="20"/>
          <w:szCs w:val="20"/>
        </w:rPr>
        <w:t>працівниками охорони при слідуванні від/до оперативного автомобіля.</w:t>
      </w:r>
    </w:p>
    <w:p w14:paraId="666543B6" w14:textId="31AF3BFB" w:rsidR="00C84E78" w:rsidRPr="00DF3E0E" w:rsidRDefault="00C84E78" w:rsidP="00B96FB5">
      <w:pPr>
        <w:pStyle w:val="WW-3"/>
        <w:tabs>
          <w:tab w:val="left" w:pos="-180"/>
        </w:tabs>
        <w:ind w:right="-1" w:firstLine="540"/>
        <w:rPr>
          <w:rFonts w:cs="Times New Roman"/>
          <w:sz w:val="20"/>
          <w:szCs w:val="20"/>
        </w:rPr>
      </w:pPr>
      <w:r w:rsidRPr="00DF3E0E">
        <w:rPr>
          <w:rFonts w:cs="Times New Roman"/>
          <w:sz w:val="20"/>
          <w:szCs w:val="20"/>
        </w:rPr>
        <w:tab/>
        <w:t>4.7.7. При виконанні умов цього Договору Сторони зобов’язуються дотримуватися  вимог чинного законодавства України, в тому числі нормативних актів Національного банку України та локальних нормативно-правових актів Банку з питань, пов’язаних з виконанням цього Договору.</w:t>
      </w:r>
    </w:p>
    <w:p w14:paraId="55E37AB4" w14:textId="77777777" w:rsidR="00C84E78" w:rsidRPr="00DF3E0E" w:rsidRDefault="00C84E78" w:rsidP="00B96FB5">
      <w:pPr>
        <w:pStyle w:val="WW-3"/>
        <w:ind w:right="-1"/>
        <w:rPr>
          <w:rFonts w:cs="Times New Roman"/>
          <w:sz w:val="20"/>
          <w:szCs w:val="20"/>
        </w:rPr>
      </w:pPr>
      <w:r w:rsidRPr="00DF3E0E">
        <w:rPr>
          <w:rFonts w:cs="Times New Roman"/>
          <w:sz w:val="20"/>
          <w:szCs w:val="20"/>
        </w:rPr>
        <w:tab/>
        <w:t xml:space="preserve">4.7.8. Підставою для передачі інкасаторам Банку валютних цінностей Клієнта для перевезення до визначеної Клієнтом балансової установи є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за підписами керівника установи Банку (його заступника або уповноваженої на підставі довіреності особи згідно з вимогами законодавства), головного бухгалтера (його заступника або уповноваженої на підставі довіреності особи згідно з вимогами законодавства) на лицьовому боці та керівника підрозділу інкасації Банку або його заступника на зворотному боці доручення. Підписи засвідчуються відбитком печатки Банку на лицьовому боці та печатки підрозділу інкасації  Банку на зворотному боці доручення на перевезення валютних цінностей.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та Службові посвідчення інкасаторів пред’являються старшим бригади інкасації Банку уповноваженому представнику Клієнта.</w:t>
      </w:r>
    </w:p>
    <w:p w14:paraId="12E72036" w14:textId="7FF56E2C" w:rsidR="00C84E78" w:rsidRPr="00DF3E0E" w:rsidRDefault="00C84E78" w:rsidP="00B96FB5">
      <w:pPr>
        <w:jc w:val="both"/>
        <w:rPr>
          <w:sz w:val="20"/>
          <w:szCs w:val="20"/>
        </w:rPr>
      </w:pPr>
      <w:r w:rsidRPr="00DF3E0E">
        <w:rPr>
          <w:sz w:val="20"/>
          <w:szCs w:val="20"/>
        </w:rPr>
        <w:tab/>
        <w:t xml:space="preserve">4.7.9. Замовник проводить ідентифікацію інкасаторів Банку в порядку вимог чинної Інструкції з організації інкасації коштів та перевезення валютних цінностей банків в Україні, затвердженої постановою Правління </w:t>
      </w:r>
      <w:r w:rsidRPr="00DF3E0E">
        <w:rPr>
          <w:noProof/>
          <w:sz w:val="20"/>
          <w:szCs w:val="20"/>
        </w:rPr>
        <w:t>Національного банку України</w:t>
      </w:r>
      <w:r w:rsidRPr="00DF3E0E">
        <w:rPr>
          <w:sz w:val="20"/>
          <w:szCs w:val="20"/>
        </w:rPr>
        <w:t xml:space="preserve"> від 31 березня 2017 року № 29 (надалі – Інструкція № 29), та зразків підписів згідно відповідного додатку до Угоди-заяви.</w:t>
      </w:r>
    </w:p>
    <w:p w14:paraId="47CB82C5" w14:textId="77777777" w:rsidR="00C84E78" w:rsidRPr="00DF3E0E" w:rsidRDefault="00C84E78" w:rsidP="00B96FB5">
      <w:pPr>
        <w:pStyle w:val="WW-3"/>
        <w:ind w:firstLine="540"/>
        <w:rPr>
          <w:rFonts w:cs="Times New Roman"/>
          <w:sz w:val="20"/>
          <w:szCs w:val="20"/>
        </w:rPr>
      </w:pPr>
      <w:r w:rsidRPr="00DF3E0E">
        <w:rPr>
          <w:rFonts w:cs="Times New Roman"/>
          <w:sz w:val="20"/>
          <w:szCs w:val="20"/>
        </w:rPr>
        <w:tab/>
        <w:t>4.7.10. Приймання/передача валютних цінностей бригадою інкасації Банку проводиться інкасаторами Банку, прізвища яких зазначені у</w:t>
      </w:r>
      <w:r w:rsidRPr="00DF3E0E">
        <w:rPr>
          <w:rFonts w:cs="Times New Roman"/>
          <w:iCs/>
          <w:sz w:val="20"/>
          <w:szCs w:val="20"/>
        </w:rPr>
        <w:t xml:space="preserve"> Дорученні на перевезення валютних цінностей.</w:t>
      </w:r>
      <w:r w:rsidRPr="00DF3E0E">
        <w:rPr>
          <w:rFonts w:cs="Times New Roman"/>
          <w:sz w:val="20"/>
          <w:szCs w:val="20"/>
        </w:rPr>
        <w:t xml:space="preserve"> </w:t>
      </w:r>
    </w:p>
    <w:p w14:paraId="6564A086" w14:textId="77777777" w:rsidR="00C84E78" w:rsidRPr="00DF3E0E" w:rsidRDefault="00C84E78" w:rsidP="00B96FB5">
      <w:pPr>
        <w:ind w:firstLine="540"/>
        <w:jc w:val="both"/>
        <w:rPr>
          <w:sz w:val="20"/>
          <w:szCs w:val="20"/>
        </w:rPr>
      </w:pPr>
      <w:r w:rsidRPr="00DF3E0E">
        <w:rPr>
          <w:sz w:val="20"/>
          <w:szCs w:val="20"/>
        </w:rPr>
        <w:t xml:space="preserve"> </w:t>
      </w:r>
      <w:r w:rsidRPr="00DF3E0E">
        <w:rPr>
          <w:sz w:val="20"/>
          <w:szCs w:val="20"/>
        </w:rPr>
        <w:tab/>
        <w:t xml:space="preserve">Уповноважені особи Клієнта складають у трьох примірниках </w:t>
      </w:r>
      <w:r w:rsidRPr="00DF3E0E">
        <w:rPr>
          <w:iCs/>
          <w:sz w:val="20"/>
          <w:szCs w:val="20"/>
        </w:rPr>
        <w:t xml:space="preserve">Описи цінностей у національній валюті України, що перевозяться – </w:t>
      </w:r>
      <w:r w:rsidRPr="00DF3E0E">
        <w:rPr>
          <w:sz w:val="20"/>
          <w:szCs w:val="20"/>
        </w:rPr>
        <w:t xml:space="preserve">для національної валюти або </w:t>
      </w:r>
      <w:r w:rsidRPr="00DF3E0E">
        <w:rPr>
          <w:iCs/>
          <w:sz w:val="20"/>
          <w:szCs w:val="20"/>
        </w:rPr>
        <w:t xml:space="preserve">Описи цінностей в іноземній валюті, що перевозяться </w:t>
      </w:r>
      <w:r w:rsidRPr="00DF3E0E">
        <w:rPr>
          <w:sz w:val="20"/>
          <w:szCs w:val="20"/>
        </w:rPr>
        <w:t xml:space="preserve">– для  іноземної валюти (надалі – Описи валютних цінностей). </w:t>
      </w:r>
    </w:p>
    <w:p w14:paraId="606F102A" w14:textId="411251CD" w:rsidR="00C84E78" w:rsidRPr="00DF3E0E" w:rsidRDefault="00C84E78" w:rsidP="00042F8F">
      <w:pPr>
        <w:ind w:firstLine="708"/>
        <w:jc w:val="both"/>
        <w:rPr>
          <w:sz w:val="20"/>
          <w:szCs w:val="20"/>
        </w:rPr>
      </w:pPr>
      <w:r w:rsidRPr="00DF3E0E">
        <w:rPr>
          <w:sz w:val="20"/>
          <w:szCs w:val="20"/>
        </w:rPr>
        <w:t xml:space="preserve">4.7.11. Перший примірник Опису валютних цінностей передається через старшого бригади інкасації установі Клієнта, що отримує валютні цінності, другий </w:t>
      </w:r>
      <w:r w:rsidR="00ED6F2C" w:rsidRPr="00DF3E0E">
        <w:rPr>
          <w:sz w:val="20"/>
          <w:szCs w:val="20"/>
        </w:rPr>
        <w:t>–</w:t>
      </w:r>
      <w:r w:rsidRPr="00DF3E0E">
        <w:rPr>
          <w:sz w:val="20"/>
          <w:szCs w:val="20"/>
        </w:rPr>
        <w:t xml:space="preserve"> використовується бригадою інкасації Банку для приймання і здавання валютних цінностей, третій </w:t>
      </w:r>
      <w:r w:rsidR="00ED6F2C" w:rsidRPr="00DF3E0E">
        <w:rPr>
          <w:sz w:val="20"/>
          <w:szCs w:val="20"/>
        </w:rPr>
        <w:t>–</w:t>
      </w:r>
      <w:r w:rsidRPr="00DF3E0E">
        <w:rPr>
          <w:sz w:val="20"/>
          <w:szCs w:val="20"/>
        </w:rPr>
        <w:t xml:space="preserve"> залишається в касових документах установи Клієнта </w:t>
      </w:r>
      <w:r w:rsidR="00ED6F2C" w:rsidRPr="00DF3E0E">
        <w:rPr>
          <w:sz w:val="20"/>
          <w:szCs w:val="20"/>
        </w:rPr>
        <w:t>–</w:t>
      </w:r>
      <w:r w:rsidRPr="00DF3E0E">
        <w:rPr>
          <w:sz w:val="20"/>
          <w:szCs w:val="20"/>
        </w:rPr>
        <w:t xml:space="preserve"> відправника валютних цінностей разом із Дорученням на перевезення валютних цінностей.</w:t>
      </w:r>
    </w:p>
    <w:p w14:paraId="1FCC1325" w14:textId="7F7F3DF2" w:rsidR="00C84E78" w:rsidRPr="00DF3E0E" w:rsidRDefault="00C84E78" w:rsidP="00042F8F">
      <w:pPr>
        <w:ind w:firstLine="708"/>
        <w:jc w:val="both"/>
        <w:rPr>
          <w:sz w:val="20"/>
          <w:szCs w:val="20"/>
        </w:rPr>
      </w:pPr>
      <w:r w:rsidRPr="00DF3E0E">
        <w:rPr>
          <w:sz w:val="20"/>
          <w:szCs w:val="20"/>
        </w:rPr>
        <w:t xml:space="preserve">4.7.12. Приймання інкасаторами </w:t>
      </w:r>
      <w:r w:rsidRPr="00DF3E0E">
        <w:rPr>
          <w:iCs/>
          <w:sz w:val="20"/>
          <w:szCs w:val="20"/>
        </w:rPr>
        <w:t xml:space="preserve">Банку </w:t>
      </w:r>
      <w:r w:rsidRPr="00DF3E0E">
        <w:rPr>
          <w:sz w:val="20"/>
          <w:szCs w:val="20"/>
        </w:rPr>
        <w:t xml:space="preserve">валютних цінностей здійснюється за номіналом банкнот, кількістю пачок і корінців у кожній пачці з перевіркою правильності та цілісності пакування пачок, кількості корінців у кожній пачці, правильності сум, зазначених на накладках (етикетках), і наявності на них цілих і чітких відбитків пломбірів (кодів касирів), наявності підписів касирів, їх іменних штампів, штампа з найменуванням установи Клієнта, на якому зазначається також номер за електронною поштою або код цієї установи. Неповні пачки з банкнотами одного номіналу приймаються з перевіркою за корінцями і надписами на накладках (етикетках), пачки з неповними корінцями </w:t>
      </w:r>
      <w:r w:rsidR="00ED6F2C" w:rsidRPr="00DF3E0E">
        <w:rPr>
          <w:sz w:val="20"/>
          <w:szCs w:val="20"/>
        </w:rPr>
        <w:t>–</w:t>
      </w:r>
      <w:r w:rsidRPr="00DF3E0E">
        <w:rPr>
          <w:sz w:val="20"/>
          <w:szCs w:val="20"/>
        </w:rPr>
        <w:t xml:space="preserve"> за написами на накладках (етикетках).</w:t>
      </w:r>
    </w:p>
    <w:p w14:paraId="73073DE4" w14:textId="77777777" w:rsidR="00C84E78" w:rsidRPr="00DF3E0E" w:rsidRDefault="00C84E78" w:rsidP="00042F8F">
      <w:pPr>
        <w:pStyle w:val="a8"/>
        <w:autoSpaceDE w:val="0"/>
        <w:ind w:firstLine="708"/>
        <w:rPr>
          <w:b w:val="0"/>
          <w:sz w:val="20"/>
        </w:rPr>
      </w:pPr>
      <w:r w:rsidRPr="00DF3E0E">
        <w:rPr>
          <w:b w:val="0"/>
          <w:sz w:val="20"/>
        </w:rPr>
        <w:t xml:space="preserve">4.7.13. За умови завчасної упаковки валютних цінностей в опломбовані мішки (контейнери, касети) можливе приймання бригадою інкасації валютних цінностей за мішками (контейнерами, касетами) без їх розкриття з перевіркою правильності та цілісності пакування, правильності заповнення відповідних реквізитів на ярликах, прикріплених до мішків (контейнерів, касет), цілісності та чіткості пломб і підписів касирів. У цьому разі у прибутково-видатковому касовому ордері зазначається кількість сумок (мішків, касет) з цінностями виданих інкасаторам </w:t>
      </w:r>
      <w:r w:rsidRPr="00DF3E0E">
        <w:rPr>
          <w:b w:val="0"/>
          <w:iCs/>
          <w:sz w:val="20"/>
        </w:rPr>
        <w:t xml:space="preserve">Банку </w:t>
      </w:r>
      <w:r w:rsidRPr="00DF3E0E">
        <w:rPr>
          <w:b w:val="0"/>
          <w:sz w:val="20"/>
        </w:rPr>
        <w:t>без розкриття та перерахування їх вмісту, а зразки відбитків пломбірів, якими опломбовувались інкасаторські сумки (мішки), передаються через старшого бригади інкасації в установу Клієнта, що буде отримувати цінності, в опломбованому уповноваженою особою Клієнта конверті.</w:t>
      </w:r>
    </w:p>
    <w:p w14:paraId="77DE50A8" w14:textId="77777777" w:rsidR="00C84E78" w:rsidRPr="00DF3E0E" w:rsidRDefault="00C84E78" w:rsidP="00042F8F">
      <w:pPr>
        <w:pStyle w:val="a8"/>
        <w:autoSpaceDE w:val="0"/>
        <w:ind w:firstLine="708"/>
        <w:rPr>
          <w:b w:val="0"/>
          <w:sz w:val="20"/>
        </w:rPr>
      </w:pPr>
      <w:r w:rsidRPr="00DF3E0E">
        <w:rPr>
          <w:b w:val="0"/>
          <w:sz w:val="20"/>
        </w:rPr>
        <w:t xml:space="preserve">4.7.14. Приймання монет інкасаторами </w:t>
      </w:r>
      <w:r w:rsidRPr="00DF3E0E">
        <w:rPr>
          <w:b w:val="0"/>
          <w:iCs/>
          <w:sz w:val="20"/>
        </w:rPr>
        <w:t xml:space="preserve">Банку </w:t>
      </w:r>
      <w:r w:rsidRPr="00DF3E0E">
        <w:rPr>
          <w:b w:val="0"/>
          <w:sz w:val="20"/>
        </w:rPr>
        <w:t>здійснюється за мішечками (роликами) з перевіркою правильності та цілісності пакування, наявності на ярликах мішечків найменування установи Клієнта, номера установи за електронною поштою або коду установи Клієнта, дати пакування, номіналу монети, суми вкладення, цілісності та чіткості відбитків пломбірів, а також наявності підписів касирів, їх іменних штампів.</w:t>
      </w:r>
    </w:p>
    <w:p w14:paraId="26C92E8D" w14:textId="77777777" w:rsidR="00C84E78" w:rsidRPr="00DF3E0E" w:rsidRDefault="00C84E78" w:rsidP="00042F8F">
      <w:pPr>
        <w:ind w:firstLine="708"/>
        <w:jc w:val="both"/>
        <w:rPr>
          <w:sz w:val="20"/>
          <w:szCs w:val="20"/>
        </w:rPr>
      </w:pPr>
      <w:r w:rsidRPr="00DF3E0E">
        <w:rPr>
          <w:sz w:val="20"/>
          <w:szCs w:val="20"/>
        </w:rPr>
        <w:t xml:space="preserve">4.7.15. Виявлені інкасаторами </w:t>
      </w:r>
      <w:r w:rsidRPr="00DF3E0E">
        <w:rPr>
          <w:iCs/>
          <w:sz w:val="20"/>
          <w:szCs w:val="20"/>
        </w:rPr>
        <w:t xml:space="preserve">Банку </w:t>
      </w:r>
      <w:r w:rsidRPr="00DF3E0E">
        <w:rPr>
          <w:sz w:val="20"/>
          <w:szCs w:val="20"/>
        </w:rPr>
        <w:t>під час приймання пачки банкнот і мішечки з монетами (роликами), які не відповідають установленим правилам пакування, прийманню не підлягають.</w:t>
      </w:r>
    </w:p>
    <w:p w14:paraId="0F0B91E5" w14:textId="4ECFC8D8" w:rsidR="00C84E78" w:rsidRPr="00DF3E0E" w:rsidRDefault="00C84E78" w:rsidP="00042F8F">
      <w:pPr>
        <w:ind w:firstLine="708"/>
        <w:jc w:val="both"/>
        <w:rPr>
          <w:sz w:val="20"/>
          <w:szCs w:val="20"/>
        </w:rPr>
      </w:pPr>
      <w:r w:rsidRPr="00DF3E0E">
        <w:rPr>
          <w:sz w:val="20"/>
          <w:szCs w:val="20"/>
        </w:rPr>
        <w:lastRenderedPageBreak/>
        <w:t xml:space="preserve">4.7.16. Після перевірки цінностей інкасатори </w:t>
      </w:r>
      <w:r w:rsidRPr="00DF3E0E">
        <w:rPr>
          <w:iCs/>
          <w:sz w:val="20"/>
          <w:szCs w:val="20"/>
        </w:rPr>
        <w:t xml:space="preserve">Банку </w:t>
      </w:r>
      <w:r w:rsidRPr="00DF3E0E">
        <w:rPr>
          <w:sz w:val="20"/>
          <w:szCs w:val="20"/>
        </w:rPr>
        <w:t>під контролем відповідальної особи Клієнта вкладають їх у мішки. Горловина кожного мішка прошивається і щільно зав</w:t>
      </w:r>
      <w:r w:rsidR="00ED6F2C" w:rsidRPr="00DF3E0E">
        <w:rPr>
          <w:sz w:val="20"/>
          <w:szCs w:val="20"/>
        </w:rPr>
        <w:t>’</w:t>
      </w:r>
      <w:r w:rsidRPr="00DF3E0E">
        <w:rPr>
          <w:sz w:val="20"/>
          <w:szCs w:val="20"/>
        </w:rPr>
        <w:t>язується шпагатом. На кінець шпагату прикріплюється ярлик, на якому зазначаються дата пакування і порядковий номер мішка, який відповідає номеру в описі цінностей, що перевозяться, кінці шпагату зав</w:t>
      </w:r>
      <w:r w:rsidR="00ED6F2C" w:rsidRPr="00DF3E0E">
        <w:rPr>
          <w:sz w:val="20"/>
          <w:szCs w:val="20"/>
        </w:rPr>
        <w:t>’</w:t>
      </w:r>
      <w:r w:rsidRPr="00DF3E0E">
        <w:rPr>
          <w:sz w:val="20"/>
          <w:szCs w:val="20"/>
        </w:rPr>
        <w:t>язуються глухим вузлом. Уповноважена особа Клієнта, яка здійснює контроль під час пакування валютних цінностей, підписує ярлик та опломбовує мішок своїм пломбіром, номер якого зазначається в описі валютних цінностей, що перевозяться.</w:t>
      </w:r>
    </w:p>
    <w:p w14:paraId="49E8BA49" w14:textId="77777777" w:rsidR="00C84E78" w:rsidRPr="00DF3E0E" w:rsidRDefault="00C84E78" w:rsidP="00042F8F">
      <w:pPr>
        <w:pStyle w:val="WW-3"/>
        <w:ind w:firstLine="708"/>
        <w:rPr>
          <w:rFonts w:cs="Times New Roman"/>
          <w:sz w:val="20"/>
          <w:szCs w:val="20"/>
        </w:rPr>
      </w:pPr>
      <w:r w:rsidRPr="00DF3E0E">
        <w:rPr>
          <w:rFonts w:cs="Times New Roman"/>
          <w:sz w:val="20"/>
          <w:szCs w:val="20"/>
        </w:rPr>
        <w:t>4.7.17. Про приймання валютних цінностей інкасатори Банку ставлять підписи у прибутково-видатковому касовому ордері та Описах цінностей. Уповноважена особа Клієнта засвідчує передачу цінностей інкасаторам Банку</w:t>
      </w:r>
      <w:r w:rsidRPr="00DF3E0E">
        <w:rPr>
          <w:rFonts w:cs="Times New Roman"/>
          <w:iCs/>
          <w:sz w:val="20"/>
          <w:szCs w:val="20"/>
        </w:rPr>
        <w:t xml:space="preserve"> </w:t>
      </w:r>
      <w:r w:rsidRPr="00DF3E0E">
        <w:rPr>
          <w:rFonts w:cs="Times New Roman"/>
          <w:sz w:val="20"/>
          <w:szCs w:val="20"/>
        </w:rPr>
        <w:t>підписом та відбитком печатки установи Клієнта в Описах цінн</w:t>
      </w:r>
      <w:r w:rsidRPr="00DF3E0E">
        <w:rPr>
          <w:rFonts w:cs="Times New Roman"/>
          <w:color w:val="000000"/>
          <w:sz w:val="20"/>
          <w:szCs w:val="20"/>
        </w:rPr>
        <w:t>остей.</w:t>
      </w:r>
    </w:p>
    <w:p w14:paraId="003F4FED" w14:textId="77777777" w:rsidR="00C84E78" w:rsidRPr="00DF3E0E" w:rsidRDefault="00C84E78" w:rsidP="00042F8F">
      <w:pPr>
        <w:pStyle w:val="WW-3"/>
        <w:ind w:firstLine="708"/>
        <w:rPr>
          <w:rFonts w:cs="Times New Roman"/>
          <w:sz w:val="20"/>
          <w:szCs w:val="20"/>
        </w:rPr>
      </w:pPr>
      <w:r w:rsidRPr="00DF3E0E">
        <w:rPr>
          <w:rFonts w:cs="Times New Roman"/>
          <w:color w:val="000000"/>
          <w:sz w:val="20"/>
          <w:szCs w:val="20"/>
        </w:rPr>
        <w:t>4.7.18. Якщо під час приймання інкасатори Банку</w:t>
      </w:r>
      <w:r w:rsidRPr="00DF3E0E">
        <w:rPr>
          <w:rFonts w:cs="Times New Roman"/>
          <w:iCs/>
          <w:color w:val="000000"/>
          <w:sz w:val="20"/>
          <w:szCs w:val="20"/>
        </w:rPr>
        <w:t xml:space="preserve"> </w:t>
      </w:r>
      <w:r w:rsidRPr="00DF3E0E">
        <w:rPr>
          <w:rFonts w:cs="Times New Roman"/>
          <w:color w:val="000000"/>
          <w:sz w:val="20"/>
          <w:szCs w:val="20"/>
        </w:rPr>
        <w:t xml:space="preserve"> виявили пачки банкнот і мішечки з монетами, які не відповідають встановленим правилам пакування, то вони прийманню не підлягають.</w:t>
      </w:r>
    </w:p>
    <w:p w14:paraId="17E9DC91" w14:textId="77777777" w:rsidR="00C84E78" w:rsidRPr="00DF3E0E" w:rsidRDefault="00C84E78" w:rsidP="00042F8F">
      <w:pPr>
        <w:autoSpaceDE w:val="0"/>
        <w:ind w:firstLine="708"/>
        <w:jc w:val="both"/>
        <w:rPr>
          <w:sz w:val="20"/>
          <w:szCs w:val="20"/>
        </w:rPr>
      </w:pPr>
      <w:r w:rsidRPr="00DF3E0E">
        <w:rPr>
          <w:color w:val="000000"/>
          <w:sz w:val="20"/>
          <w:szCs w:val="20"/>
        </w:rPr>
        <w:t>4.7.19. У разі виявлення під час перерахування недостач або надлишків готівки в пачках, окремих корінцях або мішечках з монетою в пошкодженій упаковці складається акт про розбіжності, який підписують працівники Клієнта та всі інкасатори бригади Банку.</w:t>
      </w:r>
    </w:p>
    <w:p w14:paraId="01BF5344" w14:textId="5CA20ED9" w:rsidR="00C84E78" w:rsidRPr="00DF3E0E" w:rsidRDefault="00C84E78" w:rsidP="00042F8F">
      <w:pPr>
        <w:pStyle w:val="WW-3"/>
        <w:ind w:firstLine="708"/>
        <w:rPr>
          <w:rFonts w:cs="Times New Roman"/>
          <w:sz w:val="20"/>
          <w:szCs w:val="20"/>
        </w:rPr>
      </w:pPr>
      <w:r w:rsidRPr="00DF3E0E">
        <w:rPr>
          <w:rFonts w:cs="Times New Roman"/>
          <w:color w:val="000000"/>
          <w:sz w:val="20"/>
          <w:szCs w:val="20"/>
        </w:rPr>
        <w:t xml:space="preserve">4.7.20. Перевезення валютних цінностей Клієнта бригадою інкасації Банку здійснюється в порядку, передбаченому нормативно-правовими актами Національного банку України та локальними нормативно-правовими актами Банку. </w:t>
      </w:r>
    </w:p>
    <w:p w14:paraId="23E9F61B" w14:textId="33EF225A" w:rsidR="00C84E78" w:rsidRPr="00DF3E0E" w:rsidRDefault="00C84E78" w:rsidP="00042F8F">
      <w:pPr>
        <w:pStyle w:val="WW-3"/>
        <w:ind w:firstLine="708"/>
        <w:rPr>
          <w:rFonts w:cs="Times New Roman"/>
          <w:sz w:val="20"/>
          <w:szCs w:val="20"/>
        </w:rPr>
      </w:pPr>
      <w:r w:rsidRPr="00DF3E0E">
        <w:rPr>
          <w:rFonts w:cs="Times New Roman"/>
          <w:color w:val="000000"/>
          <w:sz w:val="20"/>
          <w:szCs w:val="20"/>
        </w:rPr>
        <w:t xml:space="preserve">4.7.21. Доставлені за призначенням валютні цінності здаються уповноваженим особам установи Клієнта, що отримує валютні </w:t>
      </w:r>
      <w:r w:rsidRPr="00DF3E0E">
        <w:rPr>
          <w:rFonts w:cs="Times New Roman"/>
          <w:sz w:val="20"/>
          <w:szCs w:val="20"/>
        </w:rPr>
        <w:t xml:space="preserve">цінності в присутності інкасаторів бригади Банку, зазначених в Описах цінностей, у порядку, визначеному </w:t>
      </w:r>
      <w:proofErr w:type="spellStart"/>
      <w:r w:rsidRPr="00DF3E0E">
        <w:rPr>
          <w:rFonts w:cs="Times New Roman"/>
          <w:sz w:val="20"/>
          <w:szCs w:val="20"/>
        </w:rPr>
        <w:t>п.п</w:t>
      </w:r>
      <w:proofErr w:type="spellEnd"/>
      <w:r w:rsidRPr="00DF3E0E">
        <w:rPr>
          <w:rFonts w:cs="Times New Roman"/>
          <w:sz w:val="20"/>
          <w:szCs w:val="20"/>
        </w:rPr>
        <w:t xml:space="preserve">. 4.7.11. </w:t>
      </w:r>
      <w:r w:rsidR="00ED6F2C" w:rsidRPr="00DF3E0E">
        <w:rPr>
          <w:rFonts w:cs="Times New Roman"/>
          <w:sz w:val="20"/>
          <w:szCs w:val="20"/>
        </w:rPr>
        <w:t>–</w:t>
      </w:r>
      <w:r w:rsidRPr="00DF3E0E">
        <w:rPr>
          <w:rFonts w:cs="Times New Roman"/>
          <w:sz w:val="20"/>
          <w:szCs w:val="20"/>
        </w:rPr>
        <w:t xml:space="preserve"> 4.7.14.  цього Договору.</w:t>
      </w:r>
    </w:p>
    <w:p w14:paraId="619341C2" w14:textId="77777777" w:rsidR="00C84E78" w:rsidRPr="00DF3E0E" w:rsidRDefault="00C84E78" w:rsidP="00042F8F">
      <w:pPr>
        <w:pStyle w:val="WW-3"/>
        <w:ind w:firstLine="708"/>
        <w:rPr>
          <w:rFonts w:cs="Times New Roman"/>
          <w:sz w:val="20"/>
          <w:szCs w:val="20"/>
        </w:rPr>
      </w:pPr>
      <w:r w:rsidRPr="00DF3E0E">
        <w:rPr>
          <w:rFonts w:cs="Times New Roman"/>
          <w:sz w:val="20"/>
          <w:szCs w:val="20"/>
        </w:rPr>
        <w:t>4.7.22. Після приймання від бригади інкасації валютних цінностей уповноважені особи установи Клієнта, що отримує валютні цінності  на звороті першого та другого примірників Опису цінностей ставлять підписи про приймання валютних цінностей і засвідчують їх печаткою.</w:t>
      </w:r>
    </w:p>
    <w:p w14:paraId="694E8B39" w14:textId="77777777" w:rsidR="00C84E78" w:rsidRPr="00DF3E0E" w:rsidRDefault="00C84E78" w:rsidP="00042F8F">
      <w:pPr>
        <w:pStyle w:val="WW-3"/>
        <w:ind w:firstLine="708"/>
        <w:rPr>
          <w:rFonts w:cs="Times New Roman"/>
          <w:sz w:val="20"/>
          <w:szCs w:val="20"/>
        </w:rPr>
      </w:pPr>
      <w:r w:rsidRPr="00DF3E0E">
        <w:rPr>
          <w:rFonts w:cs="Times New Roman"/>
          <w:sz w:val="20"/>
          <w:szCs w:val="20"/>
        </w:rPr>
        <w:t>Перший примірник Опису валютних цінностей залишається в установі Клієнта, що отримує валютні цінності, другий примірник  повертається старшому бригади інкасації для звітування про виконання завдання.</w:t>
      </w:r>
    </w:p>
    <w:p w14:paraId="054006D7" w14:textId="77777777" w:rsidR="00C84E78" w:rsidRPr="00DF3E0E" w:rsidRDefault="00C84E78" w:rsidP="00042F8F">
      <w:pPr>
        <w:pStyle w:val="WW-3"/>
        <w:ind w:firstLine="708"/>
        <w:rPr>
          <w:rFonts w:cs="Times New Roman"/>
          <w:sz w:val="20"/>
          <w:szCs w:val="20"/>
        </w:rPr>
      </w:pPr>
      <w:r w:rsidRPr="00DF3E0E">
        <w:rPr>
          <w:rFonts w:cs="Times New Roman"/>
          <w:noProof/>
          <w:color w:val="000000"/>
          <w:sz w:val="20"/>
          <w:szCs w:val="20"/>
          <w:lang w:eastAsia="ru-RU"/>
        </w:rPr>
        <w:t xml:space="preserve">4.7.23. Комісійна винагорода за надані Банком послуги Клієнту встановлюється в розмірі </w:t>
      </w:r>
      <w:r w:rsidRPr="00DF3E0E">
        <w:rPr>
          <w:rFonts w:cs="Times New Roman"/>
          <w:bCs/>
          <w:noProof/>
          <w:color w:val="000000"/>
          <w:sz w:val="20"/>
          <w:szCs w:val="20"/>
          <w:lang w:eastAsia="ru-RU"/>
        </w:rPr>
        <w:t xml:space="preserve">визначеному у відповідній Угоді-заяві та Тарифах </w:t>
      </w:r>
      <w:r w:rsidRPr="00DF3E0E">
        <w:rPr>
          <w:rFonts w:cs="Times New Roman"/>
          <w:noProof/>
          <w:color w:val="000000"/>
          <w:sz w:val="20"/>
          <w:szCs w:val="20"/>
          <w:lang w:eastAsia="ru-RU"/>
        </w:rPr>
        <w:t xml:space="preserve">за один заїзд з інкасації.  </w:t>
      </w:r>
    </w:p>
    <w:p w14:paraId="0453269F" w14:textId="77777777" w:rsidR="00C84E78" w:rsidRPr="00DF3E0E" w:rsidRDefault="00C84E78" w:rsidP="00AF7E77">
      <w:pPr>
        <w:pStyle w:val="WW-3"/>
        <w:ind w:firstLine="708"/>
        <w:rPr>
          <w:rFonts w:cs="Times New Roman"/>
          <w:sz w:val="20"/>
          <w:szCs w:val="20"/>
        </w:rPr>
      </w:pPr>
      <w:r w:rsidRPr="00DF3E0E">
        <w:rPr>
          <w:rFonts w:cs="Times New Roman"/>
          <w:bCs/>
          <w:noProof/>
          <w:color w:val="000000"/>
          <w:sz w:val="20"/>
          <w:szCs w:val="20"/>
          <w:lang w:eastAsia="ru-RU"/>
        </w:rPr>
        <w:t>4.7.24.</w:t>
      </w:r>
      <w:r w:rsidRPr="00DF3E0E">
        <w:rPr>
          <w:rFonts w:cs="Times New Roman"/>
          <w:noProof/>
          <w:color w:val="000000"/>
          <w:sz w:val="20"/>
          <w:szCs w:val="20"/>
          <w:lang w:eastAsia="ru-RU"/>
        </w:rPr>
        <w:t xml:space="preserve"> Банк надає Клієнту протягом 5 робочих днів місяця, наступного за звітним, рахунок-фактуру із зазначенням суми комісійної винагороди, що підлягає сплаті Клієнтом за звітний місяць, та в двох примірниках акт про надані послуги за звітний місяць. </w:t>
      </w:r>
    </w:p>
    <w:p w14:paraId="04FD644D" w14:textId="77777777"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Оплата послуг за перевезення валютних цінностей здійснюється шляхом щомісячного безготівкового перерахування Клієнтом зі свого поточного рахунку на рахунок Банку суми, вказаної в підписаному сторонами Акті наданих послуг протягом 3 робочих днів  після підписання сторонами Акту, але не пізніше передостаннього робочого дня місяця, наступного за звітним.</w:t>
      </w:r>
    </w:p>
    <w:p w14:paraId="07FD9CD7" w14:textId="77777777"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4.7.25. Приїзд інкасаторів Банку до Клієнта та ненадання послуг Банком, що сталося з вини Клієнта, сплачується Клієнтом в розмірі, зазначеному Тарифами Банку.</w:t>
      </w:r>
    </w:p>
    <w:p w14:paraId="2776A6CB" w14:textId="77777777"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4.7.26. Розмір комісійної винагороди за надані Банком послуги Клієнту може змінюватися зі зміною Тарифів Банку в порядку, встановленому цим Договором.</w:t>
      </w:r>
    </w:p>
    <w:p w14:paraId="0DE9868D" w14:textId="77777777" w:rsidR="00C84E78" w:rsidRPr="00DF3E0E" w:rsidRDefault="00C84E78" w:rsidP="00AF7E77">
      <w:pPr>
        <w:pStyle w:val="WW-3"/>
        <w:ind w:firstLine="708"/>
        <w:rPr>
          <w:rFonts w:cs="Times New Roman"/>
          <w:sz w:val="20"/>
          <w:szCs w:val="20"/>
        </w:rPr>
      </w:pPr>
      <w:r w:rsidRPr="00DF3E0E">
        <w:rPr>
          <w:rFonts w:cs="Times New Roman"/>
          <w:noProof/>
          <w:sz w:val="20"/>
          <w:szCs w:val="20"/>
          <w:lang w:eastAsia="ru-RU"/>
        </w:rPr>
        <w:t>4.7.27. Банк відповідає перед Клієнтом за збереження валютних цінностей Клієнта з моменту їх прийняття у встановленому порядку інкасаторами Банку і до моменту їх передачі матеріально відповідальним особам Клієнта за місцем призначення.</w:t>
      </w:r>
    </w:p>
    <w:p w14:paraId="52DB89AA" w14:textId="5020763E" w:rsidR="00C84E78" w:rsidRPr="00DF3E0E" w:rsidRDefault="00C84E78" w:rsidP="00AF7E77">
      <w:pPr>
        <w:ind w:firstLine="708"/>
        <w:jc w:val="both"/>
        <w:rPr>
          <w:sz w:val="20"/>
          <w:szCs w:val="20"/>
        </w:rPr>
      </w:pPr>
      <w:r w:rsidRPr="00DF3E0E">
        <w:rPr>
          <w:noProof/>
          <w:sz w:val="20"/>
          <w:szCs w:val="20"/>
        </w:rPr>
        <w:t>4.7.28. Банк не несе майнової відповідальності перед Клієнтом за повноту сформованих пачок, мішечків з монетами та інших дозволених нормативно-правовими актами Національного банку України упаковок валютних цінностей у разі наявності непошкоджених пломб, справності та цілісності упаковок, мішечків з монетами та непошкоджених пачок і корінців.</w:t>
      </w:r>
    </w:p>
    <w:p w14:paraId="4B3D32AC" w14:textId="77777777" w:rsidR="00C84E78" w:rsidRPr="00DF3E0E" w:rsidRDefault="00C84E78" w:rsidP="00AF7E77">
      <w:pPr>
        <w:ind w:firstLine="708"/>
        <w:jc w:val="both"/>
        <w:rPr>
          <w:sz w:val="20"/>
          <w:szCs w:val="20"/>
        </w:rPr>
      </w:pPr>
      <w:r w:rsidRPr="00DF3E0E">
        <w:rPr>
          <w:noProof/>
          <w:sz w:val="20"/>
          <w:szCs w:val="20"/>
        </w:rPr>
        <w:t>4.7.29. У разі втрати інкасаторами Банку сумки (мішка) з цінностями або виявлення недостачі, яка сталася внаслідок порушення цілісності упаковки під час здійснення операції з перевезення валютних цінностей,. Банк несе майнову віповідальність перед Клієнтом у  розмірі фактично втрачених цінностей згідно з вимогами чинного законодавства України.</w:t>
      </w:r>
    </w:p>
    <w:p w14:paraId="05CDCA41" w14:textId="08651972" w:rsidR="00C84E78" w:rsidRPr="00DF3E0E" w:rsidRDefault="00C84E78" w:rsidP="00AF7E77">
      <w:pPr>
        <w:pStyle w:val="WW-3"/>
        <w:ind w:firstLine="708"/>
        <w:rPr>
          <w:rFonts w:cs="Times New Roman"/>
          <w:noProof/>
          <w:sz w:val="20"/>
          <w:szCs w:val="20"/>
          <w:lang w:eastAsia="ru-RU"/>
        </w:rPr>
      </w:pPr>
      <w:r w:rsidRPr="00DF3E0E">
        <w:rPr>
          <w:rFonts w:cs="Times New Roman"/>
          <w:noProof/>
          <w:sz w:val="20"/>
          <w:szCs w:val="20"/>
          <w:lang w:eastAsia="ru-RU"/>
        </w:rPr>
        <w:t>4.7.30. У разі невиконання або несвоєчасного виконання зобов’язань з оплати за послуги Банку, Клієнт сплачує Банку пеню в розмірі подвійної облікової ставки Національного банку України, яка діяла в період, за який сплачується пеня, від суми заборгованості за кожний день прострочення.</w:t>
      </w:r>
    </w:p>
    <w:p w14:paraId="42D4C3F4" w14:textId="298DD3A0" w:rsidR="00C84E78" w:rsidRPr="00DF3E0E" w:rsidRDefault="00C84E78" w:rsidP="007D2627">
      <w:pPr>
        <w:pStyle w:val="a3"/>
        <w:ind w:left="0" w:firstLine="708"/>
        <w:jc w:val="both"/>
        <w:rPr>
          <w:color w:val="000000"/>
          <w:kern w:val="2"/>
          <w:sz w:val="20"/>
          <w:szCs w:val="20"/>
          <w:lang w:val="uk-UA"/>
        </w:rPr>
      </w:pPr>
      <w:r w:rsidRPr="00DF3E0E">
        <w:rPr>
          <w:color w:val="000000"/>
          <w:kern w:val="2"/>
          <w:sz w:val="20"/>
          <w:szCs w:val="20"/>
          <w:lang w:val="uk-UA"/>
        </w:rPr>
        <w:t>4.7.31.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Інструкцією з організації інкасації коштів та перевезення валютних цінностей банків в Україні, іншим законодавством України.</w:t>
      </w:r>
    </w:p>
    <w:p w14:paraId="776E4526" w14:textId="77777777" w:rsidR="00C84E78" w:rsidRPr="00DF3E0E" w:rsidRDefault="00C84E78" w:rsidP="00D5471F">
      <w:pPr>
        <w:pStyle w:val="Default"/>
        <w:rPr>
          <w:b/>
          <w:caps/>
          <w:sz w:val="20"/>
          <w:szCs w:val="20"/>
          <w:lang w:val="uk-UA"/>
        </w:rPr>
      </w:pPr>
    </w:p>
    <w:p w14:paraId="5C5FB704" w14:textId="2480553C" w:rsidR="00C84E78" w:rsidRPr="00DF3E0E" w:rsidRDefault="00C84E78" w:rsidP="00C64B2F">
      <w:pPr>
        <w:pStyle w:val="a3"/>
        <w:numPr>
          <w:ilvl w:val="0"/>
          <w:numId w:val="63"/>
        </w:numPr>
        <w:outlineLvl w:val="0"/>
        <w:rPr>
          <w:b/>
          <w:bCs/>
          <w:sz w:val="20"/>
          <w:szCs w:val="20"/>
          <w:lang w:val="uk-UA"/>
        </w:rPr>
      </w:pPr>
      <w:bookmarkStart w:id="54" w:name="_Toc7167450"/>
      <w:r w:rsidRPr="00DF3E0E">
        <w:rPr>
          <w:b/>
          <w:bCs/>
          <w:sz w:val="20"/>
          <w:szCs w:val="20"/>
          <w:lang w:val="uk-UA"/>
        </w:rPr>
        <w:t>ПОРЯДОК ОПЛАТИ ПОСЛУГ БАНКУ, ТАРИФИ ТА ПОРЯДОК ЗДІЙСНЕННЯ ДОГОВІРНОГО СПИСАННЯ</w:t>
      </w:r>
      <w:bookmarkEnd w:id="54"/>
    </w:p>
    <w:p w14:paraId="5EFD0A2A" w14:textId="77777777" w:rsidR="00C84E78" w:rsidRPr="00DF3E0E" w:rsidRDefault="00C84E78" w:rsidP="00F45FF9">
      <w:pPr>
        <w:pStyle w:val="a3"/>
        <w:ind w:left="0"/>
        <w:jc w:val="center"/>
        <w:rPr>
          <w:b/>
          <w:bCs/>
          <w:sz w:val="20"/>
          <w:szCs w:val="20"/>
          <w:lang w:val="uk-UA"/>
        </w:rPr>
      </w:pPr>
    </w:p>
    <w:p w14:paraId="2C7BD4CF" w14:textId="77777777" w:rsidR="00C84E78" w:rsidRPr="00DF3E0E" w:rsidRDefault="00C84E78" w:rsidP="00C7030F">
      <w:pPr>
        <w:pStyle w:val="Default"/>
        <w:ind w:firstLine="708"/>
        <w:jc w:val="both"/>
        <w:rPr>
          <w:sz w:val="20"/>
          <w:szCs w:val="20"/>
          <w:lang w:val="uk-UA"/>
        </w:rPr>
      </w:pPr>
      <w:r w:rsidRPr="00DF3E0E">
        <w:rPr>
          <w:sz w:val="20"/>
          <w:szCs w:val="20"/>
          <w:lang w:val="uk-UA"/>
        </w:rPr>
        <w:lastRenderedPageBreak/>
        <w:t xml:space="preserve">5.1. Підписанням відповідної Угоди-Заяви Клієнт підтверджує, що з Тарифами він ознайомлений та згодний. </w:t>
      </w:r>
    </w:p>
    <w:p w14:paraId="259FE417"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5.2. Зміна Тарифів здійснюється в порядку передбаченому цим Договором. </w:t>
      </w:r>
    </w:p>
    <w:p w14:paraId="01FE0680" w14:textId="77777777" w:rsidR="00C84E78" w:rsidRPr="00DF3E0E" w:rsidRDefault="00C84E78" w:rsidP="00C7030F">
      <w:pPr>
        <w:pStyle w:val="Default"/>
        <w:ind w:firstLine="708"/>
        <w:jc w:val="both"/>
        <w:rPr>
          <w:b/>
          <w:sz w:val="20"/>
          <w:szCs w:val="20"/>
          <w:lang w:val="uk-UA"/>
        </w:rPr>
      </w:pPr>
      <w:r w:rsidRPr="00DF3E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DF3E0E" w:rsidRDefault="00C84E78" w:rsidP="00C7030F">
      <w:pPr>
        <w:ind w:firstLine="708"/>
        <w:jc w:val="both"/>
        <w:rPr>
          <w:sz w:val="20"/>
          <w:szCs w:val="20"/>
        </w:rPr>
      </w:pPr>
      <w:r w:rsidRPr="00DF3E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DF3E0E" w:rsidRDefault="00C84E78" w:rsidP="00C7030F">
      <w:pPr>
        <w:ind w:firstLine="708"/>
        <w:jc w:val="both"/>
        <w:rPr>
          <w:sz w:val="20"/>
          <w:szCs w:val="20"/>
        </w:rPr>
      </w:pPr>
      <w:r w:rsidRPr="00DF3E0E">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DF3E0E" w:rsidRDefault="00C84E78" w:rsidP="00C7030F">
      <w:pPr>
        <w:ind w:firstLine="708"/>
        <w:jc w:val="both"/>
        <w:rPr>
          <w:sz w:val="20"/>
          <w:szCs w:val="20"/>
        </w:rPr>
      </w:pPr>
      <w:r w:rsidRPr="00DF3E0E">
        <w:rPr>
          <w:sz w:val="20"/>
          <w:szCs w:val="20"/>
        </w:rPr>
        <w:t xml:space="preserve">5.7. Якщо у Клієнта відкрито один Поточний або </w:t>
      </w:r>
      <w:r w:rsidR="00EB1521" w:rsidRPr="00DF3E0E">
        <w:rPr>
          <w:sz w:val="20"/>
          <w:szCs w:val="20"/>
        </w:rPr>
        <w:t xml:space="preserve">Поточний </w:t>
      </w:r>
      <w:r w:rsidRPr="00DF3E0E">
        <w:rPr>
          <w:sz w:val="20"/>
          <w:szCs w:val="20"/>
        </w:rPr>
        <w:t>рахунок</w:t>
      </w:r>
      <w:r w:rsidR="00EB1521" w:rsidRPr="00DF3E0E">
        <w:rPr>
          <w:sz w:val="20"/>
          <w:szCs w:val="20"/>
        </w:rPr>
        <w:t xml:space="preserve"> з використанням ПК</w:t>
      </w:r>
      <w:r w:rsidRPr="00DF3E0E">
        <w:rPr>
          <w:sz w:val="20"/>
          <w:szCs w:val="20"/>
        </w:rPr>
        <w:t xml:space="preserve">, сума заборгованості з оплати Послуг за цим Договором списується з такого Поточного або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w:t>
      </w:r>
    </w:p>
    <w:p w14:paraId="18E3F1A2" w14:textId="799B2E57" w:rsidR="00C84E78" w:rsidRPr="00DF3E0E" w:rsidRDefault="00C84E78" w:rsidP="00C7030F">
      <w:pPr>
        <w:ind w:firstLine="708"/>
        <w:jc w:val="both"/>
        <w:rPr>
          <w:sz w:val="20"/>
          <w:szCs w:val="20"/>
        </w:rPr>
      </w:pPr>
      <w:r w:rsidRPr="00DF3E0E">
        <w:rPr>
          <w:sz w:val="20"/>
          <w:szCs w:val="20"/>
        </w:rPr>
        <w:t>5.8. Якщо у Клієнта відкрито декілька Поточних</w:t>
      </w:r>
      <w:r w:rsidR="00EB1521" w:rsidRPr="00DF3E0E">
        <w:rPr>
          <w:sz w:val="20"/>
          <w:szCs w:val="20"/>
        </w:rPr>
        <w:t xml:space="preserve"> рахунків</w:t>
      </w:r>
      <w:r w:rsidRPr="00DF3E0E">
        <w:rPr>
          <w:sz w:val="20"/>
          <w:szCs w:val="20"/>
        </w:rPr>
        <w:t xml:space="preserve"> та/або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Клієнт доручає Банку списувати з будь-яких власних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2F25F58D" w:rsidR="00C84E78" w:rsidRPr="00DF3E0E" w:rsidRDefault="00C84E78" w:rsidP="00C7030F">
      <w:pPr>
        <w:ind w:firstLine="708"/>
        <w:jc w:val="both"/>
        <w:rPr>
          <w:sz w:val="20"/>
          <w:szCs w:val="20"/>
        </w:rPr>
      </w:pPr>
      <w:r w:rsidRPr="00DF3E0E">
        <w:rPr>
          <w:sz w:val="20"/>
          <w:szCs w:val="20"/>
        </w:rPr>
        <w:t>5.9. У разі відсутності, або недостатності коштів у валюті заборгованості на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 xml:space="preserve">рахунках </w:t>
      </w:r>
      <w:r w:rsidR="00EB1521" w:rsidRPr="00DF3E0E">
        <w:rPr>
          <w:sz w:val="20"/>
          <w:szCs w:val="20"/>
        </w:rPr>
        <w:t xml:space="preserve">з використанням ПК </w:t>
      </w:r>
      <w:r w:rsidRPr="00DF3E0E">
        <w:rPr>
          <w:sz w:val="20"/>
          <w:szCs w:val="20"/>
        </w:rPr>
        <w:t>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64EF27F5" w:rsidR="00C84E78" w:rsidRPr="00DF3E0E" w:rsidRDefault="00C84E78" w:rsidP="00C7030F">
      <w:pPr>
        <w:ind w:firstLine="708"/>
        <w:jc w:val="both"/>
        <w:rPr>
          <w:sz w:val="20"/>
          <w:szCs w:val="20"/>
        </w:rPr>
      </w:pPr>
      <w:r w:rsidRPr="00DF3E0E">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DF3E0E">
        <w:rPr>
          <w:sz w:val="20"/>
          <w:szCs w:val="20"/>
        </w:rPr>
        <w:t>–</w:t>
      </w:r>
      <w:r w:rsidRPr="00DF3E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DF3E0E" w:rsidRDefault="00C84E78" w:rsidP="00C7030F">
      <w:pPr>
        <w:ind w:firstLine="708"/>
        <w:jc w:val="both"/>
        <w:rPr>
          <w:sz w:val="20"/>
          <w:szCs w:val="20"/>
        </w:rPr>
      </w:pPr>
      <w:r w:rsidRPr="00DF3E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DF3E0E">
        <w:rPr>
          <w:sz w:val="20"/>
          <w:szCs w:val="20"/>
        </w:rPr>
        <w:t xml:space="preserve"> Національного банку України</w:t>
      </w:r>
      <w:r w:rsidRPr="00DF3E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5E49E98E" w:rsidR="00C84E78" w:rsidRPr="00DF3E0E" w:rsidRDefault="00C84E78" w:rsidP="00C7030F">
      <w:pPr>
        <w:ind w:firstLine="708"/>
        <w:jc w:val="both"/>
        <w:rPr>
          <w:sz w:val="20"/>
          <w:szCs w:val="20"/>
        </w:rPr>
      </w:pPr>
      <w:r w:rsidRPr="00DF3E0E">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DF3E0E">
        <w:rPr>
          <w:sz w:val="20"/>
          <w:szCs w:val="20"/>
        </w:rPr>
        <w:t xml:space="preserve"> рахунку</w:t>
      </w:r>
      <w:r w:rsidRPr="00DF3E0E">
        <w:rPr>
          <w:sz w:val="20"/>
          <w:szCs w:val="20"/>
        </w:rPr>
        <w:t>/</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DF3E0E" w:rsidRDefault="00C84E78" w:rsidP="00C7030F">
      <w:pPr>
        <w:pStyle w:val="a3"/>
        <w:ind w:left="0" w:firstLine="708"/>
        <w:jc w:val="both"/>
        <w:rPr>
          <w:b/>
          <w:caps/>
          <w:sz w:val="20"/>
          <w:szCs w:val="20"/>
          <w:lang w:val="uk-UA"/>
        </w:rPr>
      </w:pPr>
      <w:r w:rsidRPr="00DF3E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77031A71" w:rsidR="00C84E78" w:rsidRPr="00DF3E0E" w:rsidRDefault="00C84E78" w:rsidP="00C7030F">
      <w:pPr>
        <w:pStyle w:val="Default"/>
        <w:spacing w:after="19"/>
        <w:ind w:firstLine="708"/>
        <w:jc w:val="both"/>
        <w:rPr>
          <w:sz w:val="20"/>
          <w:szCs w:val="20"/>
          <w:lang w:val="uk-UA"/>
        </w:rPr>
      </w:pPr>
      <w:r w:rsidRPr="00DF3E0E">
        <w:rPr>
          <w:sz w:val="20"/>
          <w:szCs w:val="20"/>
          <w:lang w:val="uk-UA"/>
        </w:rPr>
        <w:t>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w:t>
      </w:r>
      <w:r w:rsidR="00EB1521" w:rsidRPr="00DF3E0E">
        <w:rPr>
          <w:sz w:val="20"/>
          <w:szCs w:val="20"/>
          <w:lang w:val="uk-UA"/>
        </w:rPr>
        <w:t xml:space="preserve"> рахунків</w:t>
      </w:r>
      <w:r w:rsidRPr="00DF3E0E">
        <w:rPr>
          <w:sz w:val="20"/>
          <w:szCs w:val="20"/>
          <w:lang w:val="uk-UA"/>
        </w:rPr>
        <w:t>/</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w:t>
      </w:r>
      <w:r w:rsidRPr="00DF3E0E">
        <w:rPr>
          <w:sz w:val="20"/>
          <w:szCs w:val="20"/>
          <w:lang w:val="uk-UA"/>
        </w:rPr>
        <w:lastRenderedPageBreak/>
        <w:t xml:space="preserve">та/або відкрив Кредитну лінію, та/або короткостроковий кредит, та/або надав акредитив, та/або надав гарантію, та/або </w:t>
      </w:r>
      <w:proofErr w:type="spellStart"/>
      <w:r w:rsidRPr="00DF3E0E">
        <w:rPr>
          <w:sz w:val="20"/>
          <w:szCs w:val="20"/>
          <w:lang w:val="uk-UA"/>
        </w:rPr>
        <w:t>авалював</w:t>
      </w:r>
      <w:proofErr w:type="spellEnd"/>
      <w:r w:rsidRPr="00DF3E0E">
        <w:rPr>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DF3E0E">
        <w:rPr>
          <w:sz w:val="20"/>
          <w:szCs w:val="20"/>
          <w:lang w:val="uk-UA"/>
        </w:rPr>
        <w:t>прострочено</w:t>
      </w:r>
      <w:proofErr w:type="spellEnd"/>
      <w:r w:rsidRPr="00DF3E0E">
        <w:rPr>
          <w:sz w:val="20"/>
          <w:szCs w:val="20"/>
          <w:lang w:val="uk-UA"/>
        </w:rPr>
        <w:t>,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DF3E0E" w:rsidRDefault="00C84E78" w:rsidP="00F15266">
      <w:pPr>
        <w:pStyle w:val="Default"/>
        <w:numPr>
          <w:ilvl w:val="0"/>
          <w:numId w:val="14"/>
        </w:numPr>
        <w:spacing w:after="19"/>
        <w:jc w:val="both"/>
        <w:rPr>
          <w:sz w:val="20"/>
          <w:szCs w:val="20"/>
          <w:lang w:val="uk-UA"/>
        </w:rPr>
      </w:pPr>
      <w:r w:rsidRPr="00DF3E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DF3E0E" w:rsidRDefault="00C84E78" w:rsidP="00F15266">
      <w:pPr>
        <w:pStyle w:val="Default"/>
        <w:numPr>
          <w:ilvl w:val="0"/>
          <w:numId w:val="14"/>
        </w:numPr>
        <w:spacing w:after="19"/>
        <w:jc w:val="both"/>
        <w:rPr>
          <w:sz w:val="20"/>
          <w:szCs w:val="20"/>
          <w:lang w:val="uk-UA"/>
        </w:rPr>
      </w:pPr>
      <w:r w:rsidRPr="00DF3E0E">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4D1A45D4" w:rsidR="00C84E78" w:rsidRPr="00DF3E0E" w:rsidRDefault="00C84E78" w:rsidP="00C7030F">
      <w:pPr>
        <w:pStyle w:val="Default"/>
        <w:ind w:firstLine="708"/>
        <w:jc w:val="both"/>
        <w:rPr>
          <w:sz w:val="20"/>
          <w:szCs w:val="20"/>
          <w:lang w:val="uk-UA"/>
        </w:rPr>
      </w:pPr>
      <w:r w:rsidRPr="00DF3E0E">
        <w:rPr>
          <w:sz w:val="20"/>
          <w:szCs w:val="20"/>
          <w:lang w:val="uk-UA"/>
        </w:rPr>
        <w:t>5.16. У разі відсутності або недостатності коштів на будь-якому з Поточних рахунків/</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DF3E0E">
        <w:rPr>
          <w:sz w:val="20"/>
          <w:szCs w:val="20"/>
          <w:lang w:val="uk-UA"/>
        </w:rPr>
        <w:t>прострочено</w:t>
      </w:r>
      <w:proofErr w:type="spellEnd"/>
      <w:r w:rsidRPr="00DF3E0E">
        <w:rPr>
          <w:sz w:val="20"/>
          <w:szCs w:val="20"/>
          <w:lang w:val="uk-UA"/>
        </w:rPr>
        <w:t xml:space="preserve">, у сумі, що визначається за правилом вказаним в цьому пункті. </w:t>
      </w:r>
      <w:r w:rsidRPr="00DF3E0E">
        <w:rPr>
          <w:color w:val="auto"/>
          <w:sz w:val="20"/>
          <w:szCs w:val="20"/>
          <w:lang w:val="uk-UA"/>
        </w:rPr>
        <w:t xml:space="preserve"> </w:t>
      </w:r>
    </w:p>
    <w:p w14:paraId="264B2BE6" w14:textId="052E61CD" w:rsidR="00C84E78" w:rsidRPr="00DF3E0E" w:rsidRDefault="00C84E78" w:rsidP="00C7030F">
      <w:pPr>
        <w:pStyle w:val="Default"/>
        <w:spacing w:after="19"/>
        <w:ind w:firstLine="708"/>
        <w:jc w:val="both"/>
        <w:rPr>
          <w:color w:val="auto"/>
          <w:sz w:val="20"/>
          <w:szCs w:val="20"/>
          <w:lang w:val="uk-UA"/>
        </w:rPr>
      </w:pPr>
      <w:r w:rsidRPr="00DF3E0E">
        <w:rPr>
          <w:color w:val="auto"/>
          <w:sz w:val="20"/>
          <w:szCs w:val="20"/>
          <w:lang w:val="uk-UA"/>
        </w:rPr>
        <w:t xml:space="preserve">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proofErr w:type="spellStart"/>
      <w:r w:rsidRPr="00DF3E0E">
        <w:rPr>
          <w:color w:val="auto"/>
          <w:sz w:val="20"/>
          <w:szCs w:val="20"/>
          <w:lang w:val="uk-UA"/>
        </w:rPr>
        <w:t>надішли</w:t>
      </w:r>
      <w:proofErr w:type="spellEnd"/>
      <w:r w:rsidRPr="00DF3E0E">
        <w:rPr>
          <w:color w:val="auto"/>
          <w:sz w:val="20"/>
          <w:szCs w:val="20"/>
          <w:lang w:val="uk-UA"/>
        </w:rPr>
        <w:t xml:space="preserve"> від будь-якої страхової компанії, що є Страховиком за будь-яким (-</w:t>
      </w:r>
      <w:proofErr w:type="spellStart"/>
      <w:r w:rsidRPr="00DF3E0E">
        <w:rPr>
          <w:color w:val="auto"/>
          <w:sz w:val="20"/>
          <w:szCs w:val="20"/>
          <w:lang w:val="uk-UA"/>
        </w:rPr>
        <w:t>ими</w:t>
      </w:r>
      <w:proofErr w:type="spellEnd"/>
      <w:r w:rsidRPr="00DF3E0E">
        <w:rPr>
          <w:color w:val="auto"/>
          <w:sz w:val="20"/>
          <w:szCs w:val="20"/>
          <w:lang w:val="uk-UA"/>
        </w:rPr>
        <w:t>) Договором (-</w:t>
      </w:r>
      <w:proofErr w:type="spellStart"/>
      <w:r w:rsidRPr="00DF3E0E">
        <w:rPr>
          <w:color w:val="auto"/>
          <w:sz w:val="20"/>
          <w:szCs w:val="20"/>
          <w:lang w:val="uk-UA"/>
        </w:rPr>
        <w:t>ами</w:t>
      </w:r>
      <w:proofErr w:type="spellEnd"/>
      <w:r w:rsidRPr="00DF3E0E">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w:t>
      </w:r>
      <w:proofErr w:type="spellStart"/>
      <w:r w:rsidRPr="00DF3E0E">
        <w:rPr>
          <w:color w:val="auto"/>
          <w:sz w:val="20"/>
          <w:szCs w:val="20"/>
          <w:lang w:val="uk-UA"/>
        </w:rPr>
        <w:t>ів</w:t>
      </w:r>
      <w:proofErr w:type="spellEnd"/>
      <w:r w:rsidRPr="00DF3E0E">
        <w:rPr>
          <w:color w:val="auto"/>
          <w:sz w:val="20"/>
          <w:szCs w:val="20"/>
          <w:lang w:val="uk-UA"/>
        </w:rPr>
        <w:t>)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DF3E0E">
        <w:rPr>
          <w:color w:val="auto"/>
          <w:sz w:val="20"/>
          <w:szCs w:val="20"/>
          <w:lang w:val="uk-UA"/>
        </w:rPr>
        <w:t xml:space="preserve"> рахунок</w:t>
      </w:r>
      <w:r w:rsidRPr="00DF3E0E">
        <w:rPr>
          <w:color w:val="auto"/>
          <w:sz w:val="20"/>
          <w:szCs w:val="20"/>
          <w:lang w:val="uk-UA"/>
        </w:rPr>
        <w:t>/</w:t>
      </w:r>
      <w:r w:rsidR="00EB1521" w:rsidRPr="00DF3E0E">
        <w:rPr>
          <w:color w:val="auto"/>
          <w:sz w:val="20"/>
          <w:szCs w:val="20"/>
          <w:lang w:val="uk-UA"/>
        </w:rPr>
        <w:t>Поточний</w:t>
      </w:r>
      <w:r w:rsidRPr="00DF3E0E">
        <w:rPr>
          <w:color w:val="auto"/>
          <w:sz w:val="20"/>
          <w:szCs w:val="20"/>
          <w:lang w:val="uk-UA"/>
        </w:rPr>
        <w:t xml:space="preserve"> рахунок</w:t>
      </w:r>
      <w:r w:rsidR="00EB1521" w:rsidRPr="00DF3E0E">
        <w:rPr>
          <w:color w:val="auto"/>
          <w:sz w:val="20"/>
          <w:szCs w:val="20"/>
          <w:lang w:val="uk-UA"/>
        </w:rPr>
        <w:t xml:space="preserve"> з використанням ПК.</w:t>
      </w:r>
      <w:r w:rsidRPr="00DF3E0E">
        <w:rPr>
          <w:color w:val="auto"/>
          <w:sz w:val="20"/>
          <w:szCs w:val="20"/>
          <w:lang w:val="uk-UA"/>
        </w:rPr>
        <w:t xml:space="preserve"> </w:t>
      </w:r>
    </w:p>
    <w:p w14:paraId="2CDFE4B5" w14:textId="77777777" w:rsidR="00C84E78" w:rsidRPr="00DF3E0E" w:rsidRDefault="00C84E78" w:rsidP="00C7030F">
      <w:pPr>
        <w:pStyle w:val="Default"/>
        <w:ind w:firstLine="708"/>
        <w:jc w:val="both"/>
        <w:rPr>
          <w:color w:val="auto"/>
          <w:sz w:val="20"/>
          <w:szCs w:val="20"/>
          <w:lang w:val="uk-UA"/>
        </w:rPr>
      </w:pPr>
      <w:r w:rsidRPr="00DF3E0E">
        <w:rPr>
          <w:color w:val="auto"/>
          <w:sz w:val="20"/>
          <w:szCs w:val="20"/>
          <w:lang w:val="uk-UA"/>
        </w:rPr>
        <w:t xml:space="preserve">5.18. Клієнт доручає Банку направляти отримані від Страховика вищезазначені грошові кошти на виконання грошових зобов’язань Клієнта за будь-якими кредитними договорами, що укладені або будуть укладені між Банком та Клієнтом, в тому числі за кредитними договорами зобов’язання за якими забезпечені майном та/або заставою транспортних засобів, у сумі, що не перевищує фактичної заборгованості Клієнта за відповідним кредитним договором на день здійснення договірного списання. </w:t>
      </w:r>
    </w:p>
    <w:p w14:paraId="2455B88A" w14:textId="5F6AA98C" w:rsidR="00C84E78" w:rsidRPr="00DF3E0E" w:rsidRDefault="00C84E78" w:rsidP="00C7030F">
      <w:pPr>
        <w:pStyle w:val="Default"/>
        <w:ind w:firstLine="708"/>
        <w:jc w:val="both"/>
        <w:rPr>
          <w:color w:val="auto"/>
          <w:sz w:val="20"/>
          <w:szCs w:val="20"/>
          <w:lang w:val="uk-UA"/>
        </w:rPr>
      </w:pPr>
      <w:r w:rsidRPr="00DF3E0E">
        <w:rPr>
          <w:color w:val="auto"/>
          <w:sz w:val="20"/>
          <w:szCs w:val="20"/>
          <w:lang w:val="uk-UA"/>
        </w:rPr>
        <w:t xml:space="preserve">5.19. У випадку, коли валюта грошового зобов’язання, що </w:t>
      </w:r>
      <w:proofErr w:type="spellStart"/>
      <w:r w:rsidRPr="00DF3E0E">
        <w:rPr>
          <w:color w:val="auto"/>
          <w:sz w:val="20"/>
          <w:szCs w:val="20"/>
          <w:lang w:val="uk-UA"/>
        </w:rPr>
        <w:t>виникло</w:t>
      </w:r>
      <w:proofErr w:type="spellEnd"/>
      <w:r w:rsidRPr="00DF3E0E">
        <w:rPr>
          <w:color w:val="auto"/>
          <w:sz w:val="20"/>
          <w:szCs w:val="20"/>
          <w:lang w:val="uk-UA"/>
        </w:rPr>
        <w:t xml:space="preserve"> у Клієнта перед Банком за будь-яким ( -ми) договорами, в тому числі кредитними договорами, відрізняється від валюти Поточного рахунку/</w:t>
      </w:r>
      <w:r w:rsidR="00EB1521" w:rsidRPr="00DF3E0E">
        <w:rPr>
          <w:color w:val="auto"/>
          <w:sz w:val="20"/>
          <w:szCs w:val="20"/>
          <w:lang w:val="uk-UA"/>
        </w:rPr>
        <w:t>Поточного</w:t>
      </w:r>
      <w:r w:rsidRPr="00DF3E0E">
        <w:rPr>
          <w:color w:val="auto"/>
          <w:sz w:val="20"/>
          <w:szCs w:val="20"/>
          <w:lang w:val="uk-UA"/>
        </w:rPr>
        <w:t xml:space="preserve"> рахунку</w:t>
      </w:r>
      <w:r w:rsidR="00EB1521" w:rsidRPr="00DF3E0E">
        <w:rPr>
          <w:color w:val="auto"/>
          <w:sz w:val="20"/>
          <w:szCs w:val="20"/>
          <w:lang w:val="uk-UA"/>
        </w:rPr>
        <w:t xml:space="preserve"> з використанням ПК</w:t>
      </w:r>
      <w:r w:rsidRPr="00DF3E0E">
        <w:rPr>
          <w:color w:val="auto"/>
          <w:sz w:val="20"/>
          <w:szCs w:val="20"/>
          <w:lang w:val="uk-UA"/>
        </w:rPr>
        <w:t xml:space="preserve">, то Банк здійснює списання грошових коштів, які </w:t>
      </w:r>
      <w:proofErr w:type="spellStart"/>
      <w:r w:rsidRPr="00DF3E0E">
        <w:rPr>
          <w:color w:val="auto"/>
          <w:sz w:val="20"/>
          <w:szCs w:val="20"/>
          <w:lang w:val="uk-UA"/>
        </w:rPr>
        <w:t>надішли</w:t>
      </w:r>
      <w:proofErr w:type="spellEnd"/>
      <w:r w:rsidRPr="00DF3E0E">
        <w:rPr>
          <w:color w:val="auto"/>
          <w:sz w:val="20"/>
          <w:szCs w:val="20"/>
          <w:lang w:val="uk-UA"/>
        </w:rPr>
        <w:t xml:space="preserve"> від будь-якого Страховика в рахунок погашення заборгованості Клієнта перед Банком за будь-яким договором ( - </w:t>
      </w:r>
      <w:proofErr w:type="spellStart"/>
      <w:r w:rsidRPr="00DF3E0E">
        <w:rPr>
          <w:color w:val="auto"/>
          <w:sz w:val="20"/>
          <w:szCs w:val="20"/>
          <w:lang w:val="uk-UA"/>
        </w:rPr>
        <w:t>ами</w:t>
      </w:r>
      <w:proofErr w:type="spellEnd"/>
      <w:r w:rsidRPr="00DF3E0E">
        <w:rPr>
          <w:color w:val="auto"/>
          <w:sz w:val="20"/>
          <w:szCs w:val="20"/>
          <w:lang w:val="uk-UA"/>
        </w:rPr>
        <w:t>) в тому числі кредитним договором (-</w:t>
      </w:r>
      <w:proofErr w:type="spellStart"/>
      <w:r w:rsidRPr="00DF3E0E">
        <w:rPr>
          <w:color w:val="auto"/>
          <w:sz w:val="20"/>
          <w:szCs w:val="20"/>
          <w:lang w:val="uk-UA"/>
        </w:rPr>
        <w:t>ами</w:t>
      </w:r>
      <w:proofErr w:type="spellEnd"/>
      <w:r w:rsidRPr="00DF3E0E">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договірного </w:t>
      </w:r>
      <w:r w:rsidRPr="00DF3E0E">
        <w:rPr>
          <w:color w:val="auto"/>
          <w:sz w:val="20"/>
          <w:szCs w:val="20"/>
          <w:lang w:val="uk-UA"/>
        </w:rPr>
        <w:lastRenderedPageBreak/>
        <w:t xml:space="preserve">списання, якщо інше не передбачене умовами відповідного кредитного договору. </w:t>
      </w:r>
      <w:r w:rsidR="00ED6F2C" w:rsidRPr="00DF3E0E">
        <w:rPr>
          <w:color w:val="auto"/>
          <w:sz w:val="20"/>
          <w:szCs w:val="20"/>
          <w:lang w:val="uk-UA"/>
        </w:rPr>
        <w:t>Ч</w:t>
      </w:r>
      <w:r w:rsidRPr="00DF3E0E">
        <w:rPr>
          <w:color w:val="auto"/>
          <w:sz w:val="20"/>
          <w:szCs w:val="20"/>
          <w:lang w:val="uk-UA"/>
        </w:rPr>
        <w:t xml:space="preserve">и іншого договору, на підставі якого </w:t>
      </w:r>
      <w:proofErr w:type="spellStart"/>
      <w:r w:rsidRPr="00DF3E0E">
        <w:rPr>
          <w:color w:val="auto"/>
          <w:sz w:val="20"/>
          <w:szCs w:val="20"/>
          <w:lang w:val="uk-UA"/>
        </w:rPr>
        <w:t>виникло</w:t>
      </w:r>
      <w:proofErr w:type="spellEnd"/>
      <w:r w:rsidRPr="00DF3E0E">
        <w:rPr>
          <w:color w:val="auto"/>
          <w:sz w:val="20"/>
          <w:szCs w:val="20"/>
          <w:lang w:val="uk-UA"/>
        </w:rPr>
        <w:t xml:space="preserve"> відповідне зобов’язання Клієнта перед Банком. </w:t>
      </w:r>
    </w:p>
    <w:p w14:paraId="0795563C" w14:textId="77777777" w:rsidR="00C84E78" w:rsidRPr="00DF3E0E" w:rsidRDefault="00C84E78" w:rsidP="00C7030F">
      <w:pPr>
        <w:pStyle w:val="Default"/>
        <w:ind w:firstLine="708"/>
        <w:jc w:val="both"/>
        <w:rPr>
          <w:color w:val="auto"/>
          <w:sz w:val="20"/>
          <w:szCs w:val="20"/>
          <w:lang w:val="uk-UA"/>
        </w:rPr>
      </w:pPr>
      <w:r w:rsidRPr="00DF3E0E">
        <w:rPr>
          <w:color w:val="auto"/>
          <w:sz w:val="20"/>
          <w:szCs w:val="20"/>
          <w:lang w:val="uk-UA"/>
        </w:rPr>
        <w:t>5.20. У випадку, якщо у Клієнта існує заборгованість за декількома кредитними договорами грошові кошти, списані Банком в порядку договірного списання направляються на виконання грошових зобов’язань Клієнта, що виникли за кредитним договором (-</w:t>
      </w:r>
      <w:proofErr w:type="spellStart"/>
      <w:r w:rsidRPr="00DF3E0E">
        <w:rPr>
          <w:color w:val="auto"/>
          <w:sz w:val="20"/>
          <w:szCs w:val="20"/>
          <w:lang w:val="uk-UA"/>
        </w:rPr>
        <w:t>ами</w:t>
      </w:r>
      <w:proofErr w:type="spellEnd"/>
      <w:r w:rsidRPr="00DF3E0E">
        <w:rPr>
          <w:color w:val="auto"/>
          <w:sz w:val="20"/>
          <w:szCs w:val="20"/>
          <w:lang w:val="uk-UA"/>
        </w:rPr>
        <w:t>), зобов’язання за яким(-</w:t>
      </w:r>
      <w:proofErr w:type="spellStart"/>
      <w:r w:rsidRPr="00DF3E0E">
        <w:rPr>
          <w:color w:val="auto"/>
          <w:sz w:val="20"/>
          <w:szCs w:val="20"/>
          <w:lang w:val="uk-UA"/>
        </w:rPr>
        <w:t>ими</w:t>
      </w:r>
      <w:proofErr w:type="spellEnd"/>
      <w:r w:rsidRPr="00DF3E0E">
        <w:rPr>
          <w:color w:val="auto"/>
          <w:sz w:val="20"/>
          <w:szCs w:val="20"/>
          <w:lang w:val="uk-UA"/>
        </w:rPr>
        <w:t>) забезпечені майном, щодо якого настав страховий випадок, та/або за яким(-</w:t>
      </w:r>
      <w:proofErr w:type="spellStart"/>
      <w:r w:rsidRPr="00DF3E0E">
        <w:rPr>
          <w:color w:val="auto"/>
          <w:sz w:val="20"/>
          <w:szCs w:val="20"/>
          <w:lang w:val="uk-UA"/>
        </w:rPr>
        <w:t>ими</w:t>
      </w:r>
      <w:proofErr w:type="spellEnd"/>
      <w:r w:rsidRPr="00DF3E0E">
        <w:rPr>
          <w:color w:val="auto"/>
          <w:sz w:val="20"/>
          <w:szCs w:val="20"/>
          <w:lang w:val="uk-UA"/>
        </w:rPr>
        <w:t>) Банк має право на отримання страхової виплати (страхового відшкодування) згідно з Договором(-</w:t>
      </w:r>
      <w:proofErr w:type="spellStart"/>
      <w:r w:rsidRPr="00DF3E0E">
        <w:rPr>
          <w:color w:val="auto"/>
          <w:sz w:val="20"/>
          <w:szCs w:val="20"/>
          <w:lang w:val="uk-UA"/>
        </w:rPr>
        <w:t>ами</w:t>
      </w:r>
      <w:proofErr w:type="spellEnd"/>
      <w:r w:rsidRPr="00DF3E0E">
        <w:rPr>
          <w:color w:val="auto"/>
          <w:sz w:val="20"/>
          <w:szCs w:val="20"/>
          <w:lang w:val="uk-UA"/>
        </w:rPr>
        <w:t xml:space="preserve">) страхування. </w:t>
      </w:r>
    </w:p>
    <w:p w14:paraId="0719F5F2"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 xml:space="preserve">5.21. Договірне списання, що вказане в цьому розділі Договору, не потребує оформлення заявок на договірне списання. </w:t>
      </w:r>
    </w:p>
    <w:p w14:paraId="09FCF698" w14:textId="77777777" w:rsidR="00C84E78" w:rsidRPr="00DF3E0E" w:rsidRDefault="00C84E78" w:rsidP="00C7030F">
      <w:pPr>
        <w:pStyle w:val="Default"/>
        <w:rPr>
          <w:b/>
          <w:caps/>
          <w:sz w:val="20"/>
          <w:szCs w:val="20"/>
          <w:lang w:val="uk-UA"/>
        </w:rPr>
      </w:pPr>
    </w:p>
    <w:p w14:paraId="488CE91B" w14:textId="02E1BA25" w:rsidR="00C84E78" w:rsidRPr="00DF3E0E" w:rsidRDefault="00C84E78" w:rsidP="00C64B2F">
      <w:pPr>
        <w:pStyle w:val="Default"/>
        <w:numPr>
          <w:ilvl w:val="0"/>
          <w:numId w:val="63"/>
        </w:numPr>
        <w:outlineLvl w:val="0"/>
        <w:rPr>
          <w:b/>
          <w:caps/>
          <w:sz w:val="20"/>
          <w:szCs w:val="20"/>
          <w:lang w:val="uk-UA"/>
        </w:rPr>
      </w:pPr>
      <w:bookmarkStart w:id="55" w:name="_Toc7167451"/>
      <w:r w:rsidRPr="00DF3E0E">
        <w:rPr>
          <w:b/>
          <w:caps/>
          <w:sz w:val="20"/>
          <w:szCs w:val="20"/>
          <w:lang w:val="uk-UA"/>
        </w:rPr>
        <w:t>ЗАГАЛЬНІ Права та обов’язки сторін</w:t>
      </w:r>
      <w:bookmarkEnd w:id="55"/>
    </w:p>
    <w:p w14:paraId="60D77A03" w14:textId="77777777" w:rsidR="00C84E78" w:rsidRPr="00DF3E0E" w:rsidRDefault="00C84E78" w:rsidP="00F818D0">
      <w:pPr>
        <w:pStyle w:val="Default"/>
        <w:jc w:val="center"/>
        <w:rPr>
          <w:b/>
          <w:caps/>
          <w:sz w:val="20"/>
          <w:szCs w:val="20"/>
          <w:lang w:val="uk-UA"/>
        </w:rPr>
      </w:pPr>
    </w:p>
    <w:p w14:paraId="4570B0B0" w14:textId="77777777" w:rsidR="00C84E78" w:rsidRPr="00DF3E0E" w:rsidRDefault="00C84E78" w:rsidP="00251BA6">
      <w:pPr>
        <w:ind w:firstLine="708"/>
        <w:jc w:val="both"/>
        <w:rPr>
          <w:sz w:val="20"/>
          <w:szCs w:val="20"/>
        </w:rPr>
      </w:pPr>
      <w:r w:rsidRPr="00DF3E0E">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DF3E0E" w:rsidRDefault="00C84E78" w:rsidP="00251BA6">
      <w:pPr>
        <w:pStyle w:val="Default"/>
        <w:ind w:firstLine="708"/>
        <w:jc w:val="both"/>
        <w:rPr>
          <w:b/>
          <w:sz w:val="20"/>
          <w:szCs w:val="20"/>
          <w:lang w:val="uk-UA"/>
        </w:rPr>
      </w:pPr>
      <w:r w:rsidRPr="00DF3E0E">
        <w:rPr>
          <w:b/>
          <w:sz w:val="20"/>
          <w:szCs w:val="20"/>
          <w:lang w:val="uk-UA"/>
        </w:rPr>
        <w:t xml:space="preserve">6.2. Клієнт має право: </w:t>
      </w:r>
    </w:p>
    <w:p w14:paraId="515913D4" w14:textId="77777777" w:rsidR="00C84E78" w:rsidRPr="00DF3E0E" w:rsidRDefault="00C84E78" w:rsidP="00F15266">
      <w:pPr>
        <w:pStyle w:val="Default"/>
        <w:numPr>
          <w:ilvl w:val="0"/>
          <w:numId w:val="9"/>
        </w:numPr>
        <w:jc w:val="both"/>
        <w:rPr>
          <w:sz w:val="20"/>
          <w:szCs w:val="20"/>
          <w:lang w:val="uk-UA"/>
        </w:rPr>
      </w:pPr>
      <w:r w:rsidRPr="00DF3E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DF3E0E" w:rsidRDefault="00C84E78" w:rsidP="00F15266">
      <w:pPr>
        <w:pStyle w:val="Default"/>
        <w:numPr>
          <w:ilvl w:val="0"/>
          <w:numId w:val="9"/>
        </w:numPr>
        <w:jc w:val="both"/>
        <w:rPr>
          <w:sz w:val="20"/>
          <w:szCs w:val="20"/>
          <w:lang w:val="uk-UA"/>
        </w:rPr>
      </w:pPr>
      <w:r w:rsidRPr="00DF3E0E">
        <w:rPr>
          <w:sz w:val="20"/>
          <w:szCs w:val="20"/>
          <w:lang w:val="uk-UA"/>
        </w:rPr>
        <w:t>звертатись за консультаціями до Банку з приводу виконання цього Договору, обслуговування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Поточного</w:t>
      </w:r>
      <w:r w:rsidRPr="00DF3E0E">
        <w:rPr>
          <w:sz w:val="20"/>
          <w:szCs w:val="20"/>
          <w:lang w:val="uk-UA"/>
        </w:rPr>
        <w:t xml:space="preserve"> рахунку</w:t>
      </w:r>
      <w:r w:rsidR="00EB1521" w:rsidRPr="00DF3E0E">
        <w:rPr>
          <w:sz w:val="20"/>
          <w:szCs w:val="20"/>
          <w:lang w:val="uk-UA"/>
        </w:rPr>
        <w:t xml:space="preserve"> з використанням ПК</w:t>
      </w:r>
      <w:r w:rsidRPr="00DF3E0E">
        <w:rPr>
          <w:sz w:val="20"/>
          <w:szCs w:val="20"/>
          <w:lang w:val="uk-UA"/>
        </w:rPr>
        <w:t xml:space="preserve">; </w:t>
      </w:r>
    </w:p>
    <w:p w14:paraId="68DF3374" w14:textId="77777777" w:rsidR="00C84E78" w:rsidRPr="00DF3E0E" w:rsidRDefault="00C84E78" w:rsidP="00F15266">
      <w:pPr>
        <w:pStyle w:val="Default"/>
        <w:numPr>
          <w:ilvl w:val="0"/>
          <w:numId w:val="9"/>
        </w:numPr>
        <w:jc w:val="both"/>
        <w:rPr>
          <w:sz w:val="20"/>
          <w:szCs w:val="20"/>
          <w:lang w:val="uk-UA"/>
        </w:rPr>
      </w:pPr>
      <w:r w:rsidRPr="00DF3E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DF3E0E" w:rsidRDefault="00C84E78" w:rsidP="00F15266">
      <w:pPr>
        <w:pStyle w:val="Default"/>
        <w:numPr>
          <w:ilvl w:val="0"/>
          <w:numId w:val="9"/>
        </w:numPr>
        <w:jc w:val="both"/>
        <w:rPr>
          <w:sz w:val="20"/>
          <w:szCs w:val="20"/>
          <w:lang w:val="uk-UA"/>
        </w:rPr>
      </w:pPr>
      <w:r w:rsidRPr="00DF3E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DF3E0E" w:rsidRDefault="00C84E78" w:rsidP="00F15266">
      <w:pPr>
        <w:pStyle w:val="Default"/>
        <w:numPr>
          <w:ilvl w:val="0"/>
          <w:numId w:val="9"/>
        </w:numPr>
        <w:jc w:val="both"/>
        <w:rPr>
          <w:sz w:val="20"/>
          <w:szCs w:val="20"/>
          <w:lang w:val="uk-UA"/>
        </w:rPr>
      </w:pPr>
      <w:r w:rsidRPr="00DF3E0E">
        <w:rPr>
          <w:color w:val="auto"/>
          <w:sz w:val="20"/>
          <w:szCs w:val="20"/>
          <w:lang w:val="uk-UA"/>
        </w:rPr>
        <w:t>одержувати виписки по Поточному</w:t>
      </w:r>
      <w:r w:rsidR="00EB1521"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у спосіб, що встановлюється за вибором Клієнта та зазначається в Угоді-Заяві </w:t>
      </w:r>
      <w:r w:rsidRPr="00DF3E0E">
        <w:rPr>
          <w:sz w:val="20"/>
          <w:szCs w:val="20"/>
          <w:lang w:val="uk-UA"/>
        </w:rPr>
        <w:t>про використання Продуктів Банку</w:t>
      </w:r>
      <w:r w:rsidRPr="00DF3E0E">
        <w:rPr>
          <w:color w:val="auto"/>
          <w:sz w:val="20"/>
          <w:szCs w:val="20"/>
          <w:lang w:val="uk-UA"/>
        </w:rPr>
        <w:t xml:space="preserve">; </w:t>
      </w:r>
    </w:p>
    <w:p w14:paraId="5FBBBFB4" w14:textId="0548BD0A" w:rsidR="00C84E78" w:rsidRPr="00DF3E0E" w:rsidRDefault="00C84E78" w:rsidP="00F15266">
      <w:pPr>
        <w:pStyle w:val="Default"/>
        <w:numPr>
          <w:ilvl w:val="0"/>
          <w:numId w:val="9"/>
        </w:numPr>
        <w:jc w:val="both"/>
        <w:rPr>
          <w:sz w:val="20"/>
          <w:szCs w:val="20"/>
          <w:lang w:val="uk-UA"/>
        </w:rPr>
      </w:pPr>
      <w:r w:rsidRPr="00DF3E0E">
        <w:rPr>
          <w:color w:val="auto"/>
          <w:sz w:val="20"/>
          <w:szCs w:val="20"/>
          <w:lang w:val="uk-UA"/>
        </w:rPr>
        <w:t>одержувати довідки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w:t>
      </w:r>
      <w:r w:rsidR="00764756" w:rsidRPr="00DF3E0E">
        <w:rPr>
          <w:color w:val="auto"/>
          <w:sz w:val="20"/>
          <w:szCs w:val="20"/>
          <w:lang w:val="uk-UA"/>
        </w:rPr>
        <w:t>згідно з внутрішніми правилами Банку</w:t>
      </w:r>
      <w:r w:rsidRPr="00DF3E0E">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DF3E0E" w:rsidRDefault="00C84E78" w:rsidP="00F15266">
      <w:pPr>
        <w:pStyle w:val="Default"/>
        <w:numPr>
          <w:ilvl w:val="0"/>
          <w:numId w:val="9"/>
        </w:numPr>
        <w:jc w:val="both"/>
        <w:rPr>
          <w:sz w:val="20"/>
          <w:szCs w:val="20"/>
          <w:lang w:val="uk-UA"/>
        </w:rPr>
      </w:pPr>
      <w:r w:rsidRPr="00DF3E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DF3E0E" w:rsidRDefault="00C84E78" w:rsidP="00F15266">
      <w:pPr>
        <w:pStyle w:val="Default"/>
        <w:numPr>
          <w:ilvl w:val="0"/>
          <w:numId w:val="9"/>
        </w:numPr>
        <w:jc w:val="both"/>
        <w:rPr>
          <w:sz w:val="20"/>
          <w:szCs w:val="20"/>
          <w:lang w:val="uk-UA"/>
        </w:rPr>
      </w:pPr>
      <w:r w:rsidRPr="00DF3E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DF3E0E" w:rsidRDefault="00C84E78" w:rsidP="00F15266">
      <w:pPr>
        <w:pStyle w:val="Default"/>
        <w:numPr>
          <w:ilvl w:val="0"/>
          <w:numId w:val="9"/>
        </w:numPr>
        <w:jc w:val="both"/>
        <w:rPr>
          <w:sz w:val="20"/>
          <w:szCs w:val="20"/>
          <w:lang w:val="uk-UA"/>
        </w:rPr>
      </w:pPr>
      <w:r w:rsidRPr="00DF3E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DF3E0E">
        <w:rPr>
          <w:color w:val="auto"/>
          <w:sz w:val="20"/>
          <w:szCs w:val="20"/>
          <w:lang w:val="uk-UA"/>
        </w:rPr>
        <w:t>Клієнт-Банк</w:t>
      </w:r>
      <w:r w:rsidRPr="00DF3E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DF3E0E">
        <w:rPr>
          <w:color w:val="auto"/>
          <w:sz w:val="20"/>
          <w:szCs w:val="20"/>
          <w:lang w:val="uk-UA"/>
        </w:rPr>
        <w:t>Клієнт-Банк</w:t>
      </w:r>
      <w:r w:rsidRPr="00DF3E0E">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DF3E0E" w:rsidRDefault="00C84E78" w:rsidP="00293170">
      <w:pPr>
        <w:pStyle w:val="Default"/>
        <w:numPr>
          <w:ilvl w:val="0"/>
          <w:numId w:val="9"/>
        </w:numPr>
        <w:jc w:val="both"/>
        <w:rPr>
          <w:sz w:val="20"/>
          <w:szCs w:val="20"/>
          <w:lang w:val="uk-UA"/>
        </w:rPr>
      </w:pPr>
      <w:r w:rsidRPr="00DF3E0E">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чи іншої інформації по телефону шляхом надання відповідної заяви про встановлення </w:t>
      </w:r>
      <w:r w:rsidRPr="00DF3E0E">
        <w:rPr>
          <w:color w:val="auto"/>
          <w:sz w:val="20"/>
          <w:szCs w:val="20"/>
          <w:lang w:val="uk-UA"/>
        </w:rPr>
        <w:lastRenderedPageBreak/>
        <w:t>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DF3E0E">
        <w:rPr>
          <w:color w:val="auto"/>
          <w:sz w:val="20"/>
          <w:szCs w:val="20"/>
          <w:lang w:val="uk-UA"/>
        </w:rPr>
        <w:t>.</w:t>
      </w:r>
    </w:p>
    <w:p w14:paraId="359B8376" w14:textId="77777777" w:rsidR="00C84E78" w:rsidRPr="00DF3E0E" w:rsidRDefault="00C84E78" w:rsidP="00B00708">
      <w:pPr>
        <w:pStyle w:val="Default"/>
        <w:ind w:firstLine="708"/>
        <w:jc w:val="both"/>
        <w:rPr>
          <w:sz w:val="20"/>
          <w:szCs w:val="20"/>
          <w:lang w:val="uk-UA"/>
        </w:rPr>
      </w:pPr>
      <w:r w:rsidRPr="00DF3E0E">
        <w:rPr>
          <w:b/>
          <w:sz w:val="20"/>
          <w:szCs w:val="20"/>
          <w:lang w:val="uk-UA"/>
        </w:rPr>
        <w:t>6.3. Банк має право:</w:t>
      </w:r>
      <w:r w:rsidRPr="00DF3E0E">
        <w:rPr>
          <w:sz w:val="20"/>
          <w:szCs w:val="20"/>
          <w:lang w:val="uk-UA"/>
        </w:rPr>
        <w:t xml:space="preserve"> </w:t>
      </w:r>
    </w:p>
    <w:p w14:paraId="2A0F28B3" w14:textId="77777777" w:rsidR="00C84E78" w:rsidRPr="00DF3E0E" w:rsidRDefault="00C84E78" w:rsidP="00F15266">
      <w:pPr>
        <w:pStyle w:val="Default"/>
        <w:numPr>
          <w:ilvl w:val="0"/>
          <w:numId w:val="10"/>
        </w:numPr>
        <w:jc w:val="both"/>
        <w:rPr>
          <w:sz w:val="20"/>
          <w:szCs w:val="20"/>
          <w:lang w:val="uk-UA"/>
        </w:rPr>
      </w:pPr>
      <w:r w:rsidRPr="00DF3E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229924E9" w14:textId="5B0E3BA1" w:rsidR="00C84E78" w:rsidRPr="00DF3E0E" w:rsidRDefault="00C84E78" w:rsidP="00F15266">
      <w:pPr>
        <w:pStyle w:val="Default"/>
        <w:numPr>
          <w:ilvl w:val="0"/>
          <w:numId w:val="10"/>
        </w:numPr>
        <w:jc w:val="both"/>
        <w:rPr>
          <w:sz w:val="20"/>
          <w:szCs w:val="20"/>
          <w:lang w:val="uk-UA"/>
        </w:rPr>
      </w:pPr>
      <w:r w:rsidRPr="00DF3E0E">
        <w:rPr>
          <w:sz w:val="20"/>
          <w:szCs w:val="20"/>
          <w:lang w:val="uk-UA"/>
        </w:rPr>
        <w:t>вимагати від Клієнта надання документів та інформації, необхідних для відкриття Поточного</w:t>
      </w:r>
      <w:r w:rsidR="00FC1D0B" w:rsidRPr="00DF3E0E">
        <w:rPr>
          <w:sz w:val="20"/>
          <w:szCs w:val="20"/>
          <w:lang w:val="uk-UA"/>
        </w:rPr>
        <w:t xml:space="preserve"> рахунку</w:t>
      </w:r>
      <w:r w:rsidRPr="00DF3E0E">
        <w:rPr>
          <w:sz w:val="20"/>
          <w:szCs w:val="20"/>
          <w:lang w:val="uk-UA"/>
        </w:rPr>
        <w:t>/</w:t>
      </w:r>
      <w:r w:rsidR="00FC1D0B" w:rsidRPr="00DF3E0E">
        <w:rPr>
          <w:sz w:val="20"/>
          <w:szCs w:val="20"/>
          <w:lang w:val="uk-UA"/>
        </w:rPr>
        <w:t>Поточного</w:t>
      </w:r>
      <w:r w:rsidRPr="00DF3E0E">
        <w:rPr>
          <w:sz w:val="20"/>
          <w:szCs w:val="20"/>
          <w:lang w:val="uk-UA"/>
        </w:rPr>
        <w:t xml:space="preserve"> рахунку</w:t>
      </w:r>
      <w:r w:rsidR="00FC1D0B" w:rsidRPr="00DF3E0E">
        <w:rPr>
          <w:sz w:val="20"/>
          <w:szCs w:val="20"/>
          <w:lang w:val="uk-UA"/>
        </w:rPr>
        <w:t xml:space="preserve"> з використанням ПК</w:t>
      </w:r>
      <w:r w:rsidRPr="00DF3E0E">
        <w:rPr>
          <w:sz w:val="20"/>
          <w:szCs w:val="20"/>
          <w:lang w:val="uk-UA"/>
        </w:rPr>
        <w:t xml:space="preserve">,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w:t>
      </w:r>
    </w:p>
    <w:p w14:paraId="6829B5DD" w14:textId="77777777" w:rsidR="00C84E78" w:rsidRPr="00DF3E0E" w:rsidRDefault="00C84E78" w:rsidP="00F15266">
      <w:pPr>
        <w:pStyle w:val="Default"/>
        <w:numPr>
          <w:ilvl w:val="0"/>
          <w:numId w:val="10"/>
        </w:numPr>
        <w:jc w:val="both"/>
        <w:rPr>
          <w:sz w:val="20"/>
          <w:szCs w:val="20"/>
          <w:lang w:val="uk-UA"/>
        </w:rPr>
      </w:pPr>
      <w:r w:rsidRPr="00DF3E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DF3E0E" w:rsidRDefault="00C84E78" w:rsidP="00F15266">
      <w:pPr>
        <w:pStyle w:val="Default"/>
        <w:numPr>
          <w:ilvl w:val="0"/>
          <w:numId w:val="10"/>
        </w:numPr>
        <w:jc w:val="both"/>
        <w:rPr>
          <w:sz w:val="20"/>
          <w:szCs w:val="20"/>
          <w:lang w:val="uk-UA"/>
        </w:rPr>
      </w:pPr>
      <w:r w:rsidRPr="00DF3E0E">
        <w:rPr>
          <w:sz w:val="20"/>
          <w:szCs w:val="20"/>
          <w:lang w:val="uk-UA"/>
        </w:rPr>
        <w:t>вносити пропозиції на зміну умов Договору, в тому числі Тарифів в порядку, що передбачений Розді</w:t>
      </w:r>
      <w:r w:rsidR="00057789" w:rsidRPr="00DF3E0E">
        <w:rPr>
          <w:sz w:val="20"/>
          <w:szCs w:val="20"/>
          <w:lang w:val="uk-UA"/>
        </w:rPr>
        <w:t>лами 9,</w:t>
      </w:r>
      <w:r w:rsidRPr="00DF3E0E">
        <w:rPr>
          <w:sz w:val="20"/>
          <w:szCs w:val="20"/>
          <w:lang w:val="uk-UA"/>
        </w:rPr>
        <w:t xml:space="preserve"> 10 цього Договору; </w:t>
      </w:r>
    </w:p>
    <w:p w14:paraId="70F3F8BF" w14:textId="34CE153F" w:rsidR="00C84E78" w:rsidRPr="00DF3E0E" w:rsidRDefault="00C84E78" w:rsidP="00F15266">
      <w:pPr>
        <w:pStyle w:val="Default"/>
        <w:numPr>
          <w:ilvl w:val="0"/>
          <w:numId w:val="10"/>
        </w:numPr>
        <w:jc w:val="both"/>
        <w:rPr>
          <w:sz w:val="20"/>
          <w:szCs w:val="20"/>
          <w:lang w:val="uk-UA"/>
        </w:rPr>
      </w:pPr>
      <w:r w:rsidRPr="00DF3E0E">
        <w:rPr>
          <w:color w:val="auto"/>
          <w:sz w:val="20"/>
          <w:szCs w:val="20"/>
          <w:lang w:val="uk-UA"/>
        </w:rPr>
        <w:t>у разі відкриття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w:t>
      </w:r>
      <w:r w:rsidR="00FC1D0B" w:rsidRPr="00DF3E0E">
        <w:rPr>
          <w:color w:val="auto"/>
          <w:sz w:val="20"/>
          <w:szCs w:val="20"/>
          <w:lang w:val="uk-UA"/>
        </w:rPr>
        <w:t xml:space="preserve"> з використанням ПК</w:t>
      </w:r>
      <w:r w:rsidRPr="00DF3E0E">
        <w:rPr>
          <w:color w:val="auto"/>
          <w:sz w:val="20"/>
          <w:szCs w:val="20"/>
          <w:lang w:val="uk-UA"/>
        </w:rPr>
        <w:t xml:space="preserve"> за цим Договором списувати помилково перераховані суми, щодо яких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є неналежним отримувачем, у тому числі, якщо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DF3E0E" w:rsidRDefault="00C84E78" w:rsidP="00F15266">
      <w:pPr>
        <w:pStyle w:val="Default"/>
        <w:numPr>
          <w:ilvl w:val="0"/>
          <w:numId w:val="10"/>
        </w:numPr>
        <w:jc w:val="both"/>
        <w:rPr>
          <w:sz w:val="20"/>
          <w:szCs w:val="20"/>
          <w:lang w:val="uk-UA"/>
        </w:rPr>
      </w:pPr>
      <w:r w:rsidRPr="00DF3E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DF3E0E" w:rsidRDefault="00C84E78" w:rsidP="00F15266">
      <w:pPr>
        <w:pStyle w:val="Default"/>
        <w:numPr>
          <w:ilvl w:val="0"/>
          <w:numId w:val="10"/>
        </w:numPr>
        <w:jc w:val="both"/>
        <w:rPr>
          <w:sz w:val="20"/>
          <w:szCs w:val="20"/>
          <w:lang w:val="uk-UA"/>
        </w:rPr>
      </w:pPr>
      <w:r w:rsidRPr="00DF3E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DF3E0E" w:rsidRDefault="00C84E78" w:rsidP="00F15266">
      <w:pPr>
        <w:pStyle w:val="Default"/>
        <w:numPr>
          <w:ilvl w:val="0"/>
          <w:numId w:val="10"/>
        </w:numPr>
        <w:jc w:val="both"/>
        <w:rPr>
          <w:sz w:val="20"/>
          <w:szCs w:val="20"/>
          <w:lang w:val="uk-UA"/>
        </w:rPr>
      </w:pPr>
      <w:r w:rsidRPr="00DF3E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DF3E0E" w:rsidRDefault="00C84E78" w:rsidP="00F15266">
      <w:pPr>
        <w:pStyle w:val="Default"/>
        <w:numPr>
          <w:ilvl w:val="0"/>
          <w:numId w:val="10"/>
        </w:numPr>
        <w:jc w:val="both"/>
        <w:rPr>
          <w:sz w:val="20"/>
          <w:szCs w:val="20"/>
          <w:lang w:val="uk-UA"/>
        </w:rPr>
      </w:pPr>
      <w:r w:rsidRPr="00DF3E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DF3E0E" w:rsidRDefault="00C84E78" w:rsidP="00F15266">
      <w:pPr>
        <w:pStyle w:val="Default"/>
        <w:numPr>
          <w:ilvl w:val="0"/>
          <w:numId w:val="10"/>
        </w:numPr>
        <w:jc w:val="both"/>
        <w:rPr>
          <w:sz w:val="20"/>
          <w:szCs w:val="20"/>
          <w:lang w:val="uk-UA"/>
        </w:rPr>
      </w:pPr>
      <w:r w:rsidRPr="00DF3E0E">
        <w:rPr>
          <w:color w:val="auto"/>
          <w:sz w:val="20"/>
          <w:szCs w:val="20"/>
          <w:lang w:val="uk-UA"/>
        </w:rPr>
        <w:t>здійснювати примусове списання коштів з Поточного рахунку/</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77777777" w:rsidR="00C84E78" w:rsidRPr="00DF3E0E" w:rsidRDefault="00C84E78" w:rsidP="00D855AE">
      <w:pPr>
        <w:pStyle w:val="Default"/>
        <w:numPr>
          <w:ilvl w:val="0"/>
          <w:numId w:val="10"/>
        </w:numPr>
        <w:jc w:val="both"/>
        <w:rPr>
          <w:b/>
          <w:spacing w:val="2"/>
          <w:sz w:val="20"/>
          <w:szCs w:val="20"/>
          <w:lang w:val="uk-UA"/>
        </w:rPr>
      </w:pPr>
      <w:r w:rsidRPr="00DF3E0E">
        <w:rPr>
          <w:sz w:val="20"/>
          <w:szCs w:val="20"/>
          <w:lang w:val="uk-UA"/>
        </w:rPr>
        <w:t xml:space="preserve">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w:t>
      </w:r>
      <w:r w:rsidRPr="00DF3E0E">
        <w:rPr>
          <w:sz w:val="20"/>
          <w:szCs w:val="20"/>
          <w:lang w:val="uk-UA"/>
        </w:rPr>
        <w:lastRenderedPageBreak/>
        <w:t>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DF3E0E" w:rsidRDefault="00C84E78" w:rsidP="00F15266">
      <w:pPr>
        <w:pStyle w:val="Default"/>
        <w:numPr>
          <w:ilvl w:val="0"/>
          <w:numId w:val="10"/>
        </w:numPr>
        <w:jc w:val="both"/>
        <w:rPr>
          <w:sz w:val="20"/>
          <w:szCs w:val="20"/>
          <w:lang w:val="uk-UA"/>
        </w:rPr>
      </w:pPr>
      <w:r w:rsidRPr="00DF3E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DF3E0E" w:rsidRDefault="00C84E78" w:rsidP="00F15266">
      <w:pPr>
        <w:pStyle w:val="Default"/>
        <w:numPr>
          <w:ilvl w:val="0"/>
          <w:numId w:val="10"/>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DF3E0E" w:rsidRDefault="00C84E78" w:rsidP="00F15266">
      <w:pPr>
        <w:pStyle w:val="Default"/>
        <w:numPr>
          <w:ilvl w:val="0"/>
          <w:numId w:val="10"/>
        </w:numPr>
        <w:jc w:val="both"/>
        <w:rPr>
          <w:sz w:val="20"/>
          <w:szCs w:val="20"/>
          <w:lang w:val="uk-UA"/>
        </w:rPr>
      </w:pPr>
      <w:r w:rsidRPr="00DF3E0E">
        <w:rPr>
          <w:color w:val="auto"/>
          <w:sz w:val="20"/>
          <w:szCs w:val="20"/>
          <w:lang w:val="uk-UA"/>
        </w:rPr>
        <w:t>відмовити Клієнту у здійсненні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зазначених в списку </w:t>
      </w:r>
      <w:proofErr w:type="spellStart"/>
      <w:r w:rsidRPr="00DF3E0E">
        <w:rPr>
          <w:color w:val="auto"/>
          <w:sz w:val="20"/>
          <w:szCs w:val="20"/>
          <w:lang w:val="uk-UA"/>
        </w:rPr>
        <w:t>Specially</w:t>
      </w:r>
      <w:proofErr w:type="spellEnd"/>
      <w:r w:rsidRPr="00DF3E0E">
        <w:rPr>
          <w:color w:val="auto"/>
          <w:sz w:val="20"/>
          <w:szCs w:val="20"/>
          <w:lang w:val="uk-UA"/>
        </w:rPr>
        <w:t xml:space="preserve"> </w:t>
      </w:r>
      <w:proofErr w:type="spellStart"/>
      <w:r w:rsidRPr="00DF3E0E">
        <w:rPr>
          <w:color w:val="auto"/>
          <w:sz w:val="20"/>
          <w:szCs w:val="20"/>
          <w:lang w:val="uk-UA"/>
        </w:rPr>
        <w:t>Designated</w:t>
      </w:r>
      <w:proofErr w:type="spellEnd"/>
      <w:r w:rsidRPr="00DF3E0E">
        <w:rPr>
          <w:color w:val="auto"/>
          <w:sz w:val="20"/>
          <w:szCs w:val="20"/>
          <w:lang w:val="uk-UA"/>
        </w:rPr>
        <w:t xml:space="preserve"> </w:t>
      </w:r>
      <w:proofErr w:type="spellStart"/>
      <w:r w:rsidRPr="00DF3E0E">
        <w:rPr>
          <w:color w:val="auto"/>
          <w:sz w:val="20"/>
          <w:szCs w:val="20"/>
          <w:lang w:val="uk-UA"/>
        </w:rPr>
        <w:t>Nationals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Blocked</w:t>
      </w:r>
      <w:proofErr w:type="spellEnd"/>
      <w:r w:rsidRPr="00DF3E0E">
        <w:rPr>
          <w:color w:val="auto"/>
          <w:sz w:val="20"/>
          <w:szCs w:val="20"/>
          <w:lang w:val="uk-UA"/>
        </w:rPr>
        <w:t xml:space="preserve"> </w:t>
      </w:r>
      <w:proofErr w:type="spellStart"/>
      <w:r w:rsidRPr="00DF3E0E">
        <w:rPr>
          <w:color w:val="auto"/>
          <w:sz w:val="20"/>
          <w:szCs w:val="20"/>
          <w:lang w:val="uk-UA"/>
        </w:rPr>
        <w:t>Persons</w:t>
      </w:r>
      <w:proofErr w:type="spellEnd"/>
      <w:r w:rsidRPr="00DF3E0E">
        <w:rPr>
          <w:color w:val="auto"/>
          <w:sz w:val="20"/>
          <w:szCs w:val="20"/>
          <w:lang w:val="uk-UA"/>
        </w:rPr>
        <w:t xml:space="preserve">, що складається </w:t>
      </w:r>
      <w:proofErr w:type="spellStart"/>
      <w:r w:rsidRPr="00DF3E0E">
        <w:rPr>
          <w:color w:val="auto"/>
          <w:sz w:val="20"/>
          <w:szCs w:val="20"/>
          <w:lang w:val="uk-UA"/>
        </w:rPr>
        <w:t>the</w:t>
      </w:r>
      <w:proofErr w:type="spellEnd"/>
      <w:r w:rsidRPr="00DF3E0E">
        <w:rPr>
          <w:color w:val="auto"/>
          <w:sz w:val="20"/>
          <w:szCs w:val="20"/>
          <w:lang w:val="uk-UA"/>
        </w:rPr>
        <w:t xml:space="preserve"> Office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Assets</w:t>
      </w:r>
      <w:proofErr w:type="spellEnd"/>
      <w:r w:rsidRPr="00DF3E0E">
        <w:rPr>
          <w:color w:val="auto"/>
          <w:sz w:val="20"/>
          <w:szCs w:val="20"/>
          <w:lang w:val="uk-UA"/>
        </w:rPr>
        <w:t xml:space="preserve"> </w:t>
      </w:r>
      <w:proofErr w:type="spellStart"/>
      <w:r w:rsidRPr="00DF3E0E">
        <w:rPr>
          <w:color w:val="auto"/>
          <w:sz w:val="20"/>
          <w:szCs w:val="20"/>
          <w:lang w:val="uk-UA"/>
        </w:rPr>
        <w:t>Control</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US </w:t>
      </w:r>
      <w:proofErr w:type="spellStart"/>
      <w:r w:rsidRPr="00DF3E0E">
        <w:rPr>
          <w:color w:val="auto"/>
          <w:sz w:val="20"/>
          <w:szCs w:val="20"/>
          <w:lang w:val="uk-UA"/>
        </w:rPr>
        <w:t>Department</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Treasure</w:t>
      </w:r>
      <w:proofErr w:type="spellEnd"/>
      <w:r w:rsidRPr="00DF3E0E">
        <w:rPr>
          <w:color w:val="auto"/>
          <w:sz w:val="20"/>
          <w:szCs w:val="20"/>
          <w:lang w:val="uk-UA"/>
        </w:rPr>
        <w:t xml:space="preserve"> (надалі </w:t>
      </w:r>
      <w:r w:rsidR="00ED6F2C" w:rsidRPr="00DF3E0E">
        <w:rPr>
          <w:color w:val="auto"/>
          <w:sz w:val="20"/>
          <w:szCs w:val="20"/>
          <w:lang w:val="uk-UA"/>
        </w:rPr>
        <w:t>–</w:t>
      </w:r>
      <w:r w:rsidRPr="00DF3E0E">
        <w:rPr>
          <w:color w:val="auto"/>
          <w:sz w:val="20"/>
          <w:szCs w:val="20"/>
          <w:lang w:val="uk-UA"/>
        </w:rPr>
        <w:t xml:space="preserve"> OFAC SDN </w:t>
      </w:r>
      <w:proofErr w:type="spellStart"/>
      <w:r w:rsidRPr="00DF3E0E">
        <w:rPr>
          <w:color w:val="auto"/>
          <w:sz w:val="20"/>
          <w:szCs w:val="20"/>
          <w:lang w:val="uk-UA"/>
        </w:rPr>
        <w:t>List</w:t>
      </w:r>
      <w:proofErr w:type="spellEnd"/>
      <w:r w:rsidRPr="00DF3E0E">
        <w:rPr>
          <w:color w:val="auto"/>
          <w:sz w:val="20"/>
          <w:szCs w:val="20"/>
          <w:lang w:val="uk-UA"/>
        </w:rPr>
        <w:t>) та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або через осіб, що не додержуються вимог FATCA; </w:t>
      </w:r>
    </w:p>
    <w:p w14:paraId="778C0823" w14:textId="206DFE66" w:rsidR="00C84E78" w:rsidRPr="00DF3E0E" w:rsidRDefault="00C84E78" w:rsidP="00F15266">
      <w:pPr>
        <w:pStyle w:val="Default"/>
        <w:numPr>
          <w:ilvl w:val="0"/>
          <w:numId w:val="10"/>
        </w:numPr>
        <w:jc w:val="both"/>
        <w:rPr>
          <w:sz w:val="20"/>
          <w:szCs w:val="20"/>
          <w:lang w:val="uk-UA"/>
        </w:rPr>
      </w:pPr>
      <w:r w:rsidRPr="00DF3E0E">
        <w:rPr>
          <w:color w:val="auto"/>
          <w:sz w:val="20"/>
          <w:szCs w:val="20"/>
          <w:lang w:val="uk-UA"/>
        </w:rPr>
        <w:t>відмовити Клієнту у здійсненні операцій за Поточним</w:t>
      </w:r>
      <w:r w:rsidR="00FC1D0B" w:rsidRPr="00DF3E0E">
        <w:rPr>
          <w:color w:val="auto"/>
          <w:sz w:val="20"/>
          <w:szCs w:val="20"/>
          <w:lang w:val="uk-UA"/>
        </w:rPr>
        <w:t xml:space="preserve"> рахунком</w:t>
      </w:r>
      <w:r w:rsidRPr="00DF3E0E">
        <w:rPr>
          <w:color w:val="auto"/>
          <w:sz w:val="20"/>
          <w:szCs w:val="20"/>
          <w:lang w:val="uk-UA"/>
        </w:rPr>
        <w:t>/</w:t>
      </w:r>
      <w:r w:rsidR="00FC1D0B" w:rsidRPr="00DF3E0E">
        <w:rPr>
          <w:color w:val="auto"/>
          <w:sz w:val="20"/>
          <w:szCs w:val="20"/>
          <w:lang w:val="uk-UA"/>
        </w:rPr>
        <w:t>Поточним</w:t>
      </w:r>
      <w:r w:rsidRPr="00DF3E0E">
        <w:rPr>
          <w:color w:val="auto"/>
          <w:sz w:val="20"/>
          <w:szCs w:val="20"/>
          <w:lang w:val="uk-UA"/>
        </w:rPr>
        <w:t xml:space="preserve"> рахунком</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неможливості проведення платежів, що викликано </w:t>
      </w:r>
      <w:proofErr w:type="spellStart"/>
      <w:r w:rsidRPr="00DF3E0E">
        <w:rPr>
          <w:color w:val="auto"/>
          <w:sz w:val="20"/>
          <w:szCs w:val="20"/>
          <w:lang w:val="uk-UA"/>
        </w:rPr>
        <w:t>збоями</w:t>
      </w:r>
      <w:proofErr w:type="spellEnd"/>
      <w:r w:rsidRPr="00DF3E0E">
        <w:rPr>
          <w:color w:val="auto"/>
          <w:sz w:val="20"/>
          <w:szCs w:val="20"/>
          <w:lang w:val="uk-UA"/>
        </w:rPr>
        <w:t xml:space="preserve"> у роботі системи SWIFT чи інших технологічних проблемах, пов’язаних </w:t>
      </w:r>
      <w:r w:rsidRPr="00DF3E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DF3E0E" w:rsidRDefault="00C84E78" w:rsidP="00F15266">
      <w:pPr>
        <w:pStyle w:val="Default"/>
        <w:numPr>
          <w:ilvl w:val="0"/>
          <w:numId w:val="10"/>
        </w:numPr>
        <w:jc w:val="both"/>
        <w:rPr>
          <w:sz w:val="20"/>
          <w:szCs w:val="20"/>
          <w:lang w:val="uk-UA"/>
        </w:rPr>
      </w:pPr>
      <w:r w:rsidRPr="00DF3E0E">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DF3E0E" w:rsidRDefault="00C84E78" w:rsidP="00310429">
      <w:pPr>
        <w:spacing w:line="14" w:lineRule="exact"/>
        <w:rPr>
          <w:sz w:val="20"/>
          <w:szCs w:val="20"/>
        </w:rPr>
      </w:pPr>
    </w:p>
    <w:p w14:paraId="3D512FDE" w14:textId="77777777" w:rsidR="00C84E78" w:rsidRPr="00DF3E0E" w:rsidRDefault="00C84E78" w:rsidP="000A6B1B">
      <w:pPr>
        <w:pStyle w:val="Default"/>
        <w:ind w:firstLine="708"/>
        <w:jc w:val="both"/>
        <w:rPr>
          <w:b/>
          <w:sz w:val="20"/>
          <w:szCs w:val="20"/>
          <w:lang w:val="uk-UA"/>
        </w:rPr>
      </w:pPr>
      <w:r w:rsidRPr="00DF3E0E">
        <w:rPr>
          <w:b/>
          <w:sz w:val="20"/>
          <w:szCs w:val="20"/>
          <w:lang w:val="uk-UA"/>
        </w:rPr>
        <w:t xml:space="preserve">6.4. Клієнт зобов’язаний: </w:t>
      </w:r>
    </w:p>
    <w:p w14:paraId="6EA63A54" w14:textId="729EDF6B" w:rsidR="00C84E78" w:rsidRPr="00DF3E0E" w:rsidRDefault="00C84E78" w:rsidP="00F15266">
      <w:pPr>
        <w:pStyle w:val="Default"/>
        <w:numPr>
          <w:ilvl w:val="0"/>
          <w:numId w:val="11"/>
        </w:numPr>
        <w:jc w:val="both"/>
        <w:rPr>
          <w:b/>
          <w:sz w:val="20"/>
          <w:szCs w:val="20"/>
          <w:lang w:val="uk-UA"/>
        </w:rPr>
      </w:pPr>
      <w:r w:rsidRPr="00DF3E0E">
        <w:rPr>
          <w:sz w:val="20"/>
          <w:szCs w:val="20"/>
          <w:lang w:val="uk-UA"/>
        </w:rPr>
        <w:t xml:space="preserve">надавати на першу вимогу Банку та/або з власної ініціативи достовірні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w:t>
      </w:r>
      <w:proofErr w:type="spellStart"/>
      <w:r w:rsidRPr="00DF3E0E">
        <w:rPr>
          <w:sz w:val="20"/>
          <w:szCs w:val="20"/>
          <w:lang w:val="uk-UA"/>
        </w:rPr>
        <w:t>т.д</w:t>
      </w:r>
      <w:proofErr w:type="spellEnd"/>
      <w:r w:rsidRPr="00DF3E0E">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w:t>
      </w:r>
      <w:r w:rsidR="00CA2C7D" w:rsidRPr="00DF3E0E">
        <w:rPr>
          <w:sz w:val="20"/>
          <w:szCs w:val="20"/>
          <w:lang w:val="uk-UA"/>
        </w:rPr>
        <w:t>протидії легалізації (відмивання) доходів, одержаних злочинним шляхом, фінансуванням тероризму чи фінансуванням розповсюдження зброї масового знищення</w:t>
      </w:r>
      <w:r w:rsidRPr="00DF3E0E">
        <w:rPr>
          <w:sz w:val="20"/>
          <w:szCs w:val="20"/>
          <w:lang w:val="uk-UA"/>
        </w:rPr>
        <w:t xml:space="preserve">; </w:t>
      </w:r>
    </w:p>
    <w:p w14:paraId="7A188AD1" w14:textId="77777777" w:rsidR="00C84E78" w:rsidRPr="00DF3E0E" w:rsidRDefault="00C84E78" w:rsidP="00F15266">
      <w:pPr>
        <w:pStyle w:val="Default"/>
        <w:numPr>
          <w:ilvl w:val="0"/>
          <w:numId w:val="11"/>
        </w:numPr>
        <w:jc w:val="both"/>
        <w:rPr>
          <w:b/>
          <w:sz w:val="20"/>
          <w:szCs w:val="20"/>
          <w:lang w:val="uk-UA"/>
        </w:rPr>
      </w:pPr>
      <w:r w:rsidRPr="00DF3E0E">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DF3E0E" w:rsidRDefault="00C84E78" w:rsidP="00F15266">
      <w:pPr>
        <w:pStyle w:val="Default"/>
        <w:numPr>
          <w:ilvl w:val="0"/>
          <w:numId w:val="11"/>
        </w:numPr>
        <w:jc w:val="both"/>
        <w:rPr>
          <w:b/>
          <w:sz w:val="20"/>
          <w:szCs w:val="20"/>
          <w:lang w:val="uk-UA"/>
        </w:rPr>
      </w:pPr>
      <w:r w:rsidRPr="00DF3E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DF3E0E" w:rsidRDefault="00C84E78" w:rsidP="00F15266">
      <w:pPr>
        <w:pStyle w:val="Default"/>
        <w:numPr>
          <w:ilvl w:val="0"/>
          <w:numId w:val="11"/>
        </w:numPr>
        <w:jc w:val="both"/>
        <w:rPr>
          <w:sz w:val="20"/>
          <w:szCs w:val="20"/>
          <w:lang w:val="uk-UA"/>
        </w:rPr>
      </w:pPr>
      <w:r w:rsidRPr="00DF3E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DF3E0E" w:rsidRDefault="00C84E78" w:rsidP="00F15266">
      <w:pPr>
        <w:pStyle w:val="Default"/>
        <w:numPr>
          <w:ilvl w:val="0"/>
          <w:numId w:val="11"/>
        </w:numPr>
        <w:jc w:val="both"/>
        <w:rPr>
          <w:sz w:val="20"/>
          <w:szCs w:val="20"/>
          <w:lang w:val="uk-UA"/>
        </w:rPr>
      </w:pPr>
      <w:r w:rsidRPr="00DF3E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DF3E0E">
        <w:rPr>
          <w:color w:val="auto"/>
          <w:sz w:val="20"/>
          <w:szCs w:val="20"/>
          <w:lang w:val="uk-UA"/>
        </w:rPr>
        <w:t>встановлену Банком суму у</w:t>
      </w:r>
      <w:r w:rsidRPr="00DF3E0E">
        <w:rPr>
          <w:color w:val="auto"/>
          <w:sz w:val="20"/>
          <w:szCs w:val="20"/>
          <w:lang w:val="uk-UA"/>
        </w:rPr>
        <w:t xml:space="preserve"> грив</w:t>
      </w:r>
      <w:r w:rsidR="00764756" w:rsidRPr="00DF3E0E">
        <w:rPr>
          <w:color w:val="auto"/>
          <w:sz w:val="20"/>
          <w:szCs w:val="20"/>
          <w:lang w:val="uk-UA"/>
        </w:rPr>
        <w:t>ні</w:t>
      </w:r>
      <w:r w:rsidRPr="00DF3E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DF3E0E" w:rsidRDefault="00C84E78" w:rsidP="00F15266">
      <w:pPr>
        <w:pStyle w:val="Default"/>
        <w:numPr>
          <w:ilvl w:val="0"/>
          <w:numId w:val="11"/>
        </w:numPr>
        <w:jc w:val="both"/>
        <w:rPr>
          <w:sz w:val="20"/>
          <w:szCs w:val="20"/>
          <w:lang w:val="uk-UA"/>
        </w:rPr>
      </w:pPr>
      <w:r w:rsidRPr="00DF3E0E">
        <w:rPr>
          <w:color w:val="auto"/>
          <w:sz w:val="20"/>
          <w:szCs w:val="20"/>
          <w:lang w:val="uk-UA"/>
        </w:rPr>
        <w:t xml:space="preserve"> повертати Банку на його вимогу помилково зараховані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і отримані Клієнтом кошти у порядку та строки вказані Банком у відповідній </w:t>
      </w:r>
      <w:proofErr w:type="spellStart"/>
      <w:r w:rsidRPr="00DF3E0E">
        <w:rPr>
          <w:color w:val="auto"/>
          <w:sz w:val="20"/>
          <w:szCs w:val="20"/>
          <w:lang w:val="uk-UA"/>
        </w:rPr>
        <w:t>вимозі</w:t>
      </w:r>
      <w:proofErr w:type="spellEnd"/>
      <w:r w:rsidRPr="00DF3E0E">
        <w:rPr>
          <w:color w:val="auto"/>
          <w:sz w:val="20"/>
          <w:szCs w:val="20"/>
          <w:lang w:val="uk-UA"/>
        </w:rPr>
        <w:t xml:space="preserve">; </w:t>
      </w:r>
    </w:p>
    <w:p w14:paraId="13115B63" w14:textId="4A4B196C" w:rsidR="00C84E78" w:rsidRPr="00DF3E0E" w:rsidRDefault="00C84E78" w:rsidP="00F15266">
      <w:pPr>
        <w:pStyle w:val="Default"/>
        <w:numPr>
          <w:ilvl w:val="0"/>
          <w:numId w:val="11"/>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в порядку передбаченому цим Договором;</w:t>
      </w:r>
    </w:p>
    <w:p w14:paraId="1BEB981B" w14:textId="77777777" w:rsidR="00C84E78" w:rsidRPr="00DF3E0E" w:rsidRDefault="00C84E78" w:rsidP="00F15266">
      <w:pPr>
        <w:pStyle w:val="Default"/>
        <w:numPr>
          <w:ilvl w:val="0"/>
          <w:numId w:val="11"/>
        </w:numPr>
        <w:jc w:val="both"/>
        <w:rPr>
          <w:sz w:val="20"/>
          <w:szCs w:val="20"/>
          <w:lang w:val="uk-UA"/>
        </w:rPr>
      </w:pPr>
      <w:r w:rsidRPr="00DF3E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lastRenderedPageBreak/>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2) у разі невиконання Держателем будь-яких умов цього Договору; </w:t>
      </w:r>
    </w:p>
    <w:p w14:paraId="132B14EF" w14:textId="77777777" w:rsidR="00C84E78" w:rsidRPr="00DF3E0E" w:rsidRDefault="00C84E78" w:rsidP="00316F9B">
      <w:pPr>
        <w:pStyle w:val="Default"/>
        <w:spacing w:after="33"/>
        <w:ind w:left="708" w:firstLine="708"/>
        <w:jc w:val="both"/>
        <w:rPr>
          <w:color w:val="auto"/>
          <w:sz w:val="20"/>
          <w:szCs w:val="20"/>
          <w:lang w:val="uk-UA"/>
        </w:rPr>
      </w:pPr>
      <w:r w:rsidRPr="00DF3E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DF3E0E" w:rsidRDefault="00C84E78" w:rsidP="00F15266">
      <w:pPr>
        <w:pStyle w:val="Default"/>
        <w:numPr>
          <w:ilvl w:val="0"/>
          <w:numId w:val="12"/>
        </w:numPr>
        <w:jc w:val="both"/>
        <w:rPr>
          <w:color w:val="auto"/>
          <w:sz w:val="20"/>
          <w:szCs w:val="20"/>
          <w:lang w:val="uk-UA"/>
        </w:rPr>
      </w:pPr>
      <w:r w:rsidRPr="00DF3E0E">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DF3E0E" w:rsidRDefault="00C84E78" w:rsidP="00F15266">
      <w:pPr>
        <w:pStyle w:val="Default"/>
        <w:numPr>
          <w:ilvl w:val="0"/>
          <w:numId w:val="12"/>
        </w:numPr>
        <w:jc w:val="both"/>
        <w:rPr>
          <w:color w:val="auto"/>
          <w:sz w:val="20"/>
          <w:szCs w:val="20"/>
          <w:lang w:val="uk-UA"/>
        </w:rPr>
      </w:pPr>
      <w:r w:rsidRPr="00DF3E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DF3E0E" w:rsidRDefault="00C84E78" w:rsidP="00BD513F">
      <w:pPr>
        <w:pStyle w:val="Default"/>
        <w:ind w:firstLine="708"/>
        <w:jc w:val="both"/>
        <w:rPr>
          <w:b/>
          <w:sz w:val="20"/>
          <w:szCs w:val="20"/>
          <w:lang w:val="uk-UA"/>
        </w:rPr>
      </w:pPr>
      <w:r w:rsidRPr="00DF3E0E">
        <w:rPr>
          <w:b/>
          <w:sz w:val="20"/>
          <w:szCs w:val="20"/>
          <w:lang w:val="uk-UA"/>
        </w:rPr>
        <w:t>6.5. Банк зобов’язаний:</w:t>
      </w:r>
    </w:p>
    <w:p w14:paraId="1B586F49" w14:textId="77777777" w:rsidR="00C84E78" w:rsidRPr="00DF3E0E" w:rsidRDefault="00C84E78" w:rsidP="00F15266">
      <w:pPr>
        <w:pStyle w:val="Default"/>
        <w:numPr>
          <w:ilvl w:val="0"/>
          <w:numId w:val="13"/>
        </w:numPr>
        <w:jc w:val="both"/>
        <w:rPr>
          <w:color w:val="auto"/>
          <w:sz w:val="20"/>
          <w:szCs w:val="20"/>
          <w:lang w:val="uk-UA"/>
        </w:rPr>
      </w:pPr>
      <w:r w:rsidRPr="00DF3E0E">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DF3E0E" w:rsidRDefault="00C84E78" w:rsidP="00F15266">
      <w:pPr>
        <w:pStyle w:val="Default"/>
        <w:numPr>
          <w:ilvl w:val="0"/>
          <w:numId w:val="13"/>
        </w:numPr>
        <w:jc w:val="both"/>
        <w:rPr>
          <w:color w:val="auto"/>
          <w:sz w:val="20"/>
          <w:szCs w:val="20"/>
          <w:lang w:val="uk-UA"/>
        </w:rPr>
      </w:pPr>
      <w:r w:rsidRPr="00DF3E0E">
        <w:rPr>
          <w:color w:val="auto"/>
          <w:sz w:val="20"/>
          <w:szCs w:val="20"/>
          <w:lang w:val="uk-UA"/>
        </w:rPr>
        <w:t>у разі відкриття Клієнтом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 </w:t>
      </w:r>
      <w:r w:rsidR="00FC1D0B" w:rsidRPr="00DF3E0E">
        <w:rPr>
          <w:color w:val="auto"/>
          <w:sz w:val="20"/>
          <w:szCs w:val="20"/>
          <w:lang w:val="uk-UA"/>
        </w:rPr>
        <w:t xml:space="preserve">з використання ПК </w:t>
      </w:r>
      <w:r w:rsidRPr="00DF3E0E">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9A437D0" w:rsidR="00C84E78" w:rsidRPr="00DF3E0E" w:rsidRDefault="00C84E78" w:rsidP="00F15266">
      <w:pPr>
        <w:pStyle w:val="Default"/>
        <w:numPr>
          <w:ilvl w:val="0"/>
          <w:numId w:val="13"/>
        </w:numPr>
        <w:jc w:val="both"/>
        <w:rPr>
          <w:color w:val="auto"/>
          <w:sz w:val="20"/>
          <w:szCs w:val="20"/>
          <w:lang w:val="uk-UA"/>
        </w:rPr>
      </w:pPr>
      <w:r w:rsidRPr="00DF3E0E">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подані протягом операційного дня, з урахуванням сум, що надходитимуть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DF3E0E" w:rsidRDefault="00C84E78" w:rsidP="00F15266">
      <w:pPr>
        <w:pStyle w:val="Default"/>
        <w:numPr>
          <w:ilvl w:val="0"/>
          <w:numId w:val="13"/>
        </w:numPr>
        <w:tabs>
          <w:tab w:val="clear" w:pos="1428"/>
        </w:tabs>
        <w:jc w:val="both"/>
        <w:rPr>
          <w:color w:val="auto"/>
          <w:sz w:val="20"/>
          <w:szCs w:val="20"/>
          <w:lang w:val="uk-UA"/>
        </w:rPr>
      </w:pPr>
      <w:r w:rsidRPr="00DF3E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DF3E0E" w:rsidRDefault="00C84E78" w:rsidP="005874ED">
      <w:pPr>
        <w:pStyle w:val="Default"/>
        <w:numPr>
          <w:ilvl w:val="0"/>
          <w:numId w:val="49"/>
        </w:numPr>
        <w:tabs>
          <w:tab w:val="clear" w:pos="1260"/>
          <w:tab w:val="num" w:pos="1440"/>
        </w:tabs>
        <w:ind w:left="1428"/>
        <w:jc w:val="both"/>
        <w:rPr>
          <w:color w:val="auto"/>
          <w:sz w:val="20"/>
          <w:szCs w:val="20"/>
          <w:lang w:val="uk-UA"/>
        </w:rPr>
      </w:pPr>
      <w:r w:rsidRPr="00DF3E0E">
        <w:rPr>
          <w:sz w:val="20"/>
          <w:szCs w:val="20"/>
          <w:lang w:val="uk-UA"/>
        </w:rPr>
        <w:t xml:space="preserve">за письмовою вимогою </w:t>
      </w:r>
      <w:proofErr w:type="spellStart"/>
      <w:r w:rsidRPr="00DF3E0E">
        <w:rPr>
          <w:sz w:val="20"/>
          <w:szCs w:val="20"/>
          <w:lang w:val="uk-UA"/>
        </w:rPr>
        <w:t>обтяжувача</w:t>
      </w:r>
      <w:proofErr w:type="spellEnd"/>
      <w:r w:rsidRPr="00DF3E0E">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DF3E0E">
        <w:rPr>
          <w:sz w:val="20"/>
          <w:szCs w:val="20"/>
          <w:lang w:val="uk-UA"/>
        </w:rPr>
        <w:t>обтяжувача</w:t>
      </w:r>
      <w:proofErr w:type="spellEnd"/>
      <w:r w:rsidRPr="00DF3E0E">
        <w:rPr>
          <w:sz w:val="20"/>
          <w:szCs w:val="20"/>
          <w:lang w:val="uk-UA"/>
        </w:rPr>
        <w:t xml:space="preserve"> на отримання відповідної інформації передбачене правочином, на підставі якого виникає таке обтяження;</w:t>
      </w:r>
    </w:p>
    <w:p w14:paraId="638F99EC" w14:textId="00AAF301" w:rsidR="00C84E78" w:rsidRPr="00DF3E0E" w:rsidRDefault="00C84E78" w:rsidP="005874ED">
      <w:pPr>
        <w:pStyle w:val="Default"/>
        <w:numPr>
          <w:ilvl w:val="0"/>
          <w:numId w:val="49"/>
        </w:numPr>
        <w:tabs>
          <w:tab w:val="clear" w:pos="1260"/>
          <w:tab w:val="num" w:pos="1440"/>
        </w:tabs>
        <w:ind w:left="1428"/>
        <w:jc w:val="both"/>
        <w:rPr>
          <w:b/>
          <w:spacing w:val="2"/>
          <w:sz w:val="20"/>
          <w:szCs w:val="20"/>
          <w:lang w:val="uk-UA"/>
        </w:rPr>
      </w:pPr>
      <w:r w:rsidRPr="00DF3E0E">
        <w:rPr>
          <w:sz w:val="20"/>
          <w:szCs w:val="20"/>
          <w:lang w:val="uk-UA"/>
        </w:rPr>
        <w:t>ідентифікувати</w:t>
      </w:r>
      <w:r w:rsidR="001D5D4F" w:rsidRPr="00DF3E0E">
        <w:rPr>
          <w:sz w:val="20"/>
          <w:szCs w:val="20"/>
          <w:lang w:val="uk-UA"/>
        </w:rPr>
        <w:t xml:space="preserve"> та </w:t>
      </w:r>
      <w:proofErr w:type="spellStart"/>
      <w:r w:rsidRPr="00DF3E0E">
        <w:rPr>
          <w:sz w:val="20"/>
          <w:szCs w:val="20"/>
          <w:lang w:val="uk-UA"/>
        </w:rPr>
        <w:t>верифікувати</w:t>
      </w:r>
      <w:proofErr w:type="spellEnd"/>
      <w:r w:rsidRPr="00DF3E0E">
        <w:rPr>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DF3E0E" w:rsidRDefault="00C84E78" w:rsidP="005874ED">
      <w:pPr>
        <w:pStyle w:val="Default"/>
        <w:numPr>
          <w:ilvl w:val="0"/>
          <w:numId w:val="49"/>
        </w:numPr>
        <w:tabs>
          <w:tab w:val="clear" w:pos="1260"/>
          <w:tab w:val="num" w:pos="1440"/>
        </w:tabs>
        <w:ind w:left="1428"/>
        <w:jc w:val="both"/>
        <w:rPr>
          <w:b/>
          <w:spacing w:val="2"/>
          <w:sz w:val="20"/>
          <w:szCs w:val="20"/>
          <w:lang w:val="uk-UA"/>
        </w:rPr>
      </w:pPr>
      <w:r w:rsidRPr="00DF3E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DF3E0E" w:rsidRDefault="00C84E78" w:rsidP="00F15266">
      <w:pPr>
        <w:pStyle w:val="Default"/>
        <w:numPr>
          <w:ilvl w:val="0"/>
          <w:numId w:val="13"/>
        </w:numPr>
        <w:tabs>
          <w:tab w:val="clear" w:pos="1428"/>
        </w:tabs>
        <w:jc w:val="both"/>
        <w:rPr>
          <w:color w:val="auto"/>
          <w:sz w:val="20"/>
          <w:szCs w:val="20"/>
          <w:lang w:val="uk-UA"/>
        </w:rPr>
      </w:pPr>
      <w:r w:rsidRPr="00DF3E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DF3E0E" w:rsidRDefault="00C84E78" w:rsidP="00310429">
      <w:pPr>
        <w:pStyle w:val="Default"/>
        <w:ind w:firstLine="540"/>
        <w:jc w:val="both"/>
        <w:rPr>
          <w:color w:val="auto"/>
          <w:sz w:val="20"/>
          <w:szCs w:val="20"/>
          <w:lang w:val="uk-UA"/>
        </w:rPr>
      </w:pPr>
      <w:r w:rsidRPr="00DF3E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DF3E0E" w:rsidRDefault="00C84E78" w:rsidP="00455688">
      <w:pPr>
        <w:pStyle w:val="a3"/>
        <w:ind w:left="0"/>
        <w:jc w:val="center"/>
        <w:rPr>
          <w:sz w:val="20"/>
          <w:szCs w:val="20"/>
          <w:lang w:val="uk-UA"/>
        </w:rPr>
      </w:pPr>
    </w:p>
    <w:p w14:paraId="19F4E1F8" w14:textId="77777777" w:rsidR="00C84E78" w:rsidRPr="00DF3E0E" w:rsidRDefault="00C84E78" w:rsidP="00C64B2F">
      <w:pPr>
        <w:pStyle w:val="a3"/>
        <w:ind w:left="0"/>
        <w:jc w:val="center"/>
        <w:outlineLvl w:val="0"/>
        <w:rPr>
          <w:b/>
          <w:caps/>
          <w:sz w:val="20"/>
          <w:szCs w:val="20"/>
          <w:lang w:val="uk-UA"/>
        </w:rPr>
      </w:pPr>
      <w:bookmarkStart w:id="56" w:name="_Toc7167452"/>
      <w:r w:rsidRPr="00DF3E0E">
        <w:rPr>
          <w:b/>
          <w:caps/>
          <w:sz w:val="20"/>
          <w:szCs w:val="20"/>
          <w:lang w:val="uk-UA"/>
        </w:rPr>
        <w:t>7. Конфіденційність та порядок розкриття інформації</w:t>
      </w:r>
      <w:bookmarkEnd w:id="56"/>
    </w:p>
    <w:p w14:paraId="628D9672" w14:textId="77777777" w:rsidR="00C84E78" w:rsidRPr="00DF3E0E" w:rsidRDefault="00C84E78" w:rsidP="00F108F7">
      <w:pPr>
        <w:pStyle w:val="a3"/>
        <w:ind w:left="0"/>
        <w:jc w:val="center"/>
        <w:rPr>
          <w:b/>
          <w:caps/>
          <w:sz w:val="20"/>
          <w:szCs w:val="20"/>
          <w:lang w:val="uk-UA"/>
        </w:rPr>
      </w:pPr>
    </w:p>
    <w:p w14:paraId="6CD18BD2" w14:textId="60EAC08A" w:rsidR="00C84E78" w:rsidRPr="00DF3E0E" w:rsidRDefault="00C84E78" w:rsidP="00F31F1F">
      <w:pPr>
        <w:pStyle w:val="Default"/>
        <w:ind w:firstLine="708"/>
        <w:jc w:val="both"/>
        <w:rPr>
          <w:sz w:val="20"/>
          <w:szCs w:val="20"/>
          <w:lang w:val="uk-UA"/>
        </w:rPr>
      </w:pPr>
      <w:r w:rsidRPr="00DF3E0E">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 Клієнт підписанням цього Договору надає право (дозвіл) Банку розкривати U.S. </w:t>
      </w:r>
      <w:proofErr w:type="spellStart"/>
      <w:r w:rsidRPr="00DF3E0E">
        <w:rPr>
          <w:color w:val="auto"/>
          <w:sz w:val="20"/>
          <w:szCs w:val="20"/>
          <w:lang w:val="uk-UA"/>
        </w:rPr>
        <w:t>Internal</w:t>
      </w:r>
      <w:proofErr w:type="spellEnd"/>
      <w:r w:rsidRPr="00DF3E0E">
        <w:rPr>
          <w:color w:val="auto"/>
          <w:sz w:val="20"/>
          <w:szCs w:val="20"/>
          <w:lang w:val="uk-UA"/>
        </w:rPr>
        <w:t xml:space="preserve"> </w:t>
      </w:r>
      <w:proofErr w:type="spellStart"/>
      <w:r w:rsidRPr="00DF3E0E">
        <w:rPr>
          <w:color w:val="auto"/>
          <w:sz w:val="20"/>
          <w:szCs w:val="20"/>
          <w:lang w:val="uk-UA"/>
        </w:rPr>
        <w:t>Revenue</w:t>
      </w:r>
      <w:proofErr w:type="spellEnd"/>
      <w:r w:rsidRPr="00DF3E0E">
        <w:rPr>
          <w:color w:val="auto"/>
          <w:sz w:val="20"/>
          <w:szCs w:val="20"/>
          <w:lang w:val="uk-UA"/>
        </w:rPr>
        <w:t xml:space="preserve"> </w:t>
      </w:r>
      <w:proofErr w:type="spellStart"/>
      <w:r w:rsidRPr="00DF3E0E">
        <w:rPr>
          <w:color w:val="auto"/>
          <w:sz w:val="20"/>
          <w:szCs w:val="20"/>
          <w:lang w:val="uk-UA"/>
        </w:rPr>
        <w:t>Service</w:t>
      </w:r>
      <w:proofErr w:type="spellEnd"/>
      <w:r w:rsidRPr="00DF3E0E">
        <w:rPr>
          <w:color w:val="auto"/>
          <w:sz w:val="20"/>
          <w:szCs w:val="20"/>
          <w:lang w:val="uk-UA"/>
        </w:rPr>
        <w:t xml:space="preserve"> (надалі – IRS) інформацію стосовно Клієнта та його операцій, що становить банківську таємницю, у </w:t>
      </w:r>
      <w:r w:rsidRPr="00DF3E0E">
        <w:rPr>
          <w:color w:val="auto"/>
          <w:sz w:val="20"/>
          <w:szCs w:val="20"/>
          <w:lang w:val="uk-UA"/>
        </w:rPr>
        <w:lastRenderedPageBreak/>
        <w:t xml:space="preserve">випадку, якщо Клієнт є </w:t>
      </w:r>
      <w:proofErr w:type="spellStart"/>
      <w:r w:rsidRPr="00DF3E0E">
        <w:rPr>
          <w:color w:val="auto"/>
          <w:sz w:val="20"/>
          <w:szCs w:val="20"/>
          <w:lang w:val="uk-UA"/>
        </w:rPr>
        <w:t>Specified</w:t>
      </w:r>
      <w:proofErr w:type="spellEnd"/>
      <w:r w:rsidRPr="00DF3E0E">
        <w:rPr>
          <w:color w:val="auto"/>
          <w:sz w:val="20"/>
          <w:szCs w:val="20"/>
          <w:lang w:val="uk-UA"/>
        </w:rPr>
        <w:t xml:space="preserve"> U.S. </w:t>
      </w:r>
      <w:proofErr w:type="spellStart"/>
      <w:r w:rsidRPr="00DF3E0E">
        <w:rPr>
          <w:color w:val="auto"/>
          <w:sz w:val="20"/>
          <w:szCs w:val="20"/>
          <w:lang w:val="uk-UA"/>
        </w:rPr>
        <w:t>Person</w:t>
      </w:r>
      <w:proofErr w:type="spellEnd"/>
      <w:r w:rsidRPr="00DF3E0E">
        <w:rPr>
          <w:color w:val="auto"/>
          <w:sz w:val="20"/>
          <w:szCs w:val="20"/>
          <w:lang w:val="uk-UA"/>
        </w:rPr>
        <w:t xml:space="preserve"> або U.S. </w:t>
      </w:r>
      <w:proofErr w:type="spellStart"/>
      <w:r w:rsidRPr="00DF3E0E">
        <w:rPr>
          <w:color w:val="auto"/>
          <w:sz w:val="20"/>
          <w:szCs w:val="20"/>
          <w:lang w:val="uk-UA"/>
        </w:rPr>
        <w:t>Owned</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Entity</w:t>
      </w:r>
      <w:proofErr w:type="spellEnd"/>
      <w:r w:rsidRPr="00DF3E0E">
        <w:rPr>
          <w:color w:val="auto"/>
          <w:sz w:val="20"/>
          <w:szCs w:val="20"/>
          <w:lang w:val="uk-UA"/>
        </w:rPr>
        <w:t xml:space="preserve"> (надалі – Податковий резидент США) у розумінні розділу U.S. </w:t>
      </w:r>
      <w:proofErr w:type="spellStart"/>
      <w:r w:rsidRPr="00DF3E0E">
        <w:rPr>
          <w:color w:val="auto"/>
          <w:sz w:val="20"/>
          <w:szCs w:val="20"/>
          <w:lang w:val="uk-UA"/>
        </w:rPr>
        <w:t>Internal</w:t>
      </w:r>
      <w:proofErr w:type="spellEnd"/>
      <w:r w:rsidRPr="00DF3E0E">
        <w:rPr>
          <w:color w:val="auto"/>
          <w:sz w:val="20"/>
          <w:szCs w:val="20"/>
          <w:lang w:val="uk-UA"/>
        </w:rPr>
        <w:t xml:space="preserve"> </w:t>
      </w:r>
      <w:proofErr w:type="spellStart"/>
      <w:r w:rsidRPr="00DF3E0E">
        <w:rPr>
          <w:color w:val="auto"/>
          <w:sz w:val="20"/>
          <w:szCs w:val="20"/>
          <w:lang w:val="uk-UA"/>
        </w:rPr>
        <w:t>Revenue</w:t>
      </w:r>
      <w:proofErr w:type="spellEnd"/>
      <w:r w:rsidRPr="00DF3E0E">
        <w:rPr>
          <w:color w:val="auto"/>
          <w:sz w:val="20"/>
          <w:szCs w:val="20"/>
          <w:lang w:val="uk-UA"/>
        </w:rPr>
        <w:t xml:space="preserve"> </w:t>
      </w:r>
      <w:proofErr w:type="spellStart"/>
      <w:r w:rsidRPr="00DF3E0E">
        <w:rPr>
          <w:color w:val="auto"/>
          <w:sz w:val="20"/>
          <w:szCs w:val="20"/>
          <w:lang w:val="uk-UA"/>
        </w:rPr>
        <w:t>Code</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1986, відомому як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Account</w:t>
      </w:r>
      <w:proofErr w:type="spellEnd"/>
      <w:r w:rsidRPr="00DF3E0E">
        <w:rPr>
          <w:color w:val="auto"/>
          <w:sz w:val="20"/>
          <w:szCs w:val="20"/>
          <w:lang w:val="uk-UA"/>
        </w:rPr>
        <w:t xml:space="preserve"> </w:t>
      </w:r>
      <w:proofErr w:type="spellStart"/>
      <w:r w:rsidRPr="00DF3E0E">
        <w:rPr>
          <w:color w:val="auto"/>
          <w:sz w:val="20"/>
          <w:szCs w:val="20"/>
          <w:lang w:val="uk-UA"/>
        </w:rPr>
        <w:t>Tax</w:t>
      </w:r>
      <w:proofErr w:type="spellEnd"/>
      <w:r w:rsidRPr="00DF3E0E">
        <w:rPr>
          <w:color w:val="auto"/>
          <w:sz w:val="20"/>
          <w:szCs w:val="20"/>
          <w:lang w:val="uk-UA"/>
        </w:rPr>
        <w:t xml:space="preserve"> </w:t>
      </w:r>
      <w:proofErr w:type="spellStart"/>
      <w:r w:rsidRPr="00DF3E0E">
        <w:rPr>
          <w:color w:val="auto"/>
          <w:sz w:val="20"/>
          <w:szCs w:val="20"/>
          <w:lang w:val="uk-UA"/>
        </w:rPr>
        <w:t>Compliance</w:t>
      </w:r>
      <w:proofErr w:type="spellEnd"/>
      <w:r w:rsidRPr="00DF3E0E">
        <w:rPr>
          <w:color w:val="auto"/>
          <w:sz w:val="20"/>
          <w:szCs w:val="20"/>
          <w:lang w:val="uk-UA"/>
        </w:rPr>
        <w:t xml:space="preserve"> </w:t>
      </w:r>
      <w:proofErr w:type="spellStart"/>
      <w:r w:rsidRPr="00DF3E0E">
        <w:rPr>
          <w:color w:val="auto"/>
          <w:sz w:val="20"/>
          <w:szCs w:val="20"/>
          <w:lang w:val="uk-UA"/>
        </w:rPr>
        <w:t>Act</w:t>
      </w:r>
      <w:proofErr w:type="spellEnd"/>
      <w:r w:rsidRPr="00DF3E0E">
        <w:rPr>
          <w:color w:val="auto"/>
          <w:sz w:val="20"/>
          <w:szCs w:val="20"/>
          <w:lang w:val="uk-UA"/>
        </w:rPr>
        <w:t xml:space="preserve">, включаючи U.S. Treasury </w:t>
      </w:r>
      <w:proofErr w:type="spellStart"/>
      <w:r w:rsidRPr="00DF3E0E">
        <w:rPr>
          <w:color w:val="auto"/>
          <w:sz w:val="20"/>
          <w:szCs w:val="20"/>
          <w:lang w:val="uk-UA"/>
        </w:rPr>
        <w:t>Regulations</w:t>
      </w:r>
      <w:proofErr w:type="spellEnd"/>
      <w:r w:rsidRPr="00DF3E0E">
        <w:rPr>
          <w:color w:val="auto"/>
          <w:sz w:val="20"/>
          <w:szCs w:val="20"/>
          <w:lang w:val="uk-UA"/>
        </w:rPr>
        <w:t xml:space="preserve"> </w:t>
      </w:r>
      <w:proofErr w:type="spellStart"/>
      <w:r w:rsidRPr="00DF3E0E">
        <w:rPr>
          <w:color w:val="auto"/>
          <w:sz w:val="20"/>
          <w:szCs w:val="20"/>
          <w:lang w:val="uk-UA"/>
        </w:rPr>
        <w:t>Relation</w:t>
      </w:r>
      <w:proofErr w:type="spellEnd"/>
      <w:r w:rsidRPr="00DF3E0E">
        <w:rPr>
          <w:color w:val="auto"/>
          <w:sz w:val="20"/>
          <w:szCs w:val="20"/>
          <w:lang w:val="uk-UA"/>
        </w:rPr>
        <w:t xml:space="preserve"> </w:t>
      </w:r>
      <w:proofErr w:type="spellStart"/>
      <w:r w:rsidRPr="00DF3E0E">
        <w:rPr>
          <w:color w:val="auto"/>
          <w:sz w:val="20"/>
          <w:szCs w:val="20"/>
          <w:lang w:val="uk-UA"/>
        </w:rPr>
        <w:t>to</w:t>
      </w:r>
      <w:proofErr w:type="spellEnd"/>
      <w:r w:rsidRPr="00DF3E0E">
        <w:rPr>
          <w:color w:val="auto"/>
          <w:sz w:val="20"/>
          <w:szCs w:val="20"/>
          <w:lang w:val="uk-UA"/>
        </w:rPr>
        <w:t xml:space="preserve"> </w:t>
      </w:r>
      <w:proofErr w:type="spellStart"/>
      <w:r w:rsidRPr="00DF3E0E">
        <w:rPr>
          <w:color w:val="auto"/>
          <w:sz w:val="20"/>
          <w:szCs w:val="20"/>
          <w:lang w:val="uk-UA"/>
        </w:rPr>
        <w:t>Information</w:t>
      </w:r>
      <w:proofErr w:type="spellEnd"/>
      <w:r w:rsidRPr="00DF3E0E">
        <w:rPr>
          <w:color w:val="auto"/>
          <w:sz w:val="20"/>
          <w:szCs w:val="20"/>
          <w:lang w:val="uk-UA"/>
        </w:rPr>
        <w:t xml:space="preserve"> </w:t>
      </w:r>
      <w:proofErr w:type="spellStart"/>
      <w:r w:rsidRPr="00DF3E0E">
        <w:rPr>
          <w:color w:val="auto"/>
          <w:sz w:val="20"/>
          <w:szCs w:val="20"/>
          <w:lang w:val="uk-UA"/>
        </w:rPr>
        <w:t>Reporting</w:t>
      </w:r>
      <w:proofErr w:type="spellEnd"/>
      <w:r w:rsidRPr="00DF3E0E">
        <w:rPr>
          <w:color w:val="auto"/>
          <w:sz w:val="20"/>
          <w:szCs w:val="20"/>
          <w:lang w:val="uk-UA"/>
        </w:rPr>
        <w:t xml:space="preserve"> </w:t>
      </w:r>
      <w:proofErr w:type="spellStart"/>
      <w:r w:rsidRPr="00DF3E0E">
        <w:rPr>
          <w:color w:val="auto"/>
          <w:sz w:val="20"/>
          <w:szCs w:val="20"/>
          <w:lang w:val="uk-UA"/>
        </w:rPr>
        <w:t>by</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Financial</w:t>
      </w:r>
      <w:proofErr w:type="spellEnd"/>
      <w:r w:rsidRPr="00DF3E0E">
        <w:rPr>
          <w:color w:val="auto"/>
          <w:sz w:val="20"/>
          <w:szCs w:val="20"/>
          <w:lang w:val="uk-UA"/>
        </w:rPr>
        <w:t xml:space="preserve"> </w:t>
      </w:r>
      <w:proofErr w:type="spellStart"/>
      <w:r w:rsidRPr="00DF3E0E">
        <w:rPr>
          <w:color w:val="auto"/>
          <w:sz w:val="20"/>
          <w:szCs w:val="20"/>
          <w:lang w:val="uk-UA"/>
        </w:rPr>
        <w:t>Institutions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Withholding</w:t>
      </w:r>
      <w:proofErr w:type="spellEnd"/>
      <w:r w:rsidRPr="00DF3E0E">
        <w:rPr>
          <w:color w:val="auto"/>
          <w:sz w:val="20"/>
          <w:szCs w:val="20"/>
          <w:lang w:val="uk-UA"/>
        </w:rPr>
        <w:t xml:space="preserve"> </w:t>
      </w:r>
      <w:proofErr w:type="spellStart"/>
      <w:r w:rsidRPr="00DF3E0E">
        <w:rPr>
          <w:color w:val="auto"/>
          <w:sz w:val="20"/>
          <w:szCs w:val="20"/>
          <w:lang w:val="uk-UA"/>
        </w:rPr>
        <w:t>on</w:t>
      </w:r>
      <w:proofErr w:type="spellEnd"/>
      <w:r w:rsidRPr="00DF3E0E">
        <w:rPr>
          <w:color w:val="auto"/>
          <w:sz w:val="20"/>
          <w:szCs w:val="20"/>
          <w:lang w:val="uk-UA"/>
        </w:rPr>
        <w:t xml:space="preserve"> </w:t>
      </w:r>
      <w:proofErr w:type="spellStart"/>
      <w:r w:rsidRPr="00DF3E0E">
        <w:rPr>
          <w:color w:val="auto"/>
          <w:sz w:val="20"/>
          <w:szCs w:val="20"/>
          <w:lang w:val="uk-UA"/>
        </w:rPr>
        <w:t>Certain</w:t>
      </w:r>
      <w:proofErr w:type="spellEnd"/>
      <w:r w:rsidRPr="00DF3E0E">
        <w:rPr>
          <w:color w:val="auto"/>
          <w:sz w:val="20"/>
          <w:szCs w:val="20"/>
          <w:lang w:val="uk-UA"/>
        </w:rPr>
        <w:t xml:space="preserve"> </w:t>
      </w:r>
      <w:proofErr w:type="spellStart"/>
      <w:r w:rsidRPr="00DF3E0E">
        <w:rPr>
          <w:color w:val="auto"/>
          <w:sz w:val="20"/>
          <w:szCs w:val="20"/>
          <w:lang w:val="uk-UA"/>
        </w:rPr>
        <w:t>Payments</w:t>
      </w:r>
      <w:proofErr w:type="spellEnd"/>
      <w:r w:rsidRPr="00DF3E0E">
        <w:rPr>
          <w:color w:val="auto"/>
          <w:sz w:val="20"/>
          <w:szCs w:val="20"/>
          <w:lang w:val="uk-UA"/>
        </w:rPr>
        <w:t xml:space="preserve"> </w:t>
      </w:r>
      <w:proofErr w:type="spellStart"/>
      <w:r w:rsidRPr="00DF3E0E">
        <w:rPr>
          <w:color w:val="auto"/>
          <w:sz w:val="20"/>
          <w:szCs w:val="20"/>
          <w:lang w:val="uk-UA"/>
        </w:rPr>
        <w:t>to</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Financial</w:t>
      </w:r>
      <w:proofErr w:type="spellEnd"/>
      <w:r w:rsidRPr="00DF3E0E">
        <w:rPr>
          <w:color w:val="auto"/>
          <w:sz w:val="20"/>
          <w:szCs w:val="20"/>
          <w:lang w:val="uk-UA"/>
        </w:rPr>
        <w:t xml:space="preserve"> </w:t>
      </w:r>
      <w:proofErr w:type="spellStart"/>
      <w:r w:rsidRPr="00DF3E0E">
        <w:rPr>
          <w:color w:val="auto"/>
          <w:sz w:val="20"/>
          <w:szCs w:val="20"/>
          <w:lang w:val="uk-UA"/>
        </w:rPr>
        <w:t>Institutions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Other</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Entities</w:t>
      </w:r>
      <w:proofErr w:type="spellEnd"/>
      <w:r w:rsidRPr="00DF3E0E">
        <w:rPr>
          <w:color w:val="auto"/>
          <w:sz w:val="20"/>
          <w:szCs w:val="20"/>
          <w:lang w:val="uk-UA"/>
        </w:rPr>
        <w:t xml:space="preserve"> та роз’яснення IRS (надалі – FATCA). </w:t>
      </w:r>
    </w:p>
    <w:p w14:paraId="6CA41572"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DF3E0E">
        <w:rPr>
          <w:color w:val="auto"/>
          <w:sz w:val="20"/>
          <w:szCs w:val="20"/>
          <w:lang w:val="uk-UA"/>
        </w:rPr>
        <w:t>Participating</w:t>
      </w:r>
      <w:proofErr w:type="spellEnd"/>
      <w:r w:rsidRPr="00DF3E0E">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DF3E0E">
        <w:rPr>
          <w:color w:val="auto"/>
          <w:sz w:val="20"/>
          <w:szCs w:val="20"/>
          <w:lang w:val="uk-UA"/>
        </w:rPr>
        <w:t>Specified</w:t>
      </w:r>
      <w:proofErr w:type="spellEnd"/>
      <w:r w:rsidRPr="00DF3E0E">
        <w:rPr>
          <w:color w:val="auto"/>
          <w:sz w:val="20"/>
          <w:szCs w:val="20"/>
          <w:lang w:val="uk-UA"/>
        </w:rPr>
        <w:t xml:space="preserve"> U.S. </w:t>
      </w:r>
      <w:proofErr w:type="spellStart"/>
      <w:r w:rsidRPr="00DF3E0E">
        <w:rPr>
          <w:color w:val="auto"/>
          <w:sz w:val="20"/>
          <w:szCs w:val="20"/>
          <w:lang w:val="uk-UA"/>
        </w:rPr>
        <w:t>Person</w:t>
      </w:r>
      <w:proofErr w:type="spellEnd"/>
      <w:r w:rsidRPr="00DF3E0E">
        <w:rPr>
          <w:color w:val="auto"/>
          <w:sz w:val="20"/>
          <w:szCs w:val="20"/>
          <w:lang w:val="uk-UA"/>
        </w:rPr>
        <w:t xml:space="preserve">, або U.S. </w:t>
      </w:r>
      <w:proofErr w:type="spellStart"/>
      <w:r w:rsidRPr="00DF3E0E">
        <w:rPr>
          <w:color w:val="auto"/>
          <w:sz w:val="20"/>
          <w:szCs w:val="20"/>
          <w:lang w:val="uk-UA"/>
        </w:rPr>
        <w:t>Owned</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Entity</w:t>
      </w:r>
      <w:proofErr w:type="spellEnd"/>
      <w:r w:rsidRPr="00DF3E0E">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DF3E0E" w:rsidRDefault="00C84E78" w:rsidP="00F31F1F">
      <w:pPr>
        <w:pStyle w:val="Default"/>
        <w:ind w:firstLine="540"/>
        <w:jc w:val="both"/>
        <w:rPr>
          <w:sz w:val="20"/>
          <w:szCs w:val="20"/>
          <w:lang w:val="uk-UA"/>
        </w:rPr>
      </w:pPr>
      <w:r w:rsidRPr="00DF3E0E">
        <w:rPr>
          <w:b/>
          <w:sz w:val="20"/>
          <w:szCs w:val="20"/>
          <w:lang w:val="uk-UA"/>
        </w:rPr>
        <w:t xml:space="preserve">1) </w:t>
      </w:r>
      <w:r w:rsidRPr="00DF3E0E">
        <w:rPr>
          <w:b/>
          <w:bCs/>
          <w:sz w:val="20"/>
          <w:szCs w:val="20"/>
          <w:lang w:val="uk-UA"/>
        </w:rPr>
        <w:t xml:space="preserve">Уповноважена особа Клієнта </w:t>
      </w:r>
      <w:r w:rsidRPr="00DF3E0E">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DF3E0E">
        <w:rPr>
          <w:sz w:val="20"/>
          <w:szCs w:val="20"/>
          <w:lang w:val="uk-UA"/>
        </w:rPr>
        <w:t xml:space="preserve">Поточним </w:t>
      </w:r>
      <w:r w:rsidRPr="00DF3E0E">
        <w:rPr>
          <w:sz w:val="20"/>
          <w:szCs w:val="20"/>
          <w:lang w:val="uk-UA"/>
        </w:rPr>
        <w:t>рахунком</w:t>
      </w:r>
      <w:r w:rsidR="00FC1D0B" w:rsidRPr="00DF3E0E">
        <w:rPr>
          <w:sz w:val="20"/>
          <w:szCs w:val="20"/>
          <w:lang w:val="uk-UA"/>
        </w:rPr>
        <w:t xml:space="preserve"> з використанням ПК</w:t>
      </w:r>
      <w:r w:rsidRPr="00DF3E0E">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DF3E0E" w:rsidRDefault="00C84E78" w:rsidP="00F31F1F">
      <w:pPr>
        <w:pStyle w:val="Default"/>
        <w:ind w:firstLine="540"/>
        <w:jc w:val="both"/>
        <w:rPr>
          <w:color w:val="auto"/>
          <w:sz w:val="20"/>
          <w:szCs w:val="20"/>
          <w:lang w:val="uk-UA"/>
        </w:rPr>
      </w:pPr>
      <w:r w:rsidRPr="00DF3E0E">
        <w:rPr>
          <w:b/>
          <w:sz w:val="20"/>
          <w:szCs w:val="20"/>
          <w:lang w:val="uk-UA"/>
        </w:rPr>
        <w:t xml:space="preserve">2) </w:t>
      </w:r>
      <w:r w:rsidRPr="00DF3E0E">
        <w:rPr>
          <w:b/>
          <w:bCs/>
          <w:sz w:val="20"/>
          <w:szCs w:val="20"/>
          <w:lang w:val="uk-UA"/>
        </w:rPr>
        <w:t xml:space="preserve">Податковий статус Клієнта </w:t>
      </w:r>
      <w:r w:rsidRPr="00DF3E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70F5BC9"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color w:val="auto"/>
          <w:sz w:val="20"/>
          <w:szCs w:val="20"/>
          <w:lang w:val="uk-UA"/>
        </w:rPr>
        <w:t xml:space="preserve">, а також функцій </w:t>
      </w:r>
      <w:proofErr w:type="spellStart"/>
      <w:r w:rsidRPr="00DF3E0E">
        <w:rPr>
          <w:color w:val="auto"/>
          <w:sz w:val="20"/>
          <w:szCs w:val="20"/>
          <w:lang w:val="uk-UA"/>
        </w:rPr>
        <w:t>агента</w:t>
      </w:r>
      <w:proofErr w:type="spellEnd"/>
      <w:r w:rsidRPr="00DF3E0E">
        <w:rPr>
          <w:color w:val="auto"/>
          <w:sz w:val="20"/>
          <w:szCs w:val="20"/>
          <w:lang w:val="uk-UA"/>
        </w:rPr>
        <w:t xml:space="preserve"> валютного </w:t>
      </w:r>
      <w:r w:rsidR="00760548" w:rsidRPr="00DF3E0E">
        <w:rPr>
          <w:color w:val="auto"/>
          <w:sz w:val="20"/>
          <w:szCs w:val="20"/>
          <w:lang w:val="uk-UA"/>
        </w:rPr>
        <w:t>нагляду</w:t>
      </w:r>
      <w:r w:rsidRPr="00DF3E0E">
        <w:rPr>
          <w:color w:val="auto"/>
          <w:sz w:val="20"/>
          <w:szCs w:val="20"/>
          <w:lang w:val="uk-UA"/>
        </w:rPr>
        <w:t xml:space="preserve">. </w:t>
      </w:r>
    </w:p>
    <w:p w14:paraId="474E0F1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IRS при наданні звітності в порядку та обсягах, визначених FATCA; </w:t>
      </w:r>
    </w:p>
    <w:p w14:paraId="07F536D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DF3E0E">
        <w:rPr>
          <w:color w:val="auto"/>
          <w:sz w:val="20"/>
          <w:szCs w:val="20"/>
          <w:lang w:val="uk-UA"/>
        </w:rPr>
        <w:t>процесинг</w:t>
      </w:r>
      <w:proofErr w:type="spellEnd"/>
      <w:r w:rsidRPr="00DF3E0E">
        <w:rPr>
          <w:color w:val="auto"/>
          <w:sz w:val="20"/>
          <w:szCs w:val="20"/>
          <w:lang w:val="uk-UA"/>
        </w:rPr>
        <w:t xml:space="preserve"> переказів), а також в інших випадках, передбачених FATCA. </w:t>
      </w:r>
    </w:p>
    <w:p w14:paraId="6544AD24" w14:textId="3D6255B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DF3E0E">
        <w:rPr>
          <w:color w:val="auto"/>
          <w:sz w:val="20"/>
          <w:szCs w:val="20"/>
          <w:lang w:val="uk-UA"/>
        </w:rPr>
        <w:t xml:space="preserve">Банком функцій суб’єкта первинного </w:t>
      </w:r>
      <w:r w:rsidRPr="00DF3E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7.2.7. Банк має право відмовити Клієнту у здійсненні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зазначених в списку </w:t>
      </w:r>
      <w:proofErr w:type="spellStart"/>
      <w:r w:rsidRPr="00DF3E0E">
        <w:rPr>
          <w:color w:val="auto"/>
          <w:sz w:val="20"/>
          <w:szCs w:val="20"/>
          <w:lang w:val="uk-UA"/>
        </w:rPr>
        <w:t>Specially</w:t>
      </w:r>
      <w:proofErr w:type="spellEnd"/>
      <w:r w:rsidRPr="00DF3E0E">
        <w:rPr>
          <w:color w:val="auto"/>
          <w:sz w:val="20"/>
          <w:szCs w:val="20"/>
          <w:lang w:val="uk-UA"/>
        </w:rPr>
        <w:t xml:space="preserve"> </w:t>
      </w:r>
      <w:proofErr w:type="spellStart"/>
      <w:r w:rsidRPr="00DF3E0E">
        <w:rPr>
          <w:color w:val="auto"/>
          <w:sz w:val="20"/>
          <w:szCs w:val="20"/>
          <w:lang w:val="uk-UA"/>
        </w:rPr>
        <w:t>Designated</w:t>
      </w:r>
      <w:proofErr w:type="spellEnd"/>
      <w:r w:rsidRPr="00DF3E0E">
        <w:rPr>
          <w:color w:val="auto"/>
          <w:sz w:val="20"/>
          <w:szCs w:val="20"/>
          <w:lang w:val="uk-UA"/>
        </w:rPr>
        <w:t xml:space="preserve"> </w:t>
      </w:r>
      <w:proofErr w:type="spellStart"/>
      <w:r w:rsidRPr="00DF3E0E">
        <w:rPr>
          <w:color w:val="auto"/>
          <w:sz w:val="20"/>
          <w:szCs w:val="20"/>
          <w:lang w:val="uk-UA"/>
        </w:rPr>
        <w:t>Nationals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Blocked</w:t>
      </w:r>
      <w:proofErr w:type="spellEnd"/>
      <w:r w:rsidRPr="00DF3E0E">
        <w:rPr>
          <w:color w:val="auto"/>
          <w:sz w:val="20"/>
          <w:szCs w:val="20"/>
          <w:lang w:val="uk-UA"/>
        </w:rPr>
        <w:t xml:space="preserve"> </w:t>
      </w:r>
      <w:proofErr w:type="spellStart"/>
      <w:r w:rsidRPr="00DF3E0E">
        <w:rPr>
          <w:color w:val="auto"/>
          <w:sz w:val="20"/>
          <w:szCs w:val="20"/>
          <w:lang w:val="uk-UA"/>
        </w:rPr>
        <w:t>Persons</w:t>
      </w:r>
      <w:proofErr w:type="spellEnd"/>
      <w:r w:rsidRPr="00DF3E0E">
        <w:rPr>
          <w:color w:val="auto"/>
          <w:sz w:val="20"/>
          <w:szCs w:val="20"/>
          <w:lang w:val="uk-UA"/>
        </w:rPr>
        <w:t xml:space="preserve">, що складається </w:t>
      </w:r>
      <w:proofErr w:type="spellStart"/>
      <w:r w:rsidRPr="00DF3E0E">
        <w:rPr>
          <w:color w:val="auto"/>
          <w:sz w:val="20"/>
          <w:szCs w:val="20"/>
          <w:lang w:val="uk-UA"/>
        </w:rPr>
        <w:t>the</w:t>
      </w:r>
      <w:proofErr w:type="spellEnd"/>
      <w:r w:rsidRPr="00DF3E0E">
        <w:rPr>
          <w:color w:val="auto"/>
          <w:sz w:val="20"/>
          <w:szCs w:val="20"/>
          <w:lang w:val="uk-UA"/>
        </w:rPr>
        <w:t xml:space="preserve"> Office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Assets</w:t>
      </w:r>
      <w:proofErr w:type="spellEnd"/>
      <w:r w:rsidRPr="00DF3E0E">
        <w:rPr>
          <w:color w:val="auto"/>
          <w:sz w:val="20"/>
          <w:szCs w:val="20"/>
          <w:lang w:val="uk-UA"/>
        </w:rPr>
        <w:t xml:space="preserve"> </w:t>
      </w:r>
      <w:proofErr w:type="spellStart"/>
      <w:r w:rsidRPr="00DF3E0E">
        <w:rPr>
          <w:color w:val="auto"/>
          <w:sz w:val="20"/>
          <w:szCs w:val="20"/>
          <w:lang w:val="uk-UA"/>
        </w:rPr>
        <w:t>Control</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US </w:t>
      </w:r>
      <w:proofErr w:type="spellStart"/>
      <w:r w:rsidRPr="00DF3E0E">
        <w:rPr>
          <w:color w:val="auto"/>
          <w:sz w:val="20"/>
          <w:szCs w:val="20"/>
          <w:lang w:val="uk-UA"/>
        </w:rPr>
        <w:t>Department</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Treasure</w:t>
      </w:r>
      <w:proofErr w:type="spellEnd"/>
      <w:r w:rsidRPr="00DF3E0E">
        <w:rPr>
          <w:color w:val="auto"/>
          <w:sz w:val="20"/>
          <w:szCs w:val="20"/>
          <w:lang w:val="uk-UA"/>
        </w:rPr>
        <w:t xml:space="preserve"> (надалі – OFAC SDN </w:t>
      </w:r>
      <w:proofErr w:type="spellStart"/>
      <w:r w:rsidRPr="00DF3E0E">
        <w:rPr>
          <w:color w:val="auto"/>
          <w:sz w:val="20"/>
          <w:szCs w:val="20"/>
          <w:lang w:val="uk-UA"/>
        </w:rPr>
        <w:t>List</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Council</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European</w:t>
      </w:r>
      <w:proofErr w:type="spellEnd"/>
      <w:r w:rsidRPr="00DF3E0E">
        <w:rPr>
          <w:color w:val="auto"/>
          <w:sz w:val="20"/>
          <w:szCs w:val="20"/>
          <w:lang w:val="uk-UA"/>
        </w:rPr>
        <w:t xml:space="preserve"> </w:t>
      </w:r>
      <w:proofErr w:type="spellStart"/>
      <w:r w:rsidRPr="00DF3E0E">
        <w:rPr>
          <w:color w:val="auto"/>
          <w:sz w:val="20"/>
          <w:szCs w:val="20"/>
          <w:lang w:val="uk-UA"/>
        </w:rPr>
        <w:t>Union</w:t>
      </w:r>
      <w:proofErr w:type="spellEnd"/>
      <w:r w:rsidRPr="00DF3E0E">
        <w:rPr>
          <w:color w:val="auto"/>
          <w:sz w:val="20"/>
          <w:szCs w:val="20"/>
          <w:lang w:val="uk-UA"/>
        </w:rPr>
        <w:t xml:space="preserve"> та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або через осіб, що не додержуються вимог FATCA. </w:t>
      </w:r>
    </w:p>
    <w:p w14:paraId="71F6A987" w14:textId="15CB5B0F" w:rsidR="00C84E78" w:rsidRPr="00DF3E0E" w:rsidRDefault="00C84E78" w:rsidP="00F31F1F">
      <w:pPr>
        <w:pStyle w:val="Default"/>
        <w:jc w:val="both"/>
        <w:rPr>
          <w:color w:val="auto"/>
          <w:sz w:val="20"/>
          <w:szCs w:val="20"/>
          <w:lang w:val="uk-UA"/>
        </w:rPr>
      </w:pPr>
      <w:r w:rsidRPr="00DF3E0E">
        <w:rPr>
          <w:color w:val="auto"/>
          <w:sz w:val="20"/>
          <w:szCs w:val="20"/>
          <w:lang w:val="uk-UA"/>
        </w:rPr>
        <w:lastRenderedPageBreak/>
        <w:tab/>
        <w:t xml:space="preserve">7.2.8. Якщо Клієнт або Уповноважена особа Клієнта не надали необхідної інформації для </w:t>
      </w:r>
      <w:r w:rsidR="001D5D4F" w:rsidRPr="00DF3E0E">
        <w:rPr>
          <w:color w:val="auto"/>
          <w:sz w:val="20"/>
          <w:szCs w:val="20"/>
          <w:lang w:val="uk-UA"/>
        </w:rPr>
        <w:t xml:space="preserve">визначення статусу </w:t>
      </w:r>
      <w:r w:rsidRPr="00DF3E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7.2.10. Банк має право відмовити Клієнту у здійсненні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або через осіб, що не додержуються вимог FATCA. </w:t>
      </w:r>
    </w:p>
    <w:p w14:paraId="29E4152B"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DF3E0E" w:rsidRDefault="00C84E78" w:rsidP="00F31F1F">
      <w:pPr>
        <w:pStyle w:val="Default"/>
        <w:jc w:val="both"/>
        <w:rPr>
          <w:sz w:val="20"/>
          <w:szCs w:val="20"/>
          <w:lang w:val="uk-UA"/>
        </w:rPr>
      </w:pPr>
      <w:r w:rsidRPr="00DF3E0E">
        <w:rPr>
          <w:color w:val="auto"/>
          <w:sz w:val="20"/>
          <w:szCs w:val="20"/>
          <w:lang w:val="uk-UA"/>
        </w:rPr>
        <w:tab/>
        <w:t xml:space="preserve">7.3. Підписанням відповідної Угоди-Заяви до цього Договору уповноважені особи Клієнта, </w:t>
      </w:r>
      <w:r w:rsidRPr="00DF3E0E">
        <w:rPr>
          <w:sz w:val="20"/>
          <w:szCs w:val="20"/>
          <w:lang w:val="uk-UA"/>
        </w:rPr>
        <w:t xml:space="preserve">відповідно до Закону України «Про захист персональних даних», </w:t>
      </w:r>
      <w:r w:rsidRPr="00DF3E0E">
        <w:rPr>
          <w:color w:val="auto"/>
          <w:sz w:val="20"/>
          <w:szCs w:val="20"/>
          <w:lang w:val="uk-UA"/>
        </w:rPr>
        <w:t xml:space="preserve">як суб’єкти Персональних даних, добровільно надають Банку свою письмову згоду </w:t>
      </w:r>
      <w:r w:rsidRPr="00DF3E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DF3E0E" w:rsidRDefault="00C84E78" w:rsidP="00F31F1F">
      <w:pPr>
        <w:jc w:val="both"/>
        <w:rPr>
          <w:color w:val="000000"/>
          <w:sz w:val="20"/>
          <w:szCs w:val="20"/>
        </w:rPr>
      </w:pPr>
      <w:r w:rsidRPr="00DF3E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DF3E0E" w:rsidRDefault="00C84E78" w:rsidP="00F31F1F">
      <w:pPr>
        <w:jc w:val="both"/>
        <w:rPr>
          <w:b/>
          <w:bCs/>
          <w:color w:val="000000"/>
          <w:sz w:val="20"/>
          <w:szCs w:val="20"/>
        </w:rPr>
      </w:pPr>
      <w:r w:rsidRPr="00DF3E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DF3E0E" w:rsidRDefault="00C84E78" w:rsidP="00F31F1F">
      <w:pPr>
        <w:pStyle w:val="Default"/>
        <w:jc w:val="both"/>
        <w:rPr>
          <w:color w:val="auto"/>
          <w:sz w:val="20"/>
          <w:szCs w:val="20"/>
          <w:lang w:val="uk-UA"/>
        </w:rPr>
      </w:pPr>
      <w:r w:rsidRPr="00DF3E0E">
        <w:rPr>
          <w:sz w:val="20"/>
          <w:szCs w:val="20"/>
          <w:lang w:val="uk-UA"/>
        </w:rPr>
        <w:tab/>
        <w:t xml:space="preserve">7.3.3. Клієнт також </w:t>
      </w:r>
      <w:r w:rsidRPr="00DF3E0E">
        <w:rPr>
          <w:color w:val="auto"/>
          <w:sz w:val="20"/>
          <w:szCs w:val="20"/>
          <w:lang w:val="uk-UA"/>
        </w:rPr>
        <w:t>підтверджує, що отримав необхідні дозволи від третіх осіб на:</w:t>
      </w:r>
    </w:p>
    <w:p w14:paraId="10D2728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4) передачу Банком персональних даних уповноважених осіб Клієнта IRS у випадку, якщо Клієнт є </w:t>
      </w:r>
      <w:proofErr w:type="spellStart"/>
      <w:r w:rsidRPr="00DF3E0E">
        <w:rPr>
          <w:color w:val="auto"/>
          <w:sz w:val="20"/>
          <w:szCs w:val="20"/>
          <w:lang w:val="uk-UA"/>
        </w:rPr>
        <w:t>Specified</w:t>
      </w:r>
      <w:proofErr w:type="spellEnd"/>
      <w:r w:rsidRPr="00DF3E0E">
        <w:rPr>
          <w:color w:val="auto"/>
          <w:sz w:val="20"/>
          <w:szCs w:val="20"/>
          <w:lang w:val="uk-UA"/>
        </w:rPr>
        <w:t xml:space="preserve"> U.S. </w:t>
      </w:r>
      <w:proofErr w:type="spellStart"/>
      <w:r w:rsidRPr="00DF3E0E">
        <w:rPr>
          <w:color w:val="auto"/>
          <w:sz w:val="20"/>
          <w:szCs w:val="20"/>
          <w:lang w:val="uk-UA"/>
        </w:rPr>
        <w:t>Person</w:t>
      </w:r>
      <w:proofErr w:type="spellEnd"/>
      <w:r w:rsidRPr="00DF3E0E">
        <w:rPr>
          <w:color w:val="auto"/>
          <w:sz w:val="20"/>
          <w:szCs w:val="20"/>
          <w:lang w:val="uk-UA"/>
        </w:rPr>
        <w:t xml:space="preserve">, або U.S. </w:t>
      </w:r>
      <w:proofErr w:type="spellStart"/>
      <w:r w:rsidRPr="00DF3E0E">
        <w:rPr>
          <w:color w:val="auto"/>
          <w:sz w:val="20"/>
          <w:szCs w:val="20"/>
          <w:lang w:val="uk-UA"/>
        </w:rPr>
        <w:t>Owned</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Entity</w:t>
      </w:r>
      <w:proofErr w:type="spellEnd"/>
      <w:r w:rsidRPr="00DF3E0E">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20" w:history="1">
        <w:r w:rsidR="00B81BDD" w:rsidRPr="00DF3E0E">
          <w:rPr>
            <w:rStyle w:val="a4"/>
            <w:sz w:val="20"/>
            <w:szCs w:val="20"/>
            <w:lang w:val="uk-UA"/>
          </w:rPr>
          <w:t>Сайті</w:t>
        </w:r>
      </w:hyperlink>
      <w:r w:rsidR="00B81BDD" w:rsidRPr="00DF3E0E">
        <w:rPr>
          <w:color w:val="auto"/>
          <w:sz w:val="20"/>
          <w:szCs w:val="20"/>
          <w:lang w:val="uk-UA"/>
        </w:rPr>
        <w:t xml:space="preserve"> Банку</w:t>
      </w:r>
      <w:r w:rsidRPr="00DF3E0E">
        <w:rPr>
          <w:sz w:val="20"/>
          <w:szCs w:val="20"/>
          <w:lang w:val="uk-UA" w:eastAsia="en-US"/>
        </w:rPr>
        <w:t xml:space="preserve"> </w:t>
      </w:r>
      <w:r w:rsidRPr="00DF3E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77D5AA5A" w14:textId="6E667D3E"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DF3E0E">
        <w:rPr>
          <w:color w:val="auto"/>
          <w:sz w:val="20"/>
          <w:szCs w:val="20"/>
          <w:lang w:val="uk-UA"/>
        </w:rPr>
        <w:t xml:space="preserve">протидією </w:t>
      </w:r>
      <w:r w:rsidR="00CA2C7D" w:rsidRPr="00DF3E0E">
        <w:rPr>
          <w:sz w:val="20"/>
          <w:szCs w:val="20"/>
          <w:lang w:val="uk-UA"/>
        </w:rPr>
        <w:t xml:space="preserve">легалізацією </w:t>
      </w:r>
      <w:r w:rsidR="00CA2C7D" w:rsidRPr="00DF3E0E">
        <w:rPr>
          <w:sz w:val="20"/>
          <w:szCs w:val="20"/>
          <w:lang w:val="uk-UA"/>
        </w:rPr>
        <w:lastRenderedPageBreak/>
        <w:t xml:space="preserve">(відмиванню) доходів, одержаних злочинним шляхом, фінансуванню тероризму чи фінансуванню розповсюдження зброї масового знищення </w:t>
      </w:r>
      <w:r w:rsidRPr="00DF3E0E">
        <w:rPr>
          <w:color w:val="auto"/>
          <w:sz w:val="20"/>
          <w:szCs w:val="20"/>
          <w:lang w:val="uk-UA"/>
        </w:rPr>
        <w:t xml:space="preserve"> або їх процедур </w:t>
      </w:r>
      <w:proofErr w:type="spellStart"/>
      <w:r w:rsidRPr="00DF3E0E">
        <w:rPr>
          <w:color w:val="auto"/>
          <w:sz w:val="20"/>
          <w:szCs w:val="20"/>
          <w:lang w:val="uk-UA"/>
        </w:rPr>
        <w:t>комплаєнс</w:t>
      </w:r>
      <w:proofErr w:type="spellEnd"/>
      <w:r w:rsidRPr="00DF3E0E">
        <w:rPr>
          <w:color w:val="auto"/>
          <w:sz w:val="20"/>
          <w:szCs w:val="20"/>
          <w:lang w:val="uk-UA"/>
        </w:rPr>
        <w:t>.</w:t>
      </w:r>
    </w:p>
    <w:p w14:paraId="5AF52A5E"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7.3.6. Підписанням цього Договору Клієнт доручає (надає дозвіл) Банку надавати щомісячно страховій компанії (компаніям) інформацію про розмір суми заборгованості Клієнта (за винятком простроченої суми кредиту та/або суми несанкціонованої кредитної заборгованості) за відновлювальною кредитною лінією, що встановлена на Рахунку ЕПЗ в рамках продуктів  третім особам. </w:t>
      </w:r>
    </w:p>
    <w:p w14:paraId="0A6732BE" w14:textId="77777777" w:rsidR="00C84E78" w:rsidRPr="00DF3E0E" w:rsidRDefault="00C84E78" w:rsidP="00F31F1F">
      <w:pPr>
        <w:jc w:val="both"/>
        <w:rPr>
          <w:b/>
          <w:bCs/>
          <w:color w:val="000000"/>
          <w:sz w:val="20"/>
          <w:szCs w:val="20"/>
        </w:rPr>
      </w:pPr>
      <w:r w:rsidRPr="00DF3E0E">
        <w:rPr>
          <w:bCs/>
          <w:color w:val="000000"/>
          <w:sz w:val="20"/>
          <w:szCs w:val="20"/>
        </w:rPr>
        <w:tab/>
        <w:t xml:space="preserve">7.3.7. </w:t>
      </w:r>
      <w:r w:rsidRPr="00DF3E0E">
        <w:rPr>
          <w:color w:val="000000"/>
          <w:sz w:val="20"/>
          <w:szCs w:val="20"/>
        </w:rPr>
        <w:t>Місцезнаходження баз персональних даних Банку: 01054, м. Київ, вул. Гончара Олеся, 76/2</w:t>
      </w:r>
    </w:p>
    <w:p w14:paraId="3412474A" w14:textId="0AB19A95" w:rsidR="00C84E78" w:rsidRPr="00DF3E0E" w:rsidRDefault="00C84E78" w:rsidP="00F31F1F">
      <w:pPr>
        <w:jc w:val="both"/>
        <w:rPr>
          <w:color w:val="000000"/>
          <w:sz w:val="20"/>
          <w:szCs w:val="20"/>
        </w:rPr>
      </w:pPr>
      <w:r w:rsidRPr="00DF3E0E">
        <w:rPr>
          <w:bCs/>
          <w:color w:val="000000"/>
          <w:sz w:val="20"/>
          <w:szCs w:val="20"/>
        </w:rPr>
        <w:tab/>
        <w:t xml:space="preserve">7.3.8. </w:t>
      </w:r>
      <w:r w:rsidRPr="00DF3E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580205AC" w:rsidR="00C84E78" w:rsidRPr="00DF3E0E" w:rsidRDefault="00C84E78" w:rsidP="00F31F1F">
      <w:pPr>
        <w:jc w:val="both"/>
        <w:rPr>
          <w:b/>
          <w:bCs/>
          <w:color w:val="000000"/>
          <w:sz w:val="20"/>
          <w:szCs w:val="20"/>
        </w:rPr>
      </w:pPr>
      <w:r w:rsidRPr="00DF3E0E">
        <w:rPr>
          <w:bCs/>
          <w:color w:val="000000"/>
          <w:sz w:val="20"/>
          <w:szCs w:val="20"/>
        </w:rPr>
        <w:tab/>
        <w:t xml:space="preserve">7.3.9. </w:t>
      </w:r>
      <w:r w:rsidRPr="00DF3E0E">
        <w:rPr>
          <w:color w:val="000000"/>
          <w:sz w:val="20"/>
          <w:szCs w:val="20"/>
        </w:rPr>
        <w:t xml:space="preserve">Мета обробки баз персональних даних є </w:t>
      </w:r>
      <w:r w:rsidRPr="00DF3E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DF3E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w:t>
      </w:r>
      <w:proofErr w:type="spellStart"/>
      <w:r w:rsidRPr="00DF3E0E">
        <w:rPr>
          <w:rStyle w:val="FontStyle60"/>
          <w:color w:val="000000"/>
          <w:sz w:val="20"/>
          <w:szCs w:val="20"/>
        </w:rPr>
        <w:t>т.і</w:t>
      </w:r>
      <w:proofErr w:type="spellEnd"/>
      <w:r w:rsidRPr="00DF3E0E">
        <w:rPr>
          <w:rStyle w:val="FontStyle60"/>
          <w:color w:val="000000"/>
          <w:sz w:val="20"/>
          <w:szCs w:val="20"/>
        </w:rPr>
        <w:t xml:space="preserve">.) осіб, передання документів на постійне зберігання до державних архівів або інших архівних установ, </w:t>
      </w:r>
      <w:r w:rsidRPr="00DF3E0E">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77777777" w:rsidR="00C84E78" w:rsidRPr="00DF3E0E" w:rsidRDefault="00C84E78" w:rsidP="00107D70">
      <w:pPr>
        <w:jc w:val="both"/>
        <w:rPr>
          <w:b/>
          <w:bCs/>
          <w:color w:val="000000"/>
          <w:sz w:val="20"/>
          <w:szCs w:val="20"/>
        </w:rPr>
      </w:pPr>
      <w:r w:rsidRPr="00DF3E0E">
        <w:rPr>
          <w:bCs/>
          <w:color w:val="000000"/>
          <w:sz w:val="20"/>
          <w:szCs w:val="20"/>
        </w:rPr>
        <w:tab/>
        <w:t xml:space="preserve">7.3.10. </w:t>
      </w:r>
      <w:r w:rsidRPr="00DF3E0E">
        <w:rPr>
          <w:color w:val="000000"/>
          <w:sz w:val="20"/>
          <w:szCs w:val="20"/>
        </w:rPr>
        <w:t xml:space="preserve">До баз персональних даних  включаються наступні персональні дані уповноважених осіб Клієнта: </w:t>
      </w:r>
      <w:r w:rsidRPr="00DF3E0E">
        <w:rPr>
          <w:rStyle w:val="FontStyle60"/>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w:t>
      </w:r>
      <w:proofErr w:type="spellStart"/>
      <w:r w:rsidRPr="00DF3E0E">
        <w:rPr>
          <w:rStyle w:val="FontStyle60"/>
          <w:color w:val="000000"/>
          <w:sz w:val="20"/>
          <w:szCs w:val="20"/>
          <w:lang w:eastAsia="te-IN" w:bidi="te-IN"/>
        </w:rPr>
        <w:t>правомірно</w:t>
      </w:r>
      <w:proofErr w:type="spellEnd"/>
      <w:r w:rsidRPr="00DF3E0E">
        <w:rPr>
          <w:rStyle w:val="FontStyle60"/>
          <w:color w:val="000000"/>
          <w:sz w:val="20"/>
          <w:szCs w:val="20"/>
          <w:lang w:eastAsia="te-IN" w:bidi="te-IN"/>
        </w:rPr>
        <w:t xml:space="preserve"> відповідно до вимог чинного законодавства України.</w:t>
      </w:r>
    </w:p>
    <w:p w14:paraId="5C1952F0" w14:textId="6070A0B0" w:rsidR="00C84E78" w:rsidRPr="00DF3E0E" w:rsidRDefault="00C84E78" w:rsidP="00F31F1F">
      <w:pPr>
        <w:autoSpaceDE w:val="0"/>
        <w:jc w:val="both"/>
        <w:rPr>
          <w:color w:val="000000"/>
          <w:sz w:val="20"/>
          <w:szCs w:val="20"/>
        </w:rPr>
      </w:pPr>
      <w:r w:rsidRPr="00DF3E0E">
        <w:rPr>
          <w:bCs/>
          <w:color w:val="000000"/>
          <w:sz w:val="20"/>
          <w:szCs w:val="20"/>
        </w:rPr>
        <w:tab/>
        <w:t xml:space="preserve">7.3.11. </w:t>
      </w:r>
      <w:r w:rsidRPr="00DF3E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DF3E0E">
        <w:rPr>
          <w:color w:val="000000"/>
          <w:sz w:val="20"/>
          <w:szCs w:val="20"/>
        </w:rPr>
        <w:t>’</w:t>
      </w:r>
      <w:r w:rsidRPr="00DF3E0E">
        <w:rPr>
          <w:color w:val="000000"/>
          <w:sz w:val="20"/>
          <w:szCs w:val="20"/>
        </w:rPr>
        <w:t xml:space="preserve">єкта персональних даних та про можливість ознайомитись з поточною редакцією Закону України «Про захист персональних даних» на </w:t>
      </w:r>
      <w:proofErr w:type="spellStart"/>
      <w:r w:rsidRPr="00DF3E0E">
        <w:rPr>
          <w:color w:val="000000"/>
          <w:sz w:val="20"/>
          <w:szCs w:val="20"/>
        </w:rPr>
        <w:t>Cайті</w:t>
      </w:r>
      <w:proofErr w:type="spellEnd"/>
      <w:r w:rsidRPr="00DF3E0E">
        <w:rPr>
          <w:color w:val="000000"/>
          <w:sz w:val="20"/>
          <w:szCs w:val="20"/>
        </w:rPr>
        <w:t xml:space="preserve"> Банку.</w:t>
      </w:r>
    </w:p>
    <w:p w14:paraId="528FA54A" w14:textId="77777777" w:rsidR="00C84E78" w:rsidRPr="00DF3E0E" w:rsidRDefault="00C84E78" w:rsidP="00F31F1F">
      <w:pPr>
        <w:autoSpaceDE w:val="0"/>
        <w:jc w:val="both"/>
        <w:rPr>
          <w:color w:val="000000"/>
          <w:sz w:val="20"/>
          <w:szCs w:val="20"/>
        </w:rPr>
      </w:pPr>
      <w:r w:rsidRPr="00DF3E0E">
        <w:rPr>
          <w:color w:val="000000"/>
          <w:sz w:val="20"/>
          <w:szCs w:val="20"/>
        </w:rPr>
        <w:tab/>
        <w:t>7.3.12.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DF3E0E" w:rsidRDefault="00C84E78" w:rsidP="00F31F1F">
      <w:pPr>
        <w:autoSpaceDE w:val="0"/>
        <w:jc w:val="both"/>
        <w:rPr>
          <w:rStyle w:val="FontStyle60"/>
          <w:color w:val="000000"/>
          <w:sz w:val="20"/>
          <w:szCs w:val="20"/>
        </w:rPr>
      </w:pPr>
      <w:r w:rsidRPr="00DF3E0E">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77777777"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7.3.13.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77777777"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7.3.14.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DF3E0E" w:rsidRDefault="00C84E78" w:rsidP="005874ED">
      <w:pPr>
        <w:numPr>
          <w:ilvl w:val="0"/>
          <w:numId w:val="50"/>
        </w:numPr>
        <w:suppressAutoHyphens/>
        <w:autoSpaceDE w:val="0"/>
        <w:jc w:val="both"/>
        <w:rPr>
          <w:rStyle w:val="FontStyle60"/>
          <w:color w:val="000000"/>
          <w:sz w:val="20"/>
          <w:szCs w:val="20"/>
        </w:rPr>
      </w:pPr>
      <w:r w:rsidRPr="00DF3E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DF3E0E">
        <w:rPr>
          <w:rStyle w:val="FontStyle60"/>
          <w:color w:val="000000"/>
          <w:sz w:val="20"/>
          <w:szCs w:val="20"/>
        </w:rPr>
        <w:t>процесинг</w:t>
      </w:r>
      <w:proofErr w:type="spellEnd"/>
      <w:r w:rsidRPr="00DF3E0E">
        <w:rPr>
          <w:rStyle w:val="FontStyle60"/>
          <w:color w:val="000000"/>
          <w:sz w:val="20"/>
          <w:szCs w:val="20"/>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w:t>
      </w:r>
      <w:r w:rsidRPr="00DF3E0E">
        <w:rPr>
          <w:rStyle w:val="FontStyle60"/>
          <w:color w:val="000000"/>
          <w:sz w:val="20"/>
          <w:szCs w:val="20"/>
        </w:rPr>
        <w:lastRenderedPageBreak/>
        <w:t>платіжних та інших інструментів або є необхідними для надання Банком відповідних послуг Клієнту;</w:t>
      </w:r>
    </w:p>
    <w:p w14:paraId="03332053" w14:textId="77777777" w:rsidR="00C84E78" w:rsidRPr="00DF3E0E" w:rsidRDefault="00C84E78" w:rsidP="005874ED">
      <w:pPr>
        <w:numPr>
          <w:ilvl w:val="0"/>
          <w:numId w:val="50"/>
        </w:numPr>
        <w:suppressAutoHyphens/>
        <w:autoSpaceDE w:val="0"/>
        <w:jc w:val="both"/>
        <w:rPr>
          <w:color w:val="000000"/>
          <w:sz w:val="20"/>
          <w:szCs w:val="20"/>
        </w:rPr>
      </w:pPr>
      <w:r w:rsidRPr="00DF3E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3C1A8CC" w:rsidR="00C84E78" w:rsidRPr="00DF3E0E" w:rsidRDefault="00C84E78" w:rsidP="00F31F1F">
      <w:pPr>
        <w:jc w:val="both"/>
        <w:rPr>
          <w:rStyle w:val="FontStyle60"/>
          <w:color w:val="000000"/>
          <w:sz w:val="20"/>
          <w:szCs w:val="20"/>
        </w:rPr>
      </w:pPr>
      <w:r w:rsidRPr="00DF3E0E">
        <w:rPr>
          <w:color w:val="000000"/>
          <w:sz w:val="20"/>
          <w:szCs w:val="20"/>
        </w:rPr>
        <w:tab/>
        <w:t xml:space="preserve">7.3.15.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77777777" w:rsidR="00C84E78" w:rsidRPr="00DF3E0E" w:rsidRDefault="00C84E78" w:rsidP="00F31F1F">
      <w:pPr>
        <w:jc w:val="both"/>
        <w:rPr>
          <w:sz w:val="20"/>
          <w:szCs w:val="20"/>
        </w:rPr>
      </w:pPr>
      <w:r w:rsidRPr="00DF3E0E">
        <w:rPr>
          <w:rStyle w:val="FontStyle60"/>
          <w:color w:val="000000"/>
          <w:sz w:val="20"/>
          <w:szCs w:val="20"/>
        </w:rPr>
        <w:tab/>
        <w:t xml:space="preserve">7.3.16.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DF3E0E" w:rsidRDefault="00C84E78" w:rsidP="00F31F1F">
      <w:pPr>
        <w:pStyle w:val="Default"/>
        <w:jc w:val="both"/>
        <w:rPr>
          <w:rStyle w:val="FontStyle60"/>
          <w:sz w:val="20"/>
          <w:szCs w:val="20"/>
        </w:rPr>
      </w:pPr>
      <w:r w:rsidRPr="00DF3E0E">
        <w:rPr>
          <w:bCs/>
          <w:sz w:val="20"/>
          <w:szCs w:val="20"/>
          <w:lang w:val="uk-UA"/>
        </w:rPr>
        <w:t xml:space="preserve"> </w:t>
      </w:r>
      <w:r w:rsidRPr="00DF3E0E">
        <w:rPr>
          <w:bCs/>
          <w:sz w:val="20"/>
          <w:szCs w:val="20"/>
          <w:lang w:val="uk-UA"/>
        </w:rPr>
        <w:tab/>
        <w:t>7.4.</w:t>
      </w:r>
      <w:r w:rsidRPr="00DF3E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DF3E0E">
        <w:rPr>
          <w:color w:val="auto"/>
          <w:sz w:val="20"/>
          <w:szCs w:val="20"/>
          <w:lang w:val="uk-UA"/>
        </w:rPr>
        <w:t xml:space="preserve">з банківським обслуговуванням, на магнітний або електронний носій, та згодом </w:t>
      </w:r>
      <w:proofErr w:type="spellStart"/>
      <w:r w:rsidRPr="00DF3E0E">
        <w:rPr>
          <w:rStyle w:val="FontStyle60"/>
          <w:sz w:val="20"/>
          <w:szCs w:val="20"/>
        </w:rPr>
        <w:t>використовувати</w:t>
      </w:r>
      <w:proofErr w:type="spellEnd"/>
      <w:r w:rsidRPr="00DF3E0E">
        <w:rPr>
          <w:rStyle w:val="FontStyle60"/>
          <w:sz w:val="20"/>
          <w:szCs w:val="20"/>
        </w:rPr>
        <w:t xml:space="preserve"> </w:t>
      </w:r>
      <w:proofErr w:type="spellStart"/>
      <w:r w:rsidRPr="00DF3E0E">
        <w:rPr>
          <w:rStyle w:val="FontStyle60"/>
          <w:sz w:val="20"/>
          <w:szCs w:val="20"/>
        </w:rPr>
        <w:t>такі</w:t>
      </w:r>
      <w:proofErr w:type="spellEnd"/>
      <w:r w:rsidRPr="00DF3E0E">
        <w:rPr>
          <w:rStyle w:val="FontStyle60"/>
          <w:sz w:val="20"/>
          <w:szCs w:val="20"/>
        </w:rPr>
        <w:t xml:space="preserve"> записи в </w:t>
      </w:r>
      <w:proofErr w:type="spellStart"/>
      <w:r w:rsidRPr="00DF3E0E">
        <w:rPr>
          <w:rStyle w:val="FontStyle60"/>
          <w:sz w:val="20"/>
          <w:szCs w:val="20"/>
        </w:rPr>
        <w:t>якості</w:t>
      </w:r>
      <w:proofErr w:type="spellEnd"/>
      <w:r w:rsidRPr="00DF3E0E">
        <w:rPr>
          <w:rStyle w:val="FontStyle60"/>
          <w:sz w:val="20"/>
          <w:szCs w:val="20"/>
        </w:rPr>
        <w:t xml:space="preserve"> </w:t>
      </w:r>
      <w:proofErr w:type="spellStart"/>
      <w:r w:rsidRPr="00DF3E0E">
        <w:rPr>
          <w:rStyle w:val="FontStyle60"/>
          <w:sz w:val="20"/>
          <w:szCs w:val="20"/>
        </w:rPr>
        <w:t>доказів</w:t>
      </w:r>
      <w:proofErr w:type="spellEnd"/>
      <w:r w:rsidRPr="00DF3E0E">
        <w:rPr>
          <w:rStyle w:val="FontStyle60"/>
          <w:sz w:val="20"/>
          <w:szCs w:val="20"/>
        </w:rPr>
        <w:t xml:space="preserve">. </w:t>
      </w:r>
    </w:p>
    <w:p w14:paraId="63327AEA" w14:textId="3AD99F86" w:rsidR="00ED68A3" w:rsidRPr="00DF3E0E" w:rsidRDefault="00ED68A3" w:rsidP="00ED68A3">
      <w:pPr>
        <w:ind w:firstLine="708"/>
        <w:jc w:val="both"/>
        <w:rPr>
          <w:rStyle w:val="FontStyle60"/>
          <w:color w:val="000000"/>
          <w:sz w:val="20"/>
          <w:szCs w:val="20"/>
        </w:rPr>
      </w:pPr>
      <w:r w:rsidRPr="00DF3E0E">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DF3E0E">
        <w:rPr>
          <w:rStyle w:val="FontStyle60"/>
          <w:color w:val="000000"/>
          <w:sz w:val="20"/>
          <w:szCs w:val="20"/>
        </w:rPr>
        <w:t>н</w:t>
      </w:r>
      <w:r w:rsidRPr="00DF3E0E">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DF3E0E" w:rsidRDefault="005F1CC7" w:rsidP="00F31F1F">
      <w:pPr>
        <w:pStyle w:val="Default"/>
        <w:jc w:val="both"/>
        <w:rPr>
          <w:color w:val="auto"/>
          <w:sz w:val="20"/>
          <w:szCs w:val="20"/>
          <w:lang w:val="uk-UA"/>
        </w:rPr>
      </w:pPr>
    </w:p>
    <w:p w14:paraId="26FD05FD" w14:textId="77777777" w:rsidR="00C84E78" w:rsidRPr="00DF3E0E" w:rsidRDefault="00C84E78" w:rsidP="00932435">
      <w:pPr>
        <w:jc w:val="both"/>
        <w:rPr>
          <w:sz w:val="20"/>
          <w:szCs w:val="20"/>
        </w:rPr>
      </w:pPr>
      <w:r w:rsidRPr="00DF3E0E">
        <w:rPr>
          <w:rStyle w:val="FontStyle60"/>
          <w:color w:val="000000"/>
          <w:sz w:val="20"/>
          <w:szCs w:val="20"/>
        </w:rPr>
        <w:t xml:space="preserve">  </w:t>
      </w:r>
    </w:p>
    <w:p w14:paraId="53DB8444" w14:textId="77777777" w:rsidR="00C84E78" w:rsidRPr="00DF3E0E" w:rsidRDefault="00C84E78" w:rsidP="00C64B2F">
      <w:pPr>
        <w:pStyle w:val="a3"/>
        <w:ind w:left="0"/>
        <w:jc w:val="center"/>
        <w:outlineLvl w:val="0"/>
        <w:rPr>
          <w:b/>
          <w:caps/>
          <w:sz w:val="20"/>
          <w:szCs w:val="20"/>
          <w:lang w:val="uk-UA"/>
        </w:rPr>
      </w:pPr>
      <w:bookmarkStart w:id="57" w:name="_Toc7167453"/>
      <w:r w:rsidRPr="00DF3E0E">
        <w:rPr>
          <w:b/>
          <w:caps/>
          <w:sz w:val="20"/>
          <w:szCs w:val="20"/>
          <w:lang w:val="uk-UA"/>
        </w:rPr>
        <w:t>8. Відповідальність сторін і порядок вирішення спорів</w:t>
      </w:r>
      <w:bookmarkEnd w:id="57"/>
    </w:p>
    <w:p w14:paraId="276DF7E0" w14:textId="77777777" w:rsidR="00C84E78" w:rsidRPr="00DF3E0E" w:rsidRDefault="00C84E78" w:rsidP="006F623F">
      <w:pPr>
        <w:pStyle w:val="a3"/>
        <w:ind w:left="0"/>
        <w:jc w:val="center"/>
        <w:rPr>
          <w:b/>
          <w:caps/>
          <w:sz w:val="20"/>
          <w:szCs w:val="20"/>
          <w:lang w:val="uk-UA"/>
        </w:rPr>
      </w:pPr>
    </w:p>
    <w:p w14:paraId="40CB17AE" w14:textId="77777777" w:rsidR="00C84E78" w:rsidRPr="00DF3E0E" w:rsidRDefault="00C84E78" w:rsidP="0052774C">
      <w:pPr>
        <w:ind w:firstLine="708"/>
        <w:jc w:val="both"/>
        <w:rPr>
          <w:sz w:val="20"/>
          <w:szCs w:val="20"/>
        </w:rPr>
      </w:pPr>
      <w:r w:rsidRPr="00DF3E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DF3E0E" w:rsidRDefault="00C84E78" w:rsidP="00E96540">
      <w:pPr>
        <w:ind w:firstLine="708"/>
        <w:jc w:val="both"/>
        <w:rPr>
          <w:sz w:val="20"/>
          <w:szCs w:val="20"/>
        </w:rPr>
      </w:pPr>
      <w:r w:rsidRPr="00DF3E0E">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DF3E0E" w:rsidRDefault="00C84E78" w:rsidP="0052774C">
      <w:pPr>
        <w:spacing w:line="237" w:lineRule="auto"/>
        <w:ind w:firstLine="709"/>
        <w:jc w:val="both"/>
        <w:rPr>
          <w:sz w:val="20"/>
          <w:szCs w:val="20"/>
        </w:rPr>
      </w:pPr>
      <w:r w:rsidRPr="00DF3E0E">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DF3E0E" w:rsidRDefault="00C84E78" w:rsidP="0052774C">
      <w:pPr>
        <w:ind w:firstLine="720"/>
        <w:jc w:val="both"/>
        <w:rPr>
          <w:sz w:val="20"/>
          <w:szCs w:val="20"/>
        </w:rPr>
      </w:pPr>
      <w:r w:rsidRPr="00DF3E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DF3E0E" w:rsidRDefault="00C84E78" w:rsidP="0052774C">
      <w:pPr>
        <w:ind w:firstLine="720"/>
        <w:jc w:val="both"/>
        <w:rPr>
          <w:sz w:val="20"/>
          <w:szCs w:val="20"/>
        </w:rPr>
      </w:pPr>
      <w:r w:rsidRPr="00DF3E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DF3E0E">
        <w:rPr>
          <w:sz w:val="20"/>
          <w:szCs w:val="20"/>
        </w:rPr>
        <w:t>’</w:t>
      </w:r>
      <w:r w:rsidRPr="00DF3E0E">
        <w:rPr>
          <w:sz w:val="20"/>
          <w:szCs w:val="20"/>
        </w:rPr>
        <w:t xml:space="preserve">язаних зі </w:t>
      </w:r>
      <w:proofErr w:type="spellStart"/>
      <w:r w:rsidRPr="00DF3E0E">
        <w:rPr>
          <w:sz w:val="20"/>
          <w:szCs w:val="20"/>
        </w:rPr>
        <w:t>збоями</w:t>
      </w:r>
      <w:proofErr w:type="spellEnd"/>
      <w:r w:rsidRPr="00DF3E0E">
        <w:rPr>
          <w:sz w:val="20"/>
          <w:szCs w:val="20"/>
        </w:rPr>
        <w:t xml:space="preserve"> у роботі систем оплати, обробки і передачі даних, за </w:t>
      </w:r>
      <w:proofErr w:type="spellStart"/>
      <w:r w:rsidRPr="00DF3E0E">
        <w:rPr>
          <w:sz w:val="20"/>
          <w:szCs w:val="20"/>
        </w:rPr>
        <w:t>збої</w:t>
      </w:r>
      <w:proofErr w:type="spellEnd"/>
      <w:r w:rsidRPr="00DF3E0E">
        <w:rPr>
          <w:sz w:val="20"/>
          <w:szCs w:val="20"/>
        </w:rPr>
        <w:t xml:space="preserve"> в роботі пошти, Інтернету, мереж зв</w:t>
      </w:r>
      <w:r w:rsidR="00ED6F2C" w:rsidRPr="00DF3E0E">
        <w:rPr>
          <w:sz w:val="20"/>
          <w:szCs w:val="20"/>
        </w:rPr>
        <w:t>’</w:t>
      </w:r>
      <w:r w:rsidRPr="00DF3E0E">
        <w:rPr>
          <w:sz w:val="20"/>
          <w:szCs w:val="20"/>
        </w:rPr>
        <w:t>язку, а також, якщо картка не була прийнята до оплати третіми особами.</w:t>
      </w:r>
    </w:p>
    <w:p w14:paraId="64043DD5" w14:textId="5CF56F6E" w:rsidR="00C84E78" w:rsidRPr="00DF3E0E" w:rsidRDefault="00C84E78" w:rsidP="0052774C">
      <w:pPr>
        <w:ind w:firstLine="720"/>
        <w:jc w:val="both"/>
        <w:rPr>
          <w:sz w:val="20"/>
          <w:szCs w:val="20"/>
        </w:rPr>
      </w:pPr>
      <w:r w:rsidRPr="00DF3E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DF3E0E">
        <w:rPr>
          <w:sz w:val="20"/>
          <w:szCs w:val="20"/>
        </w:rPr>
        <w:t>’</w:t>
      </w:r>
      <w:r w:rsidRPr="00DF3E0E">
        <w:rPr>
          <w:sz w:val="20"/>
          <w:szCs w:val="20"/>
        </w:rPr>
        <w:t xml:space="preserve">язку, збоїв програмного забезпечення </w:t>
      </w:r>
      <w:proofErr w:type="spellStart"/>
      <w:r w:rsidRPr="00DF3E0E">
        <w:rPr>
          <w:sz w:val="20"/>
          <w:szCs w:val="20"/>
        </w:rPr>
        <w:t>процесингового</w:t>
      </w:r>
      <w:proofErr w:type="spellEnd"/>
      <w:r w:rsidRPr="00DF3E0E">
        <w:rPr>
          <w:sz w:val="20"/>
          <w:szCs w:val="20"/>
        </w:rPr>
        <w:t xml:space="preserve"> центру і бази даних Банку, технічні </w:t>
      </w:r>
      <w:proofErr w:type="spellStart"/>
      <w:r w:rsidRPr="00DF3E0E">
        <w:rPr>
          <w:sz w:val="20"/>
          <w:szCs w:val="20"/>
        </w:rPr>
        <w:t>збої</w:t>
      </w:r>
      <w:proofErr w:type="spellEnd"/>
      <w:r w:rsidRPr="00DF3E0E">
        <w:rPr>
          <w:sz w:val="20"/>
          <w:szCs w:val="20"/>
        </w:rPr>
        <w:t xml:space="preserve">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DF3E0E" w:rsidRDefault="00C84E78" w:rsidP="0052774C">
      <w:pPr>
        <w:ind w:firstLine="720"/>
        <w:jc w:val="both"/>
        <w:rPr>
          <w:sz w:val="20"/>
          <w:szCs w:val="20"/>
        </w:rPr>
      </w:pPr>
      <w:r w:rsidRPr="00DF3E0E">
        <w:rPr>
          <w:sz w:val="20"/>
          <w:szCs w:val="20"/>
        </w:rPr>
        <w:t xml:space="preserve">8.9.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DF3E0E">
        <w:rPr>
          <w:sz w:val="20"/>
          <w:szCs w:val="20"/>
        </w:rPr>
        <w:t>ПіН</w:t>
      </w:r>
      <w:proofErr w:type="spellEnd"/>
      <w:r w:rsidRPr="00DF3E0E">
        <w:rPr>
          <w:sz w:val="20"/>
          <w:szCs w:val="20"/>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DF3E0E">
        <w:rPr>
          <w:sz w:val="20"/>
          <w:szCs w:val="20"/>
        </w:rPr>
        <w:t>’</w:t>
      </w:r>
      <w:r w:rsidRPr="00DF3E0E">
        <w:rPr>
          <w:sz w:val="20"/>
          <w:szCs w:val="20"/>
        </w:rPr>
        <w:t>язку під час використання цих каналів.</w:t>
      </w:r>
    </w:p>
    <w:p w14:paraId="5012710B" w14:textId="37754FAF" w:rsidR="00C84E78" w:rsidRPr="00DF3E0E" w:rsidRDefault="00C84E78" w:rsidP="0052774C">
      <w:pPr>
        <w:ind w:firstLine="720"/>
        <w:jc w:val="both"/>
        <w:rPr>
          <w:sz w:val="20"/>
          <w:szCs w:val="20"/>
        </w:rPr>
      </w:pPr>
      <w:r w:rsidRPr="00DF3E0E">
        <w:rPr>
          <w:sz w:val="20"/>
          <w:szCs w:val="20"/>
        </w:rPr>
        <w:t xml:space="preserve">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w:t>
      </w:r>
      <w:r w:rsidRPr="00DF3E0E">
        <w:rPr>
          <w:sz w:val="20"/>
          <w:szCs w:val="20"/>
        </w:rPr>
        <w:lastRenderedPageBreak/>
        <w:t>правилами і Договором процедур Банк не міг установити факт видачі розпорядження не уповноваженими особами.</w:t>
      </w:r>
    </w:p>
    <w:p w14:paraId="6E878CFC" w14:textId="77777777" w:rsidR="00C84E78" w:rsidRPr="00DF3E0E" w:rsidRDefault="00C84E78" w:rsidP="0052774C">
      <w:pPr>
        <w:ind w:firstLine="720"/>
        <w:jc w:val="both"/>
        <w:rPr>
          <w:sz w:val="20"/>
          <w:szCs w:val="20"/>
        </w:rPr>
      </w:pPr>
      <w:r w:rsidRPr="00DF3E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DF3E0E" w:rsidRDefault="00C84E78" w:rsidP="0052774C">
      <w:pPr>
        <w:ind w:firstLine="720"/>
        <w:jc w:val="both"/>
        <w:rPr>
          <w:sz w:val="20"/>
          <w:szCs w:val="20"/>
        </w:rPr>
      </w:pPr>
      <w:r w:rsidRPr="00DF3E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DF3E0E" w:rsidRDefault="00C84E78" w:rsidP="0052774C">
      <w:pPr>
        <w:ind w:firstLine="720"/>
        <w:jc w:val="both"/>
        <w:rPr>
          <w:sz w:val="20"/>
          <w:szCs w:val="20"/>
        </w:rPr>
      </w:pPr>
      <w:r w:rsidRPr="00DF3E0E">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DF3E0E" w:rsidRDefault="00C84E78" w:rsidP="0052774C">
      <w:pPr>
        <w:ind w:firstLine="720"/>
        <w:jc w:val="both"/>
        <w:rPr>
          <w:sz w:val="20"/>
          <w:szCs w:val="20"/>
        </w:rPr>
      </w:pPr>
      <w:r w:rsidRPr="00DF3E0E">
        <w:rPr>
          <w:sz w:val="20"/>
          <w:szCs w:val="20"/>
        </w:rPr>
        <w:t>8.14. Банк не несе відповідальність у разі невиконання Клієнтом цього Договору та Додатків до нього, які є його невід</w:t>
      </w:r>
      <w:r w:rsidR="00ED6F2C" w:rsidRPr="00DF3E0E">
        <w:rPr>
          <w:sz w:val="20"/>
          <w:szCs w:val="20"/>
        </w:rPr>
        <w:t>’</w:t>
      </w:r>
      <w:r w:rsidRPr="00DF3E0E">
        <w:rPr>
          <w:sz w:val="20"/>
          <w:szCs w:val="20"/>
        </w:rPr>
        <w:t>ємною частиною.</w:t>
      </w:r>
    </w:p>
    <w:p w14:paraId="09AA1226" w14:textId="66965A4A" w:rsidR="00C84E78" w:rsidRPr="00DF3E0E" w:rsidRDefault="00C84E78" w:rsidP="0052774C">
      <w:pPr>
        <w:ind w:firstLine="720"/>
        <w:jc w:val="both"/>
        <w:rPr>
          <w:sz w:val="20"/>
          <w:szCs w:val="20"/>
        </w:rPr>
      </w:pPr>
      <w:r w:rsidRPr="00DF3E0E">
        <w:rPr>
          <w:sz w:val="20"/>
          <w:szCs w:val="20"/>
        </w:rPr>
        <w:t>8.15. Банк не несе відповідальність за передачу інформації, передбаченої послугами SMS-</w:t>
      </w:r>
      <w:proofErr w:type="spellStart"/>
      <w:r w:rsidRPr="00DF3E0E">
        <w:rPr>
          <w:sz w:val="20"/>
          <w:szCs w:val="20"/>
        </w:rPr>
        <w:t>banking</w:t>
      </w:r>
      <w:proofErr w:type="spellEnd"/>
      <w:r w:rsidRPr="00DF3E0E">
        <w:rPr>
          <w:sz w:val="20"/>
          <w:szCs w:val="20"/>
        </w:rPr>
        <w:t xml:space="preserve"> та М-</w:t>
      </w:r>
      <w:proofErr w:type="spellStart"/>
      <w:r w:rsidRPr="00DF3E0E">
        <w:rPr>
          <w:sz w:val="20"/>
          <w:szCs w:val="20"/>
        </w:rPr>
        <w:t>banking</w:t>
      </w:r>
      <w:proofErr w:type="spellEnd"/>
      <w:r w:rsidRPr="00DF3E0E">
        <w:rPr>
          <w:sz w:val="20"/>
          <w:szCs w:val="20"/>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DF3E0E">
        <w:rPr>
          <w:sz w:val="20"/>
          <w:szCs w:val="20"/>
        </w:rPr>
        <w:t>banking</w:t>
      </w:r>
      <w:proofErr w:type="spellEnd"/>
      <w:r w:rsidRPr="00DF3E0E">
        <w:rPr>
          <w:sz w:val="20"/>
          <w:szCs w:val="20"/>
        </w:rPr>
        <w:t xml:space="preserve"> та М-</w:t>
      </w:r>
      <w:proofErr w:type="spellStart"/>
      <w:r w:rsidRPr="00DF3E0E">
        <w:rPr>
          <w:sz w:val="20"/>
          <w:szCs w:val="20"/>
        </w:rPr>
        <w:t>banking</w:t>
      </w:r>
      <w:proofErr w:type="spellEnd"/>
      <w:r w:rsidRPr="00DF3E0E">
        <w:rPr>
          <w:sz w:val="20"/>
          <w:szCs w:val="20"/>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DF3E0E" w:rsidRDefault="00C84E78" w:rsidP="0052774C">
      <w:pPr>
        <w:ind w:firstLine="720"/>
        <w:jc w:val="both"/>
        <w:rPr>
          <w:sz w:val="20"/>
          <w:szCs w:val="20"/>
        </w:rPr>
      </w:pPr>
      <w:r w:rsidRPr="00DF3E0E">
        <w:rPr>
          <w:sz w:val="20"/>
          <w:szCs w:val="20"/>
        </w:rPr>
        <w:t>8.16. Надаючи послуги SMS-</w:t>
      </w:r>
      <w:proofErr w:type="spellStart"/>
      <w:r w:rsidRPr="00DF3E0E">
        <w:rPr>
          <w:sz w:val="20"/>
          <w:szCs w:val="20"/>
        </w:rPr>
        <w:t>banking</w:t>
      </w:r>
      <w:proofErr w:type="spellEnd"/>
      <w:r w:rsidRPr="00DF3E0E">
        <w:rPr>
          <w:sz w:val="20"/>
          <w:szCs w:val="20"/>
        </w:rPr>
        <w:t xml:space="preserve"> та М-</w:t>
      </w:r>
      <w:proofErr w:type="spellStart"/>
      <w:r w:rsidRPr="00DF3E0E">
        <w:rPr>
          <w:sz w:val="20"/>
          <w:szCs w:val="20"/>
        </w:rPr>
        <w:t>banking</w:t>
      </w:r>
      <w:proofErr w:type="spellEnd"/>
      <w:r w:rsidRPr="00DF3E0E">
        <w:rPr>
          <w:sz w:val="20"/>
          <w:szCs w:val="20"/>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DF3E0E" w:rsidRDefault="00C84E78" w:rsidP="0052774C">
      <w:pPr>
        <w:spacing w:line="237" w:lineRule="auto"/>
        <w:ind w:firstLine="709"/>
        <w:jc w:val="both"/>
        <w:rPr>
          <w:sz w:val="20"/>
          <w:szCs w:val="20"/>
        </w:rPr>
      </w:pPr>
      <w:r w:rsidRPr="00DF3E0E">
        <w:rPr>
          <w:sz w:val="20"/>
          <w:szCs w:val="20"/>
        </w:rPr>
        <w:t>8.17. При порушенні Клієнтом строків платежів по будь-якому з грошових зобов</w:t>
      </w:r>
      <w:r w:rsidR="00ED6F2C" w:rsidRPr="00DF3E0E">
        <w:rPr>
          <w:sz w:val="20"/>
          <w:szCs w:val="20"/>
        </w:rPr>
        <w:t>’</w:t>
      </w:r>
      <w:r w:rsidRPr="00DF3E0E">
        <w:rPr>
          <w:sz w:val="20"/>
          <w:szCs w:val="20"/>
        </w:rPr>
        <w:t>язань, передбачених цим Договором, Клієнт зобов</w:t>
      </w:r>
      <w:r w:rsidR="00ED6F2C" w:rsidRPr="00DF3E0E">
        <w:rPr>
          <w:sz w:val="20"/>
          <w:szCs w:val="20"/>
        </w:rPr>
        <w:t>’</w:t>
      </w:r>
      <w:r w:rsidRPr="00DF3E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DF3E0E" w:rsidRDefault="00C84E78" w:rsidP="0052774C">
      <w:pPr>
        <w:spacing w:line="237" w:lineRule="auto"/>
        <w:ind w:firstLine="709"/>
        <w:jc w:val="both"/>
        <w:rPr>
          <w:sz w:val="20"/>
          <w:szCs w:val="20"/>
        </w:rPr>
      </w:pPr>
      <w:r w:rsidRPr="00DF3E0E">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DF3E0E" w:rsidRDefault="00C84E78" w:rsidP="0052774C">
      <w:pPr>
        <w:spacing w:line="237" w:lineRule="auto"/>
        <w:ind w:firstLine="709"/>
        <w:jc w:val="both"/>
        <w:rPr>
          <w:sz w:val="20"/>
          <w:szCs w:val="20"/>
        </w:rPr>
      </w:pPr>
      <w:r w:rsidRPr="00DF3E0E">
        <w:rPr>
          <w:sz w:val="20"/>
          <w:szCs w:val="20"/>
        </w:rPr>
        <w:t>8.20. У разі порушення Клієнтом встановленого законом зобов</w:t>
      </w:r>
      <w:r w:rsidR="00ED6F2C" w:rsidRPr="00DF3E0E">
        <w:rPr>
          <w:sz w:val="20"/>
          <w:szCs w:val="20"/>
        </w:rPr>
        <w:t>’</w:t>
      </w:r>
      <w:r w:rsidRPr="00DF3E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DF3E0E" w:rsidRDefault="00C84E78" w:rsidP="0052774C">
      <w:pPr>
        <w:spacing w:line="237" w:lineRule="auto"/>
        <w:ind w:firstLine="709"/>
        <w:jc w:val="both"/>
        <w:rPr>
          <w:sz w:val="20"/>
          <w:szCs w:val="20"/>
        </w:rPr>
      </w:pPr>
      <w:r w:rsidRPr="00DF3E0E">
        <w:rPr>
          <w:sz w:val="20"/>
          <w:szCs w:val="20"/>
        </w:rPr>
        <w:t>8.21. У разі безпідставного або помилкового перерахування грошей з рахунку Клієнта Банк зобов</w:t>
      </w:r>
      <w:r w:rsidR="00ED6F2C" w:rsidRPr="00DF3E0E">
        <w:rPr>
          <w:sz w:val="20"/>
          <w:szCs w:val="20"/>
        </w:rPr>
        <w:t>’</w:t>
      </w:r>
      <w:r w:rsidRPr="00DF3E0E">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DF3E0E" w:rsidRDefault="00C84E78" w:rsidP="0052774C">
      <w:pPr>
        <w:spacing w:line="237" w:lineRule="auto"/>
        <w:ind w:firstLine="709"/>
        <w:jc w:val="both"/>
        <w:rPr>
          <w:sz w:val="20"/>
          <w:szCs w:val="20"/>
        </w:rPr>
      </w:pPr>
      <w:r w:rsidRPr="00DF3E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DF3E0E" w:rsidRDefault="00C84E78" w:rsidP="0052774C">
      <w:pPr>
        <w:spacing w:line="237" w:lineRule="auto"/>
        <w:ind w:firstLine="709"/>
        <w:jc w:val="both"/>
        <w:rPr>
          <w:sz w:val="20"/>
          <w:szCs w:val="20"/>
        </w:rPr>
      </w:pPr>
      <w:r w:rsidRPr="00DF3E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DF3E0E" w:rsidRDefault="00C84E78" w:rsidP="0052774C">
      <w:pPr>
        <w:spacing w:line="237" w:lineRule="auto"/>
        <w:ind w:firstLine="709"/>
        <w:jc w:val="both"/>
        <w:rPr>
          <w:sz w:val="20"/>
          <w:szCs w:val="20"/>
        </w:rPr>
      </w:pPr>
      <w:r w:rsidRPr="00DF3E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DF3E0E" w:rsidRDefault="00C84E78" w:rsidP="00C161E8">
      <w:pPr>
        <w:spacing w:line="237" w:lineRule="auto"/>
        <w:ind w:firstLine="709"/>
        <w:jc w:val="both"/>
        <w:rPr>
          <w:sz w:val="20"/>
          <w:szCs w:val="20"/>
        </w:rPr>
      </w:pPr>
      <w:r w:rsidRPr="00DF3E0E">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DF3E0E" w:rsidRDefault="00C84E78" w:rsidP="00C161E8">
      <w:pPr>
        <w:pStyle w:val="Default"/>
        <w:ind w:firstLine="708"/>
        <w:jc w:val="both"/>
        <w:rPr>
          <w:sz w:val="20"/>
          <w:szCs w:val="20"/>
          <w:lang w:val="uk-UA"/>
        </w:rPr>
      </w:pPr>
      <w:r w:rsidRPr="00DF3E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DF3E0E" w:rsidRDefault="00C84E78" w:rsidP="007F087C">
      <w:pPr>
        <w:pStyle w:val="Default"/>
        <w:ind w:firstLine="708"/>
        <w:jc w:val="both"/>
        <w:rPr>
          <w:color w:val="auto"/>
          <w:sz w:val="20"/>
          <w:szCs w:val="20"/>
          <w:lang w:val="uk-UA"/>
        </w:rPr>
      </w:pPr>
      <w:r w:rsidRPr="00DF3E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DF3E0E" w:rsidRDefault="00C84E78" w:rsidP="00C77AD1">
      <w:pPr>
        <w:pStyle w:val="Default"/>
        <w:ind w:firstLine="708"/>
        <w:jc w:val="both"/>
        <w:rPr>
          <w:sz w:val="20"/>
          <w:szCs w:val="20"/>
          <w:lang w:val="uk-UA"/>
        </w:rPr>
      </w:pPr>
      <w:r w:rsidRPr="00DF3E0E">
        <w:rPr>
          <w:sz w:val="20"/>
          <w:szCs w:val="20"/>
          <w:lang w:val="uk-UA"/>
        </w:rPr>
        <w:t xml:space="preserve">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w:t>
      </w:r>
      <w:r w:rsidRPr="00DF3E0E">
        <w:rPr>
          <w:sz w:val="20"/>
          <w:szCs w:val="20"/>
          <w:lang w:val="uk-UA"/>
        </w:rPr>
        <w:lastRenderedPageBreak/>
        <w:t>повернення коштів протягом трьох банківських днів сплатити проценти за безпідставне користування таким грошовими коштами у розмірі</w:t>
      </w:r>
      <w:r w:rsidR="001B5657" w:rsidRPr="00DF3E0E">
        <w:rPr>
          <w:sz w:val="20"/>
          <w:szCs w:val="20"/>
          <w:lang w:val="uk-UA"/>
        </w:rPr>
        <w:t xml:space="preserve"> встановленому Тарифним комітетом Банку</w:t>
      </w:r>
      <w:r w:rsidRPr="00DF3E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DF3E0E" w:rsidRDefault="00C84E78" w:rsidP="00C77AD1">
      <w:pPr>
        <w:pStyle w:val="Default"/>
        <w:ind w:firstLine="708"/>
        <w:jc w:val="both"/>
        <w:rPr>
          <w:sz w:val="20"/>
          <w:szCs w:val="20"/>
          <w:lang w:val="uk-UA"/>
        </w:rPr>
      </w:pPr>
      <w:r w:rsidRPr="00DF3E0E">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DF3E0E" w:rsidRDefault="00C84E78" w:rsidP="00C77AD1">
      <w:pPr>
        <w:pStyle w:val="Default"/>
        <w:ind w:firstLine="708"/>
        <w:jc w:val="both"/>
        <w:rPr>
          <w:sz w:val="20"/>
          <w:szCs w:val="20"/>
          <w:lang w:val="uk-UA"/>
        </w:rPr>
      </w:pPr>
      <w:r w:rsidRPr="00DF3E0E">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DF3E0E">
        <w:rPr>
          <w:sz w:val="20"/>
          <w:szCs w:val="20"/>
          <w:lang w:val="uk-UA"/>
        </w:rPr>
        <w:t>–</w:t>
      </w:r>
      <w:r w:rsidRPr="00DF3E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DF3E0E" w:rsidRDefault="00C84E78" w:rsidP="0052774C">
      <w:pPr>
        <w:spacing w:line="237" w:lineRule="auto"/>
        <w:ind w:firstLine="709"/>
        <w:jc w:val="both"/>
        <w:rPr>
          <w:sz w:val="20"/>
          <w:szCs w:val="20"/>
        </w:rPr>
      </w:pPr>
      <w:r w:rsidRPr="00DF3E0E">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DF3E0E" w:rsidRDefault="00C84E78" w:rsidP="001B5657">
      <w:pPr>
        <w:spacing w:line="237" w:lineRule="auto"/>
        <w:ind w:firstLine="709"/>
        <w:jc w:val="both"/>
        <w:rPr>
          <w:sz w:val="20"/>
          <w:szCs w:val="20"/>
        </w:rPr>
      </w:pPr>
      <w:r w:rsidRPr="00DF3E0E">
        <w:rPr>
          <w:sz w:val="20"/>
          <w:szCs w:val="20"/>
        </w:rPr>
        <w:t xml:space="preserve">8.32. </w:t>
      </w:r>
      <w:bookmarkStart w:id="58" w:name="_Hlk514677957"/>
      <w:r w:rsidRPr="00DF3E0E">
        <w:rPr>
          <w:sz w:val="20"/>
          <w:szCs w:val="20"/>
        </w:rPr>
        <w:t>Сторони домовилися, що усі суперечки, розбіжності або вимоги, які виникають з цього Договору або у зв</w:t>
      </w:r>
      <w:r w:rsidR="00ED6F2C" w:rsidRPr="00DF3E0E">
        <w:rPr>
          <w:sz w:val="20"/>
          <w:szCs w:val="20"/>
        </w:rPr>
        <w:t>’</w:t>
      </w:r>
      <w:r w:rsidRPr="00DF3E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58"/>
      <w:r w:rsidRPr="00DF3E0E">
        <w:rPr>
          <w:sz w:val="20"/>
          <w:szCs w:val="20"/>
        </w:rPr>
        <w:t>зазначеному в Заяві-анкеті.</w:t>
      </w:r>
    </w:p>
    <w:p w14:paraId="08C0F26C" w14:textId="6D20C55D" w:rsidR="00094AA0" w:rsidRPr="00DF3E0E" w:rsidRDefault="00094AA0" w:rsidP="001B5657">
      <w:pPr>
        <w:spacing w:line="237" w:lineRule="auto"/>
        <w:ind w:firstLine="709"/>
        <w:jc w:val="both"/>
        <w:rPr>
          <w:sz w:val="20"/>
          <w:szCs w:val="20"/>
        </w:rPr>
      </w:pPr>
    </w:p>
    <w:p w14:paraId="1D408077" w14:textId="77777777" w:rsidR="00094AA0" w:rsidRPr="00DF3E0E" w:rsidRDefault="00094AA0" w:rsidP="001B5657">
      <w:pPr>
        <w:spacing w:line="237" w:lineRule="auto"/>
        <w:ind w:firstLine="709"/>
        <w:jc w:val="both"/>
        <w:rPr>
          <w:sz w:val="20"/>
          <w:szCs w:val="20"/>
        </w:rPr>
      </w:pPr>
    </w:p>
    <w:p w14:paraId="155333FF" w14:textId="52352B67" w:rsidR="00C84E78" w:rsidRPr="00DF3E0E" w:rsidRDefault="00C84E78" w:rsidP="00C64B2F">
      <w:pPr>
        <w:pStyle w:val="a3"/>
        <w:ind w:left="0"/>
        <w:jc w:val="center"/>
        <w:outlineLvl w:val="0"/>
        <w:rPr>
          <w:b/>
          <w:caps/>
          <w:sz w:val="20"/>
          <w:szCs w:val="20"/>
          <w:lang w:val="uk-UA"/>
        </w:rPr>
      </w:pPr>
      <w:bookmarkStart w:id="59" w:name="_Toc7167454"/>
      <w:r w:rsidRPr="00DF3E0E">
        <w:rPr>
          <w:b/>
          <w:caps/>
          <w:sz w:val="20"/>
          <w:szCs w:val="20"/>
          <w:lang w:val="uk-UA"/>
        </w:rPr>
        <w:t>9. Термін дії, зміни та порядок припинення Договору</w:t>
      </w:r>
      <w:r w:rsidR="00836492" w:rsidRPr="00DF3E0E">
        <w:rPr>
          <w:b/>
          <w:caps/>
          <w:sz w:val="20"/>
          <w:szCs w:val="20"/>
          <w:lang w:val="uk-UA"/>
        </w:rPr>
        <w:t xml:space="preserve"> І ЗАКРИТТЯ РАХУНКУ</w:t>
      </w:r>
      <w:bookmarkEnd w:id="59"/>
    </w:p>
    <w:p w14:paraId="33FE6F77" w14:textId="77777777" w:rsidR="00C84E78" w:rsidRPr="00DF3E0E" w:rsidRDefault="00C84E78" w:rsidP="006F623F">
      <w:pPr>
        <w:pStyle w:val="a3"/>
        <w:ind w:left="0"/>
        <w:jc w:val="center"/>
        <w:rPr>
          <w:b/>
          <w:caps/>
          <w:sz w:val="20"/>
          <w:szCs w:val="20"/>
          <w:lang w:val="uk-UA"/>
        </w:rPr>
      </w:pPr>
    </w:p>
    <w:p w14:paraId="4E97BD80" w14:textId="501F1F27" w:rsidR="00EC483C" w:rsidRPr="00DF3E0E" w:rsidRDefault="00C84E78" w:rsidP="006D7DA2">
      <w:pPr>
        <w:ind w:firstLine="708"/>
        <w:jc w:val="both"/>
        <w:rPr>
          <w:sz w:val="20"/>
          <w:szCs w:val="20"/>
        </w:rPr>
      </w:pPr>
      <w:r w:rsidRPr="00DF3E0E">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60" w:name="_Hlk536778814"/>
      <w:r w:rsidR="00094AA0" w:rsidRPr="00DF3E0E">
        <w:rPr>
          <w:sz w:val="20"/>
          <w:szCs w:val="20"/>
        </w:rPr>
        <w:t>Якщо інше не зазначено у відповідній Угоді-Заяві, вона діє до повного виконання сторонами своїх договірних зобов’язань.</w:t>
      </w:r>
    </w:p>
    <w:bookmarkEnd w:id="60"/>
    <w:p w14:paraId="55FC2268" w14:textId="1E31344B" w:rsidR="00EC483C" w:rsidRPr="00DF3E0E" w:rsidRDefault="00C84E78" w:rsidP="00EC483C">
      <w:pPr>
        <w:ind w:firstLine="708"/>
        <w:jc w:val="both"/>
        <w:rPr>
          <w:sz w:val="20"/>
          <w:szCs w:val="20"/>
        </w:rPr>
      </w:pPr>
      <w:r w:rsidRPr="00DF3E0E">
        <w:rPr>
          <w:sz w:val="20"/>
          <w:szCs w:val="20"/>
        </w:rPr>
        <w:t xml:space="preserve">9.2. </w:t>
      </w:r>
      <w:r w:rsidR="00256977" w:rsidRPr="00DF3E0E">
        <w:rPr>
          <w:sz w:val="20"/>
          <w:szCs w:val="20"/>
        </w:rPr>
        <w:t xml:space="preserve"> </w:t>
      </w:r>
      <w:r w:rsidR="007E1564" w:rsidRPr="00DF3E0E">
        <w:rPr>
          <w:sz w:val="20"/>
          <w:szCs w:val="20"/>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4DDEEAF4" w14:textId="2015966B" w:rsidR="003720E1" w:rsidRPr="00DF3E0E" w:rsidRDefault="007E1564" w:rsidP="00EC483C">
      <w:pPr>
        <w:ind w:firstLine="708"/>
        <w:jc w:val="both"/>
        <w:rPr>
          <w:sz w:val="20"/>
          <w:szCs w:val="20"/>
        </w:rPr>
      </w:pPr>
      <w:r w:rsidRPr="00DF3E0E">
        <w:rPr>
          <w:sz w:val="20"/>
          <w:szCs w:val="20"/>
        </w:rPr>
        <w:t>Банк має право в</w:t>
      </w:r>
      <w:r w:rsidR="003720E1" w:rsidRPr="00DF3E0E">
        <w:rPr>
          <w:sz w:val="20"/>
          <w:szCs w:val="20"/>
        </w:rPr>
        <w:t xml:space="preserve">ідмовити у проведенні фінансових операцій, у обслуговуванні клієнта та/або підтриманні ділових відносин </w:t>
      </w:r>
      <w:r w:rsidR="00121A82" w:rsidRPr="00121A82">
        <w:rPr>
          <w:sz w:val="20"/>
          <w:szCs w:val="20"/>
        </w:rPr>
        <w:t>(</w:t>
      </w:r>
      <w:r w:rsidR="003720E1" w:rsidRPr="00DF3E0E">
        <w:rPr>
          <w:sz w:val="20"/>
          <w:szCs w:val="20"/>
        </w:rPr>
        <w:t>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w:t>
      </w:r>
      <w:r w:rsidR="00121A82" w:rsidRPr="00121A82">
        <w:rPr>
          <w:sz w:val="20"/>
          <w:szCs w:val="20"/>
        </w:rPr>
        <w:t>, у порядку визначеному чинним законодавством України та внутрішніми документами Банку.</w:t>
      </w:r>
    </w:p>
    <w:p w14:paraId="7DB3AC0C" w14:textId="405F489D" w:rsidR="00C84E78" w:rsidRPr="00DF3E0E" w:rsidRDefault="007E1564" w:rsidP="00EC483C">
      <w:pPr>
        <w:ind w:firstLine="708"/>
        <w:jc w:val="both"/>
        <w:rPr>
          <w:sz w:val="20"/>
          <w:szCs w:val="20"/>
        </w:rPr>
      </w:pPr>
      <w:r w:rsidRPr="00DF3E0E">
        <w:rPr>
          <w:sz w:val="20"/>
          <w:szCs w:val="20"/>
        </w:rPr>
        <w:t xml:space="preserve">9.3. </w:t>
      </w:r>
      <w:r w:rsidR="00C84E78" w:rsidRPr="00DF3E0E">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DF3E0E">
        <w:rPr>
          <w:sz w:val="20"/>
          <w:szCs w:val="20"/>
        </w:rPr>
        <w:t xml:space="preserve"> (відмовитись від Договору/Угоди-заяви)</w:t>
      </w:r>
      <w:r w:rsidR="00C84E78" w:rsidRPr="00DF3E0E">
        <w:rPr>
          <w:sz w:val="20"/>
          <w:szCs w:val="20"/>
        </w:rPr>
        <w:t xml:space="preserve"> та закрити Поточний рахунок у випадках: </w:t>
      </w:r>
    </w:p>
    <w:p w14:paraId="70DC34B4" w14:textId="77777777" w:rsidR="00C84E78" w:rsidRPr="00DF3E0E" w:rsidRDefault="00C84E78" w:rsidP="005874ED">
      <w:pPr>
        <w:numPr>
          <w:ilvl w:val="0"/>
          <w:numId w:val="52"/>
        </w:numPr>
        <w:suppressAutoHyphens/>
        <w:jc w:val="both"/>
        <w:rPr>
          <w:sz w:val="20"/>
          <w:szCs w:val="20"/>
        </w:rPr>
      </w:pPr>
      <w:r w:rsidRPr="00DF3E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DF3E0E" w:rsidRDefault="00C84E78" w:rsidP="005874ED">
      <w:pPr>
        <w:numPr>
          <w:ilvl w:val="0"/>
          <w:numId w:val="52"/>
        </w:numPr>
        <w:suppressAutoHyphens/>
        <w:jc w:val="both"/>
        <w:rPr>
          <w:sz w:val="20"/>
          <w:szCs w:val="20"/>
        </w:rPr>
      </w:pPr>
      <w:r w:rsidRPr="00DF3E0E">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54D9AADE" w:rsidR="00C84E78" w:rsidRPr="00DF3E0E" w:rsidRDefault="00635D69" w:rsidP="005874ED">
      <w:pPr>
        <w:numPr>
          <w:ilvl w:val="0"/>
          <w:numId w:val="52"/>
        </w:numPr>
        <w:suppressAutoHyphens/>
        <w:jc w:val="both"/>
        <w:rPr>
          <w:sz w:val="20"/>
          <w:szCs w:val="20"/>
        </w:rPr>
      </w:pPr>
      <w:r w:rsidRPr="00DF3E0E">
        <w:rPr>
          <w:sz w:val="20"/>
          <w:szCs w:val="20"/>
        </w:rPr>
        <w:t>якщо операції за цим рахунком не здійснюються протягом трьох років поспіль і на цьому рахунку немає залишку коштів</w:t>
      </w:r>
      <w:r w:rsidR="00C84E78" w:rsidRPr="00DF3E0E">
        <w:rPr>
          <w:sz w:val="20"/>
          <w:szCs w:val="20"/>
        </w:rPr>
        <w:t xml:space="preserve"> зі </w:t>
      </w:r>
      <w:proofErr w:type="spellStart"/>
      <w:r w:rsidR="00C84E78" w:rsidRPr="00DF3E0E">
        <w:rPr>
          <w:sz w:val="20"/>
          <w:szCs w:val="20"/>
        </w:rPr>
        <w:t>спливом</w:t>
      </w:r>
      <w:proofErr w:type="spellEnd"/>
      <w:r w:rsidR="00C84E78" w:rsidRPr="00DF3E0E">
        <w:rPr>
          <w:sz w:val="20"/>
          <w:szCs w:val="20"/>
        </w:rPr>
        <w:t xml:space="preserve"> 20 днів після письмового попередження про таке закриття Клієнта.</w:t>
      </w:r>
    </w:p>
    <w:p w14:paraId="00E725DF" w14:textId="78C2295D" w:rsidR="00836492" w:rsidRPr="00DF3E0E" w:rsidRDefault="00613017" w:rsidP="00EC483C">
      <w:pPr>
        <w:ind w:firstLine="708"/>
        <w:jc w:val="both"/>
        <w:rPr>
          <w:sz w:val="20"/>
          <w:szCs w:val="20"/>
        </w:rPr>
      </w:pPr>
      <w:r w:rsidRPr="00DF3E0E">
        <w:rPr>
          <w:sz w:val="20"/>
          <w:szCs w:val="20"/>
        </w:rPr>
        <w:lastRenderedPageBreak/>
        <w:t>9</w:t>
      </w:r>
      <w:r w:rsidR="00836492" w:rsidRPr="00DF3E0E">
        <w:rPr>
          <w:sz w:val="20"/>
          <w:szCs w:val="20"/>
        </w:rPr>
        <w:t>.</w:t>
      </w:r>
      <w:r w:rsidR="007E1564" w:rsidRPr="00DF3E0E">
        <w:rPr>
          <w:sz w:val="20"/>
          <w:szCs w:val="20"/>
        </w:rPr>
        <w:t>4</w:t>
      </w:r>
      <w:r w:rsidR="00836492" w:rsidRPr="00DF3E0E">
        <w:rPr>
          <w:sz w:val="20"/>
          <w:szCs w:val="20"/>
        </w:rPr>
        <w:t>.</w:t>
      </w:r>
      <w:r w:rsidR="00635D69" w:rsidRPr="00DF3E0E">
        <w:rPr>
          <w:sz w:val="20"/>
          <w:szCs w:val="20"/>
        </w:rPr>
        <w:t xml:space="preserve"> </w:t>
      </w:r>
      <w:r w:rsidR="00836492" w:rsidRPr="00DF3E0E">
        <w:rPr>
          <w:sz w:val="20"/>
          <w:szCs w:val="20"/>
        </w:rPr>
        <w:t xml:space="preserve">Банк закриває поточні рахунки клієнтів: </w:t>
      </w:r>
    </w:p>
    <w:p w14:paraId="3EA49EEC" w14:textId="77777777" w:rsidR="00836492" w:rsidRPr="00DF3E0E" w:rsidRDefault="00836492" w:rsidP="00EC483C">
      <w:pPr>
        <w:ind w:firstLine="708"/>
        <w:jc w:val="both"/>
        <w:rPr>
          <w:sz w:val="20"/>
          <w:szCs w:val="20"/>
        </w:rPr>
      </w:pPr>
      <w:r w:rsidRPr="00DF3E0E">
        <w:rPr>
          <w:sz w:val="20"/>
          <w:szCs w:val="20"/>
        </w:rPr>
        <w:t xml:space="preserve">1) на підставі заяви клієнта; </w:t>
      </w:r>
    </w:p>
    <w:p w14:paraId="4C71A571" w14:textId="77777777" w:rsidR="00836492" w:rsidRPr="00DF3E0E" w:rsidRDefault="00836492" w:rsidP="00EC483C">
      <w:pPr>
        <w:ind w:firstLine="708"/>
        <w:jc w:val="both"/>
        <w:rPr>
          <w:sz w:val="20"/>
          <w:szCs w:val="20"/>
        </w:rPr>
      </w:pPr>
      <w:r w:rsidRPr="00DF3E0E">
        <w:rPr>
          <w:sz w:val="20"/>
          <w:szCs w:val="20"/>
        </w:rPr>
        <w:t xml:space="preserve">2) на підставі рішення відповідного органу, на який згідно із законодавством України покладено функції щодо припинення юридичної особи, припинення підприємницької діяльності фізичної особи-підприємця (за заявою ліквідатора, голови або члена ліквідаційної комісії, управителя майна); </w:t>
      </w:r>
    </w:p>
    <w:p w14:paraId="3EE4BFF6" w14:textId="686097C6" w:rsidR="00836492" w:rsidRPr="00DF3E0E" w:rsidRDefault="00836492" w:rsidP="00EC483C">
      <w:pPr>
        <w:ind w:firstLine="708"/>
        <w:jc w:val="both"/>
        <w:rPr>
          <w:sz w:val="20"/>
          <w:szCs w:val="20"/>
        </w:rPr>
      </w:pPr>
      <w:r w:rsidRPr="00DF3E0E">
        <w:rPr>
          <w:sz w:val="20"/>
          <w:szCs w:val="20"/>
        </w:rPr>
        <w:t>3) у разі смерті власника рахунку – фізичної особи-підприємця</w:t>
      </w:r>
      <w:r w:rsidR="00EC483C" w:rsidRPr="00DF3E0E">
        <w:rPr>
          <w:sz w:val="20"/>
          <w:szCs w:val="20"/>
        </w:rPr>
        <w:t>/особи, що провадить незалежну професійну діяльність</w:t>
      </w:r>
      <w:r w:rsidRPr="00DF3E0E">
        <w:rPr>
          <w:sz w:val="20"/>
          <w:szCs w:val="20"/>
        </w:rPr>
        <w:t xml:space="preserve"> на підставі документів, визначених законодавством України;</w:t>
      </w:r>
    </w:p>
    <w:p w14:paraId="68A50706" w14:textId="77777777" w:rsidR="00836492" w:rsidRPr="00DF3E0E" w:rsidRDefault="00836492" w:rsidP="00EC483C">
      <w:pPr>
        <w:ind w:firstLine="708"/>
        <w:jc w:val="both"/>
        <w:rPr>
          <w:sz w:val="20"/>
          <w:szCs w:val="20"/>
        </w:rPr>
      </w:pPr>
      <w:r w:rsidRPr="00DF3E0E">
        <w:rPr>
          <w:sz w:val="20"/>
          <w:szCs w:val="20"/>
        </w:rPr>
        <w:t>4) на підставах, передбачених законодавством України або цим Договором.</w:t>
      </w:r>
    </w:p>
    <w:p w14:paraId="2CE622A1" w14:textId="6E21C0EC" w:rsidR="00836492" w:rsidRPr="00DF3E0E" w:rsidRDefault="00836492" w:rsidP="00EC483C">
      <w:pPr>
        <w:ind w:firstLine="708"/>
        <w:jc w:val="both"/>
        <w:rPr>
          <w:sz w:val="20"/>
          <w:szCs w:val="20"/>
        </w:rPr>
      </w:pPr>
      <w:r w:rsidRPr="00DF3E0E">
        <w:rPr>
          <w:sz w:val="20"/>
          <w:szCs w:val="20"/>
        </w:rPr>
        <w:t xml:space="preserve">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DF3E0E">
        <w:rPr>
          <w:sz w:val="20"/>
          <w:szCs w:val="20"/>
        </w:rPr>
        <w:t>обтяжувача</w:t>
      </w:r>
      <w:proofErr w:type="spellEnd"/>
      <w:r w:rsidRPr="00DF3E0E">
        <w:rPr>
          <w:sz w:val="20"/>
          <w:szCs w:val="20"/>
        </w:rPr>
        <w:t xml:space="preserve">,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w:t>
      </w:r>
      <w:proofErr w:type="spellStart"/>
      <w:r w:rsidRPr="00DF3E0E">
        <w:rPr>
          <w:sz w:val="20"/>
          <w:szCs w:val="20"/>
        </w:rPr>
        <w:t>обтяжувача</w:t>
      </w:r>
      <w:proofErr w:type="spellEnd"/>
      <w:r w:rsidRPr="00DF3E0E">
        <w:rPr>
          <w:sz w:val="20"/>
          <w:szCs w:val="20"/>
        </w:rPr>
        <w:t>.</w:t>
      </w:r>
    </w:p>
    <w:p w14:paraId="79DF32A7" w14:textId="5B76384A" w:rsidR="00836492" w:rsidRPr="00DF3E0E" w:rsidRDefault="00836492" w:rsidP="00EC483C">
      <w:pPr>
        <w:ind w:firstLine="708"/>
        <w:jc w:val="both"/>
        <w:rPr>
          <w:sz w:val="20"/>
          <w:szCs w:val="20"/>
        </w:rPr>
      </w:pPr>
      <w:r w:rsidRPr="00DF3E0E">
        <w:rPr>
          <w:sz w:val="20"/>
          <w:szCs w:val="20"/>
        </w:rPr>
        <w:t>Банк закриває поточний рахунок юридичної особи - резидента на підставі документа, виданого державним реєстратором у порядку, установленому законодавством України, який підтверджує державну реєстрацію припинення юридичної особи, або на підставі інформації, отриманої з Єдиного державного реєстру у вигляді безоплатного доступу через портал електронних сервісів про державну реєстрацію припинення юридичної особи - резидента.</w:t>
      </w:r>
    </w:p>
    <w:p w14:paraId="02A7184C" w14:textId="29476996" w:rsidR="00836492" w:rsidRPr="00DF3E0E" w:rsidRDefault="00836492" w:rsidP="00EC483C">
      <w:pPr>
        <w:ind w:firstLine="708"/>
        <w:jc w:val="both"/>
        <w:rPr>
          <w:sz w:val="20"/>
          <w:szCs w:val="20"/>
        </w:rPr>
      </w:pPr>
      <w:r w:rsidRPr="00DF3E0E">
        <w:rPr>
          <w:sz w:val="20"/>
          <w:szCs w:val="20"/>
        </w:rPr>
        <w:t>Поточний рахунок закривається у разі припинення юридичної особи - резидента (унаслідок злиття, приєднання, поділу, перетворення) або зміни імені фізичної особи - підприємця / особи, яка провадила незалежну професійну діяльність (прізвища / імені / по батькові).</w:t>
      </w:r>
    </w:p>
    <w:p w14:paraId="615AC2B3" w14:textId="47779A00" w:rsidR="00836492" w:rsidRPr="00DF3E0E" w:rsidRDefault="00836492" w:rsidP="00EC483C">
      <w:pPr>
        <w:ind w:firstLine="708"/>
        <w:jc w:val="both"/>
        <w:rPr>
          <w:sz w:val="20"/>
          <w:szCs w:val="20"/>
        </w:rPr>
      </w:pPr>
      <w:r w:rsidRPr="00DF3E0E">
        <w:rPr>
          <w:sz w:val="20"/>
          <w:szCs w:val="20"/>
        </w:rPr>
        <w:t>Поточний рахунок може бути закритий юридичною особою - правонаступником у разі припинення юридичної особи - резидента внаслідок злиття, приєднання, поділу, перетворення за умови подання ним таких документів:</w:t>
      </w:r>
    </w:p>
    <w:p w14:paraId="0B87C53B" w14:textId="77777777" w:rsidR="00836492" w:rsidRPr="00DF3E0E" w:rsidRDefault="00836492" w:rsidP="00EC483C">
      <w:pPr>
        <w:ind w:firstLine="708"/>
        <w:jc w:val="both"/>
        <w:rPr>
          <w:sz w:val="20"/>
          <w:szCs w:val="20"/>
        </w:rPr>
      </w:pPr>
      <w:r w:rsidRPr="00DF3E0E">
        <w:rPr>
          <w:sz w:val="20"/>
          <w:szCs w:val="20"/>
        </w:rPr>
        <w:t>1) заяви про закриття поточного рахунку;</w:t>
      </w:r>
    </w:p>
    <w:p w14:paraId="680E1C63" w14:textId="77777777" w:rsidR="00836492" w:rsidRPr="00DF3E0E" w:rsidRDefault="00836492" w:rsidP="00EC483C">
      <w:pPr>
        <w:ind w:firstLine="708"/>
        <w:jc w:val="both"/>
        <w:rPr>
          <w:sz w:val="20"/>
          <w:szCs w:val="20"/>
        </w:rPr>
      </w:pPr>
      <w:r w:rsidRPr="00DF3E0E">
        <w:rPr>
          <w:sz w:val="20"/>
          <w:szCs w:val="20"/>
        </w:rPr>
        <w:t>2) копії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 - резидента, засвідченої в установленому порядку.</w:t>
      </w:r>
    </w:p>
    <w:p w14:paraId="4A699DFF" w14:textId="3566703A" w:rsidR="00836492" w:rsidRPr="00DF3E0E" w:rsidRDefault="00836492" w:rsidP="00EC483C">
      <w:pPr>
        <w:ind w:firstLine="708"/>
        <w:jc w:val="both"/>
        <w:rPr>
          <w:sz w:val="20"/>
          <w:szCs w:val="20"/>
        </w:rPr>
      </w:pPr>
      <w:r w:rsidRPr="00DF3E0E">
        <w:rPr>
          <w:sz w:val="20"/>
          <w:szCs w:val="20"/>
        </w:rPr>
        <w:t>Для проведення ліквідаційної процедури в разі припинення юридичної особи - резидента внаслідок її ліквідації використовується один поточний рахунок юридичної особи - резидента, що ліквідовується, визначений комісією з припинення (ліквідатором, ліквідаційною комісією). До банку в цьому випадку подається копія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 - резидента, засвідчена нотаріально або органом, який прийняв таке рішення.</w:t>
      </w:r>
    </w:p>
    <w:p w14:paraId="197BDB93" w14:textId="4B537C6B" w:rsidR="00836492" w:rsidRPr="00DF3E0E" w:rsidRDefault="00836492" w:rsidP="00EC483C">
      <w:pPr>
        <w:ind w:firstLine="708"/>
        <w:jc w:val="both"/>
        <w:rPr>
          <w:sz w:val="20"/>
          <w:szCs w:val="20"/>
        </w:rPr>
      </w:pPr>
      <w:r w:rsidRPr="00DF3E0E">
        <w:rPr>
          <w:sz w:val="20"/>
          <w:szCs w:val="20"/>
        </w:rPr>
        <w:t>Ліквідатор (ліквідаційна комісія) здійснює закриття інших рахунків, які не використовуються для проведення ліквідаційної процедури, на підставі заяви про закриття рахунку, підписаної особою, яка згідно з рішенням учасників юридичної особи, суду або органу, що прийняв рішення про ліквідацію юридичної особи, призначена ліквідатором (за умови проведення ідентифікації та верифікації відповідно до законодавства з питань фінансового моніторингу), та копії рішення учасників, суду або органу юридичної особи, уповноваженого на це установчими документами про ліквідацію юридичної особи, засвідченої нотаріально або органом, який прийняв таке рішення. Поточний рахунок, який використовувався для проведення ліквідаційної процедури, закривається ліквідатором на підставі його заяви про закриття поточного рахунку.</w:t>
      </w:r>
    </w:p>
    <w:p w14:paraId="754D9A4E" w14:textId="2B25C889" w:rsidR="00836492" w:rsidRPr="00DF3E0E" w:rsidRDefault="00836492" w:rsidP="00EC483C">
      <w:pPr>
        <w:ind w:firstLine="708"/>
        <w:jc w:val="both"/>
        <w:rPr>
          <w:sz w:val="20"/>
          <w:szCs w:val="20"/>
        </w:rPr>
      </w:pPr>
      <w:r w:rsidRPr="00DF3E0E">
        <w:rPr>
          <w:sz w:val="20"/>
          <w:szCs w:val="20"/>
        </w:rPr>
        <w:t>Поточний рахунок клієнта закривається на підставі його заяви про закриття поточного рахунку, складеної в довільній формі із зазначенням таких обов'язкових реквізитів:</w:t>
      </w:r>
    </w:p>
    <w:p w14:paraId="3D259D98" w14:textId="77777777" w:rsidR="00836492" w:rsidRPr="00DF3E0E" w:rsidRDefault="00836492" w:rsidP="00EC483C">
      <w:pPr>
        <w:ind w:firstLine="708"/>
        <w:jc w:val="both"/>
        <w:rPr>
          <w:sz w:val="20"/>
          <w:szCs w:val="20"/>
        </w:rPr>
      </w:pPr>
      <w:r w:rsidRPr="00DF3E0E">
        <w:rPr>
          <w:sz w:val="20"/>
          <w:szCs w:val="20"/>
        </w:rPr>
        <w:t>1) найменування банку;</w:t>
      </w:r>
    </w:p>
    <w:p w14:paraId="2A32A050" w14:textId="77777777" w:rsidR="00836492" w:rsidRPr="00DF3E0E" w:rsidRDefault="00836492" w:rsidP="00EC483C">
      <w:pPr>
        <w:ind w:firstLine="708"/>
        <w:jc w:val="both"/>
        <w:rPr>
          <w:sz w:val="20"/>
          <w:szCs w:val="20"/>
        </w:rPr>
      </w:pPr>
      <w:r w:rsidRPr="00DF3E0E">
        <w:rPr>
          <w:sz w:val="20"/>
          <w:szCs w:val="20"/>
        </w:rPr>
        <w:t>2) найменування клієнта [прізвища, імені, по батькові (за наявності)], коду за ЄДРПОУ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 запис в електронному безконтактному носії або в паспорті проставлено слово "відмова")] власника рахунку;</w:t>
      </w:r>
    </w:p>
    <w:p w14:paraId="04885137" w14:textId="77777777" w:rsidR="00836492" w:rsidRPr="00DF3E0E" w:rsidRDefault="00836492" w:rsidP="00EC483C">
      <w:pPr>
        <w:ind w:firstLine="708"/>
        <w:jc w:val="both"/>
        <w:rPr>
          <w:sz w:val="20"/>
          <w:szCs w:val="20"/>
        </w:rPr>
      </w:pPr>
      <w:r w:rsidRPr="00DF3E0E">
        <w:rPr>
          <w:sz w:val="20"/>
          <w:szCs w:val="20"/>
        </w:rPr>
        <w:t>3) номера рахунку, який закривається;</w:t>
      </w:r>
    </w:p>
    <w:p w14:paraId="2F54802D" w14:textId="77777777" w:rsidR="00836492" w:rsidRPr="00DF3E0E" w:rsidRDefault="00836492" w:rsidP="00EC483C">
      <w:pPr>
        <w:ind w:firstLine="708"/>
        <w:jc w:val="both"/>
        <w:rPr>
          <w:sz w:val="20"/>
          <w:szCs w:val="20"/>
        </w:rPr>
      </w:pPr>
      <w:r w:rsidRPr="00DF3E0E">
        <w:rPr>
          <w:sz w:val="20"/>
          <w:szCs w:val="20"/>
        </w:rPr>
        <w:t>4) реквізитів рахунку, на який перераховується залишок коштів на поточному рахунку клієнта, або вимоги фізичної особи про видачу залишку коштів готівкою;</w:t>
      </w:r>
    </w:p>
    <w:p w14:paraId="658F3BA0" w14:textId="77777777" w:rsidR="00836492" w:rsidRPr="00DF3E0E" w:rsidRDefault="00836492" w:rsidP="00EC483C">
      <w:pPr>
        <w:ind w:firstLine="708"/>
        <w:jc w:val="both"/>
        <w:rPr>
          <w:sz w:val="20"/>
          <w:szCs w:val="20"/>
        </w:rPr>
      </w:pPr>
      <w:r w:rsidRPr="00DF3E0E">
        <w:rPr>
          <w:sz w:val="20"/>
          <w:szCs w:val="20"/>
        </w:rPr>
        <w:t>5) дати складання заяви.</w:t>
      </w:r>
    </w:p>
    <w:p w14:paraId="724FF3B9" w14:textId="77777777" w:rsidR="00836492" w:rsidRPr="00DF3E0E" w:rsidRDefault="00836492" w:rsidP="00EC483C">
      <w:pPr>
        <w:ind w:firstLine="708"/>
        <w:jc w:val="both"/>
        <w:rPr>
          <w:sz w:val="20"/>
          <w:szCs w:val="20"/>
        </w:rPr>
      </w:pPr>
      <w:r w:rsidRPr="00DF3E0E">
        <w:rPr>
          <w:sz w:val="20"/>
          <w:szCs w:val="20"/>
        </w:rPr>
        <w:t>Заява про закриття поточного рахунку юридичної особи підписується керівником юридичної особи або іншою уповноваженою на це особою.</w:t>
      </w:r>
    </w:p>
    <w:p w14:paraId="188A8DE5" w14:textId="674AB540" w:rsidR="00836492" w:rsidRPr="00DF3E0E" w:rsidRDefault="00836492" w:rsidP="00EC483C">
      <w:pPr>
        <w:ind w:firstLine="708"/>
        <w:jc w:val="both"/>
        <w:rPr>
          <w:sz w:val="20"/>
          <w:szCs w:val="20"/>
        </w:rPr>
      </w:pPr>
      <w:r w:rsidRPr="00DF3E0E">
        <w:rPr>
          <w:sz w:val="20"/>
          <w:szCs w:val="20"/>
        </w:rPr>
        <w:t>Заява про закриття поточного рахунку фізичної особи - підприємця та фізичної особи, яка провадить незалежну професійну діяльність, підписується власником рахунку або уповноваженою ним особою.</w:t>
      </w:r>
    </w:p>
    <w:p w14:paraId="38AEBDE9" w14:textId="77777777" w:rsidR="00836492" w:rsidRPr="00DF3E0E" w:rsidRDefault="00836492" w:rsidP="00EC483C">
      <w:pPr>
        <w:ind w:firstLine="708"/>
        <w:jc w:val="both"/>
        <w:rPr>
          <w:sz w:val="20"/>
          <w:szCs w:val="20"/>
        </w:rPr>
      </w:pPr>
      <w:r w:rsidRPr="00DF3E0E">
        <w:rPr>
          <w:sz w:val="20"/>
          <w:szCs w:val="20"/>
        </w:rPr>
        <w:lastRenderedPageBreak/>
        <w:t>У заяві про закриття поточного рахунку додатково зазначається найменування та код за ЄДРПОУ юридичної особи - правонаступника, якщо рахунок юридичної особи - резидента закривається юридичною особою - правонаступником. Ця заява підписується керівником юридичної особи - правонаступника або іншою уповноваженою на це особою.</w:t>
      </w:r>
    </w:p>
    <w:p w14:paraId="4CEE48A7" w14:textId="25269AC9" w:rsidR="00836492" w:rsidRPr="00DF3E0E" w:rsidRDefault="00635D69" w:rsidP="00EC483C">
      <w:pPr>
        <w:ind w:firstLine="708"/>
        <w:jc w:val="both"/>
        <w:rPr>
          <w:sz w:val="20"/>
          <w:szCs w:val="20"/>
        </w:rPr>
      </w:pPr>
      <w:r w:rsidRPr="00DF3E0E">
        <w:rPr>
          <w:sz w:val="20"/>
          <w:szCs w:val="20"/>
        </w:rPr>
        <w:t xml:space="preserve">9.5. </w:t>
      </w:r>
      <w:r w:rsidR="00836492" w:rsidRPr="00DF3E0E">
        <w:rPr>
          <w:sz w:val="20"/>
          <w:szCs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r w:rsidRPr="00DF3E0E">
        <w:rPr>
          <w:sz w:val="20"/>
          <w:szCs w:val="20"/>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1F9DE934" w14:textId="7C43CD47" w:rsidR="00836492" w:rsidRPr="00DF3E0E" w:rsidRDefault="00836492" w:rsidP="00EC483C">
      <w:pPr>
        <w:ind w:firstLine="708"/>
        <w:jc w:val="both"/>
        <w:rPr>
          <w:sz w:val="20"/>
          <w:szCs w:val="20"/>
        </w:rPr>
      </w:pPr>
      <w:r w:rsidRPr="00DF3E0E">
        <w:rPr>
          <w:sz w:val="20"/>
          <w:szCs w:val="20"/>
        </w:rPr>
        <w:t>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банком заяви від клієнта, якщо на поточному рахунку власника немає залишку коштів, а заява подана в операційний час банку.</w:t>
      </w:r>
    </w:p>
    <w:p w14:paraId="402CA62D" w14:textId="6E4FE914" w:rsidR="00836492" w:rsidRPr="00DF3E0E" w:rsidRDefault="00836492" w:rsidP="00EC483C">
      <w:pPr>
        <w:ind w:firstLine="708"/>
        <w:jc w:val="both"/>
        <w:rPr>
          <w:sz w:val="20"/>
          <w:szCs w:val="20"/>
        </w:rPr>
      </w:pPr>
      <w:r w:rsidRPr="00DF3E0E">
        <w:rPr>
          <w:sz w:val="20"/>
          <w:szCs w:val="20"/>
        </w:rPr>
        <w:t>У заяві про закриття поточного рахунку головний бухгалтер банку або інша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79BC53CF" w14:textId="7DBE9E94" w:rsidR="00C84E78" w:rsidRPr="00DF3E0E" w:rsidRDefault="00C84E78" w:rsidP="00F31F1F">
      <w:pPr>
        <w:pStyle w:val="Default"/>
        <w:jc w:val="both"/>
        <w:rPr>
          <w:sz w:val="20"/>
          <w:szCs w:val="20"/>
          <w:lang w:val="uk-UA"/>
        </w:rPr>
      </w:pPr>
      <w:r w:rsidRPr="00DF3E0E">
        <w:rPr>
          <w:color w:val="auto"/>
          <w:sz w:val="20"/>
          <w:szCs w:val="20"/>
          <w:lang w:val="uk-UA"/>
        </w:rPr>
        <w:tab/>
      </w:r>
      <w:r w:rsidRPr="00DF3E0E">
        <w:rPr>
          <w:sz w:val="20"/>
          <w:szCs w:val="20"/>
          <w:lang w:val="uk-UA"/>
        </w:rPr>
        <w:t>9</w:t>
      </w:r>
      <w:r w:rsidR="00635D69" w:rsidRPr="00DF3E0E">
        <w:rPr>
          <w:sz w:val="20"/>
          <w:szCs w:val="20"/>
          <w:lang w:val="uk-UA"/>
        </w:rPr>
        <w:t>.</w:t>
      </w:r>
      <w:r w:rsidR="003017F4" w:rsidRPr="00DF3E0E">
        <w:rPr>
          <w:sz w:val="20"/>
          <w:szCs w:val="20"/>
          <w:lang w:val="uk-UA"/>
        </w:rPr>
        <w:t>6</w:t>
      </w:r>
      <w:r w:rsidR="00635D69" w:rsidRPr="00DF3E0E">
        <w:rPr>
          <w:sz w:val="20"/>
          <w:szCs w:val="20"/>
          <w:lang w:val="uk-UA"/>
        </w:rPr>
        <w:t xml:space="preserve">. </w:t>
      </w:r>
      <w:r w:rsidRPr="00DF3E0E">
        <w:rPr>
          <w:sz w:val="20"/>
          <w:szCs w:val="20"/>
          <w:lang w:val="uk-UA"/>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48E82090" w14:textId="08E2ECCE" w:rsidR="00C84E78" w:rsidRPr="00DF3E0E" w:rsidRDefault="00C84E78" w:rsidP="00F31F1F">
      <w:pPr>
        <w:pStyle w:val="Default"/>
        <w:jc w:val="both"/>
        <w:rPr>
          <w:sz w:val="20"/>
          <w:szCs w:val="20"/>
          <w:lang w:val="uk-UA"/>
        </w:rPr>
      </w:pPr>
      <w:r w:rsidRPr="00DF3E0E">
        <w:rPr>
          <w:sz w:val="20"/>
          <w:szCs w:val="20"/>
          <w:lang w:val="uk-UA"/>
        </w:rPr>
        <w:tab/>
        <w:t>9.</w:t>
      </w:r>
      <w:r w:rsidR="003017F4" w:rsidRPr="00DF3E0E">
        <w:rPr>
          <w:sz w:val="20"/>
          <w:szCs w:val="20"/>
          <w:lang w:val="uk-UA"/>
        </w:rPr>
        <w:t>7</w:t>
      </w:r>
      <w:r w:rsidR="00635D69" w:rsidRPr="00DF3E0E">
        <w:rPr>
          <w:sz w:val="20"/>
          <w:szCs w:val="20"/>
          <w:lang w:val="uk-UA"/>
        </w:rPr>
        <w:t xml:space="preserve">. </w:t>
      </w:r>
      <w:r w:rsidRPr="00DF3E0E">
        <w:rPr>
          <w:sz w:val="20"/>
          <w:szCs w:val="20"/>
          <w:lang w:val="uk-UA"/>
        </w:rPr>
        <w:t xml:space="preserve">На залишок коштів, що були перераховані Банком на рахунок для обліку коштів за недіючими рахунками, відсотки не нараховуються. </w:t>
      </w:r>
    </w:p>
    <w:p w14:paraId="0C36119A" w14:textId="04A34DA4" w:rsidR="00C84E78" w:rsidRPr="00DF3E0E" w:rsidRDefault="00C84E78" w:rsidP="00F31F1F">
      <w:pPr>
        <w:jc w:val="both"/>
        <w:rPr>
          <w:sz w:val="20"/>
          <w:szCs w:val="20"/>
        </w:rPr>
      </w:pPr>
      <w:r w:rsidRPr="00DF3E0E">
        <w:rPr>
          <w:sz w:val="20"/>
          <w:szCs w:val="20"/>
        </w:rPr>
        <w:tab/>
        <w:t>9.</w:t>
      </w:r>
      <w:r w:rsidR="003017F4" w:rsidRPr="00DF3E0E">
        <w:rPr>
          <w:sz w:val="20"/>
          <w:szCs w:val="20"/>
        </w:rPr>
        <w:t>8</w:t>
      </w:r>
      <w:r w:rsidRPr="00DF3E0E">
        <w:rPr>
          <w:sz w:val="20"/>
          <w:szCs w:val="20"/>
        </w:rPr>
        <w:t>. Внесення змін, доповнень до відповідної Угоди-Заяви оформлюється додатковими угодами у письмовій  формі.</w:t>
      </w:r>
    </w:p>
    <w:p w14:paraId="114DF9E5" w14:textId="77777777" w:rsidR="00C84E78" w:rsidRPr="00DF3E0E" w:rsidRDefault="00C84E78" w:rsidP="00F31F1F">
      <w:pPr>
        <w:pStyle w:val="Default"/>
        <w:jc w:val="both"/>
        <w:rPr>
          <w:sz w:val="20"/>
          <w:szCs w:val="20"/>
          <w:lang w:val="uk-UA"/>
        </w:rPr>
      </w:pPr>
      <w:r w:rsidRPr="00DF3E0E">
        <w:rPr>
          <w:sz w:val="20"/>
          <w:szCs w:val="20"/>
          <w:lang w:val="uk-UA"/>
        </w:rPr>
        <w:tab/>
        <w:t xml:space="preserve">9.9. Сторони погодили наступний порядок зміни умов цього Договору: </w:t>
      </w:r>
    </w:p>
    <w:p w14:paraId="77787B76" w14:textId="14C34C01" w:rsidR="00C84E78" w:rsidRPr="00DF3E0E" w:rsidRDefault="00C84E78" w:rsidP="00F31F1F">
      <w:pPr>
        <w:pStyle w:val="Default"/>
        <w:jc w:val="both"/>
        <w:rPr>
          <w:sz w:val="20"/>
          <w:szCs w:val="20"/>
          <w:lang w:val="uk-UA"/>
        </w:rPr>
      </w:pPr>
      <w:r w:rsidRPr="00DF3E0E">
        <w:rPr>
          <w:sz w:val="20"/>
          <w:szCs w:val="20"/>
          <w:lang w:val="uk-UA"/>
        </w:rPr>
        <w:tab/>
        <w:t xml:space="preserve">9.9.1. У випадку необхідності внесення змін до цього Договору, Угоди-Заяви та/або Тарифів, Банк не пізніше ніж за 30 (тридцять)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DF3E0E">
        <w:rPr>
          <w:sz w:val="20"/>
          <w:szCs w:val="20"/>
          <w:lang w:val="uk-UA"/>
        </w:rPr>
        <w:t>Сайті</w:t>
      </w:r>
      <w:r w:rsidR="00B81BDD" w:rsidRPr="00DF3E0E">
        <w:rPr>
          <w:sz w:val="20"/>
          <w:szCs w:val="20"/>
          <w:lang w:val="uk-UA"/>
        </w:rPr>
        <w:t xml:space="preserve"> Банку.</w:t>
      </w:r>
      <w:r w:rsidRPr="00DF3E0E">
        <w:rPr>
          <w:lang w:val="uk-UA"/>
        </w:rPr>
        <w:t xml:space="preserve"> </w:t>
      </w:r>
      <w:r w:rsidRPr="00DF3E0E">
        <w:rPr>
          <w:sz w:val="20"/>
          <w:szCs w:val="20"/>
          <w:lang w:val="uk-UA"/>
        </w:rPr>
        <w:t>При цьому Банк у такому повідомленні зобов</w:t>
      </w:r>
      <w:r w:rsidR="00ED6F2C" w:rsidRPr="00DF3E0E">
        <w:rPr>
          <w:sz w:val="20"/>
          <w:szCs w:val="20"/>
          <w:lang w:val="uk-UA"/>
        </w:rPr>
        <w:t>’</w:t>
      </w:r>
      <w:r w:rsidRPr="00DF3E0E">
        <w:rPr>
          <w:sz w:val="20"/>
          <w:szCs w:val="20"/>
          <w:lang w:val="uk-UA"/>
        </w:rPr>
        <w:t>язаний зазначити, що Клієнт має право до дати, з якої застосовуватимуться зміни, розірвати договір.</w:t>
      </w:r>
      <w:r w:rsidR="00F42DB4" w:rsidRPr="00DF3E0E">
        <w:rPr>
          <w:sz w:val="20"/>
          <w:szCs w:val="20"/>
        </w:rPr>
        <w:t xml:space="preserve"> </w:t>
      </w:r>
      <w:r w:rsidR="002F3BB4" w:rsidRPr="00DF3E0E">
        <w:rPr>
          <w:sz w:val="20"/>
          <w:szCs w:val="20"/>
          <w:lang w:val="uk-UA"/>
        </w:rPr>
        <w:t>Зазначений строк не застосовується у випадку внесення змін до Тарифів в сторону покращення</w:t>
      </w:r>
      <w:r w:rsidR="00240EBE" w:rsidRPr="00DF3E0E">
        <w:rPr>
          <w:sz w:val="20"/>
          <w:szCs w:val="20"/>
          <w:lang w:val="uk-UA"/>
        </w:rPr>
        <w:t xml:space="preserve"> умов</w:t>
      </w:r>
      <w:r w:rsidR="002F3BB4" w:rsidRPr="00DF3E0E">
        <w:rPr>
          <w:sz w:val="20"/>
          <w:szCs w:val="20"/>
          <w:lang w:val="uk-UA"/>
        </w:rPr>
        <w:t xml:space="preserve"> для Клієнтів (за винятком тарифів на обслуговування електронного платіжного засобу).</w:t>
      </w:r>
    </w:p>
    <w:p w14:paraId="642563B0" w14:textId="30CD7157" w:rsidR="00C84E78" w:rsidRPr="00DF3E0E" w:rsidRDefault="00C84E78" w:rsidP="00F31F1F">
      <w:pPr>
        <w:tabs>
          <w:tab w:val="left" w:pos="709"/>
        </w:tabs>
        <w:spacing w:line="234" w:lineRule="auto"/>
        <w:jc w:val="both"/>
        <w:rPr>
          <w:sz w:val="20"/>
          <w:szCs w:val="20"/>
        </w:rPr>
      </w:pPr>
      <w:r w:rsidRPr="00DF3E0E">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DF3E0E">
        <w:rPr>
          <w:sz w:val="20"/>
          <w:szCs w:val="20"/>
        </w:rPr>
        <w:t xml:space="preserve"> рахунку</w:t>
      </w:r>
      <w:r w:rsidRPr="00DF3E0E">
        <w:rPr>
          <w:sz w:val="20"/>
          <w:szCs w:val="20"/>
        </w:rPr>
        <w:t>/</w:t>
      </w:r>
      <w:r w:rsidR="00FC1D0B" w:rsidRPr="00DF3E0E">
        <w:rPr>
          <w:sz w:val="20"/>
          <w:szCs w:val="20"/>
        </w:rPr>
        <w:t>Поточного</w:t>
      </w:r>
      <w:r w:rsidRPr="00DF3E0E">
        <w:rPr>
          <w:sz w:val="20"/>
          <w:szCs w:val="20"/>
        </w:rPr>
        <w:t xml:space="preserve"> рахунку </w:t>
      </w:r>
      <w:r w:rsidR="00FC1D0B" w:rsidRPr="00DF3E0E">
        <w:rPr>
          <w:sz w:val="20"/>
          <w:szCs w:val="20"/>
        </w:rPr>
        <w:t xml:space="preserve">з використанням ПК </w:t>
      </w:r>
      <w:r w:rsidRPr="00DF3E0E">
        <w:rPr>
          <w:sz w:val="20"/>
          <w:szCs w:val="20"/>
        </w:rPr>
        <w:t xml:space="preserve">та повернути Банку картки/додаткові картки, емітовані до </w:t>
      </w:r>
      <w:r w:rsidR="00FC1D0B" w:rsidRPr="00DF3E0E">
        <w:rPr>
          <w:sz w:val="20"/>
          <w:szCs w:val="20"/>
        </w:rPr>
        <w:t xml:space="preserve">Поточного </w:t>
      </w:r>
      <w:r w:rsidRPr="00DF3E0E">
        <w:rPr>
          <w:sz w:val="20"/>
          <w:szCs w:val="20"/>
        </w:rPr>
        <w:t>рахунку</w:t>
      </w:r>
      <w:r w:rsidR="00FC1D0B" w:rsidRPr="00DF3E0E">
        <w:rPr>
          <w:sz w:val="20"/>
          <w:szCs w:val="20"/>
        </w:rPr>
        <w:t xml:space="preserve"> з використанням ПК</w:t>
      </w:r>
      <w:r w:rsidRPr="00DF3E0E">
        <w:rPr>
          <w:sz w:val="20"/>
          <w:szCs w:val="20"/>
        </w:rPr>
        <w:t>, в день розірвання Договору, якщо інші строки не встановлені умовами Договору.</w:t>
      </w:r>
    </w:p>
    <w:p w14:paraId="096E40AA" w14:textId="19F9679A" w:rsidR="00C84E78" w:rsidRPr="00DF3E0E" w:rsidRDefault="00C84E78" w:rsidP="00F31F1F">
      <w:pPr>
        <w:pStyle w:val="Default"/>
        <w:jc w:val="both"/>
        <w:rPr>
          <w:color w:val="auto"/>
          <w:sz w:val="20"/>
          <w:szCs w:val="20"/>
          <w:lang w:val="uk-UA"/>
        </w:rPr>
      </w:pPr>
      <w:r w:rsidRPr="00DF3E0E">
        <w:rPr>
          <w:sz w:val="20"/>
          <w:szCs w:val="20"/>
          <w:lang w:val="uk-UA"/>
        </w:rPr>
        <w:tab/>
        <w:t xml:space="preserve">9.9.3. У разі, якщо Клієнт протягом 30 </w:t>
      </w:r>
      <w:r w:rsidRPr="00DF3E0E">
        <w:rPr>
          <w:color w:val="auto"/>
          <w:sz w:val="20"/>
          <w:szCs w:val="20"/>
          <w:lang w:val="uk-UA"/>
        </w:rPr>
        <w:t xml:space="preserve">(тридцяти) календарних днів не звернувся за судовим вирішенням розбіжностей між Банком та Клієнтом стосовно зміни умов </w:t>
      </w:r>
      <w:r w:rsidRPr="00DF3E0E">
        <w:rPr>
          <w:sz w:val="20"/>
          <w:szCs w:val="20"/>
          <w:lang w:val="uk-UA"/>
        </w:rPr>
        <w:t xml:space="preserve">цього Договору, Угоди-Заяви та/або Тарифів, </w:t>
      </w:r>
      <w:r w:rsidRPr="00DF3E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DF3E0E">
        <w:rPr>
          <w:sz w:val="20"/>
          <w:szCs w:val="20"/>
          <w:lang w:val="uk-UA"/>
        </w:rPr>
        <w:t xml:space="preserve">цього Договору, Угоди-Заяви та/або Тарифів, </w:t>
      </w:r>
      <w:r w:rsidRPr="00DF3E0E">
        <w:rPr>
          <w:color w:val="auto"/>
          <w:sz w:val="20"/>
          <w:szCs w:val="20"/>
          <w:lang w:val="uk-UA"/>
        </w:rPr>
        <w:t xml:space="preserve">на </w:t>
      </w:r>
      <w:r w:rsidR="00B81BDD" w:rsidRPr="00DF3E0E">
        <w:rPr>
          <w:color w:val="auto"/>
          <w:sz w:val="20"/>
          <w:szCs w:val="20"/>
          <w:lang w:val="uk-UA"/>
        </w:rPr>
        <w:t>Сайті Банку</w:t>
      </w:r>
      <w:r w:rsidRPr="00DF3E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77777777" w:rsidR="00C84E78" w:rsidRPr="00DF3E0E" w:rsidRDefault="00C84E78" w:rsidP="00F31F1F">
      <w:pPr>
        <w:tabs>
          <w:tab w:val="left" w:pos="709"/>
        </w:tabs>
        <w:spacing w:line="234" w:lineRule="auto"/>
        <w:jc w:val="both"/>
        <w:rPr>
          <w:sz w:val="20"/>
          <w:szCs w:val="20"/>
        </w:rPr>
      </w:pPr>
      <w:r w:rsidRPr="00DF3E0E">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Угоди-Заяви та/або Тарифів, будь-яких інших додатків до цього Договору.</w:t>
      </w:r>
    </w:p>
    <w:p w14:paraId="312474F1" w14:textId="77777777" w:rsidR="00C84E78" w:rsidRPr="00DF3E0E" w:rsidRDefault="00C84E78" w:rsidP="00F31F1F">
      <w:pPr>
        <w:tabs>
          <w:tab w:val="left" w:pos="709"/>
        </w:tabs>
        <w:spacing w:line="234" w:lineRule="auto"/>
        <w:jc w:val="both"/>
        <w:rPr>
          <w:sz w:val="20"/>
          <w:szCs w:val="20"/>
        </w:rPr>
      </w:pPr>
      <w:r w:rsidRPr="00DF3E0E">
        <w:rPr>
          <w:sz w:val="20"/>
          <w:szCs w:val="20"/>
        </w:rPr>
        <w:tab/>
        <w:t>9.11. Після розміщення (оприлюднення) інформації на Сайті Банку, Банк додатково повідомляє Клієнта про зміни до цього Договору, Угоди-Заяви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DF3E0E" w:rsidRDefault="00C84E78" w:rsidP="00D90327">
      <w:pPr>
        <w:pStyle w:val="a3"/>
        <w:ind w:left="0"/>
        <w:rPr>
          <w:sz w:val="20"/>
          <w:szCs w:val="20"/>
          <w:lang w:val="uk-UA"/>
        </w:rPr>
      </w:pPr>
    </w:p>
    <w:p w14:paraId="4A7C8C64" w14:textId="77777777" w:rsidR="00C84E78" w:rsidRPr="00DF3E0E" w:rsidRDefault="00C84E78" w:rsidP="00C64B2F">
      <w:pPr>
        <w:pStyle w:val="a3"/>
        <w:ind w:left="0"/>
        <w:jc w:val="center"/>
        <w:outlineLvl w:val="0"/>
        <w:rPr>
          <w:b/>
          <w:caps/>
          <w:sz w:val="20"/>
          <w:szCs w:val="20"/>
          <w:lang w:val="uk-UA"/>
        </w:rPr>
      </w:pPr>
      <w:bookmarkStart w:id="61" w:name="_Toc7167455"/>
      <w:r w:rsidRPr="00DF3E0E">
        <w:rPr>
          <w:b/>
          <w:caps/>
          <w:sz w:val="20"/>
          <w:szCs w:val="20"/>
          <w:lang w:val="uk-UA"/>
        </w:rPr>
        <w:t>10. Інші умови Договору</w:t>
      </w:r>
      <w:bookmarkEnd w:id="61"/>
    </w:p>
    <w:p w14:paraId="2722A967" w14:textId="26D63148" w:rsidR="00C84E78" w:rsidRPr="00DF3E0E" w:rsidRDefault="00C84E78" w:rsidP="00A70E94">
      <w:pPr>
        <w:pStyle w:val="Default"/>
        <w:ind w:firstLine="708"/>
        <w:jc w:val="both"/>
        <w:rPr>
          <w:sz w:val="20"/>
          <w:szCs w:val="20"/>
          <w:lang w:val="uk-UA"/>
        </w:rPr>
      </w:pPr>
      <w:r w:rsidRPr="00DF3E0E">
        <w:rPr>
          <w:sz w:val="20"/>
          <w:szCs w:val="20"/>
          <w:lang w:val="uk-UA"/>
        </w:rPr>
        <w:t>10.1. Невід’ємними частинами цього Договору є Додатки № 1 - № 2</w:t>
      </w:r>
      <w:r w:rsidR="00AF49BD" w:rsidRPr="00DF3E0E">
        <w:rPr>
          <w:sz w:val="20"/>
          <w:szCs w:val="20"/>
          <w:lang w:val="uk-UA"/>
        </w:rPr>
        <w:t>3</w:t>
      </w:r>
      <w:r w:rsidRPr="00DF3E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DF3E0E">
        <w:rPr>
          <w:sz w:val="20"/>
          <w:szCs w:val="20"/>
          <w:lang w:val="uk-UA"/>
        </w:rPr>
        <w:t>–</w:t>
      </w:r>
      <w:r w:rsidRPr="00DF3E0E">
        <w:rPr>
          <w:sz w:val="20"/>
          <w:szCs w:val="20"/>
          <w:lang w:val="uk-UA"/>
        </w:rPr>
        <w:t xml:space="preserve"> правилами цих систем.</w:t>
      </w:r>
    </w:p>
    <w:p w14:paraId="77C99C6C" w14:textId="77777777" w:rsidR="00C84E78" w:rsidRPr="00DF3E0E" w:rsidRDefault="00C84E78" w:rsidP="00DA2EA7">
      <w:pPr>
        <w:pStyle w:val="Default"/>
        <w:ind w:left="709" w:firstLine="11"/>
        <w:rPr>
          <w:sz w:val="20"/>
          <w:szCs w:val="20"/>
          <w:lang w:val="uk-UA"/>
        </w:rPr>
      </w:pPr>
      <w:r w:rsidRPr="00DF3E0E">
        <w:rPr>
          <w:sz w:val="20"/>
          <w:szCs w:val="20"/>
          <w:lang w:val="uk-UA"/>
        </w:rPr>
        <w:t xml:space="preserve">Додатки до цього Договору: </w:t>
      </w:r>
    </w:p>
    <w:p w14:paraId="0C82CA6E" w14:textId="00CB622F" w:rsidR="00C84E78" w:rsidRPr="00DF3E0E" w:rsidRDefault="00C84E78" w:rsidP="005874ED">
      <w:pPr>
        <w:pStyle w:val="Default"/>
        <w:numPr>
          <w:ilvl w:val="0"/>
          <w:numId w:val="81"/>
        </w:numPr>
        <w:spacing w:after="16"/>
        <w:jc w:val="both"/>
        <w:rPr>
          <w:sz w:val="20"/>
          <w:szCs w:val="20"/>
          <w:lang w:val="uk-UA"/>
        </w:rPr>
      </w:pPr>
      <w:r w:rsidRPr="00DF3E0E">
        <w:rPr>
          <w:sz w:val="20"/>
          <w:szCs w:val="20"/>
          <w:lang w:val="uk-UA"/>
        </w:rPr>
        <w:lastRenderedPageBreak/>
        <w:t>Додаток № 1 Угода-заява про надання послуг з розрахунково-касового обслуговування</w:t>
      </w:r>
      <w:r w:rsidR="00ED6F2C" w:rsidRPr="00DF3E0E">
        <w:rPr>
          <w:sz w:val="20"/>
          <w:szCs w:val="20"/>
          <w:lang w:val="uk-UA"/>
        </w:rPr>
        <w:t>;</w:t>
      </w:r>
    </w:p>
    <w:p w14:paraId="24543100" w14:textId="77777777" w:rsidR="005B1616" w:rsidRPr="00DF3E0E" w:rsidRDefault="005B1616" w:rsidP="005B1616">
      <w:pPr>
        <w:pStyle w:val="a3"/>
        <w:numPr>
          <w:ilvl w:val="0"/>
          <w:numId w:val="81"/>
        </w:numPr>
        <w:jc w:val="both"/>
        <w:rPr>
          <w:sz w:val="20"/>
          <w:szCs w:val="20"/>
          <w:lang w:val="uk-UA" w:eastAsia="uk-UA"/>
        </w:rPr>
      </w:pPr>
      <w:r w:rsidRPr="00DF3E0E">
        <w:rPr>
          <w:sz w:val="20"/>
          <w:szCs w:val="20"/>
          <w:lang w:val="uk-UA"/>
        </w:rPr>
        <w:t xml:space="preserve">Додаток № 2 Заява </w:t>
      </w:r>
      <w:r w:rsidRPr="00DF3E0E">
        <w:rPr>
          <w:sz w:val="20"/>
          <w:szCs w:val="20"/>
          <w:lang w:val="uk-UA" w:eastAsia="uk-UA"/>
        </w:rPr>
        <w:t xml:space="preserve">про підключення користувачів клієнта у систему </w:t>
      </w:r>
      <w:r w:rsidRPr="00DF3E0E">
        <w:rPr>
          <w:sz w:val="20"/>
          <w:szCs w:val="20"/>
          <w:lang w:val="uk-UA"/>
        </w:rPr>
        <w:t>«Інтернет-Клієнт-Банк»;</w:t>
      </w:r>
    </w:p>
    <w:p w14:paraId="00CFE6C4" w14:textId="23154F6E"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2.1 Заява-відмова від послуг «Інтернет-Клієнт-Банк»</w:t>
      </w:r>
      <w:r w:rsidR="00ED6F2C" w:rsidRPr="00DF3E0E">
        <w:rPr>
          <w:sz w:val="20"/>
          <w:szCs w:val="20"/>
          <w:lang w:val="uk-UA"/>
        </w:rPr>
        <w:t>;</w:t>
      </w:r>
    </w:p>
    <w:p w14:paraId="2533C3EF" w14:textId="32A0CE56" w:rsidR="0022259C" w:rsidRPr="00DF3E0E" w:rsidRDefault="0022259C" w:rsidP="0022259C">
      <w:pPr>
        <w:pStyle w:val="a3"/>
        <w:numPr>
          <w:ilvl w:val="0"/>
          <w:numId w:val="81"/>
        </w:numPr>
        <w:jc w:val="both"/>
        <w:rPr>
          <w:sz w:val="20"/>
          <w:szCs w:val="20"/>
          <w:lang w:val="uk-UA" w:eastAsia="uk-UA"/>
        </w:rPr>
      </w:pPr>
      <w:r w:rsidRPr="00DF3E0E">
        <w:rPr>
          <w:sz w:val="20"/>
          <w:szCs w:val="20"/>
          <w:lang w:val="uk-UA"/>
        </w:rPr>
        <w:t>Додаток № 2.2 Заява про зміну ЕЦП в системі «Інтернет-Клієнт-Банк»;</w:t>
      </w:r>
    </w:p>
    <w:p w14:paraId="6F1A07EE" w14:textId="1520D2BD"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3 Угода-заява про надання послуг з обслуговування корпоративних платіжних карток</w:t>
      </w:r>
      <w:r w:rsidR="00ED6F2C" w:rsidRPr="00DF3E0E">
        <w:rPr>
          <w:sz w:val="20"/>
          <w:szCs w:val="20"/>
          <w:lang w:val="uk-UA"/>
        </w:rPr>
        <w:t>;</w:t>
      </w:r>
    </w:p>
    <w:p w14:paraId="54AF1E96" w14:textId="5792E2A7"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4 Угода-заява про надання послуг зарплатного проекту</w:t>
      </w:r>
      <w:r w:rsidR="00ED6F2C" w:rsidRPr="00DF3E0E">
        <w:rPr>
          <w:sz w:val="20"/>
          <w:szCs w:val="20"/>
          <w:lang w:val="uk-UA"/>
        </w:rPr>
        <w:t>;</w:t>
      </w:r>
    </w:p>
    <w:p w14:paraId="5D353456" w14:textId="7511B91A"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5 Угода-заява про надання кредиту</w:t>
      </w:r>
      <w:r w:rsidR="00ED6F2C" w:rsidRPr="00DF3E0E">
        <w:rPr>
          <w:sz w:val="20"/>
          <w:szCs w:val="20"/>
          <w:lang w:val="uk-UA"/>
        </w:rPr>
        <w:t>;</w:t>
      </w:r>
    </w:p>
    <w:p w14:paraId="5D25AAE5" w14:textId="40F5914F"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6 Угода-заява про надання кредитної лінії</w:t>
      </w:r>
      <w:r w:rsidR="00ED6F2C" w:rsidRPr="00DF3E0E">
        <w:rPr>
          <w:sz w:val="20"/>
          <w:szCs w:val="20"/>
          <w:lang w:val="uk-UA"/>
        </w:rPr>
        <w:t>;</w:t>
      </w:r>
    </w:p>
    <w:p w14:paraId="091A035D" w14:textId="0CD06FBB"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7 Угода-заява про надання кредитної лінії в режимі овердрафту</w:t>
      </w:r>
      <w:r w:rsidR="00ED6F2C" w:rsidRPr="00DF3E0E">
        <w:rPr>
          <w:sz w:val="20"/>
          <w:szCs w:val="20"/>
          <w:lang w:val="uk-UA"/>
        </w:rPr>
        <w:t>;</w:t>
      </w:r>
    </w:p>
    <w:p w14:paraId="45FFB70A" w14:textId="3A4630E4"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8 Угода-заява про надання гарантії</w:t>
      </w:r>
      <w:r w:rsidR="00ED6F2C" w:rsidRPr="00DF3E0E">
        <w:rPr>
          <w:sz w:val="20"/>
          <w:szCs w:val="20"/>
          <w:lang w:val="uk-UA"/>
        </w:rPr>
        <w:t>;</w:t>
      </w:r>
    </w:p>
    <w:p w14:paraId="7E1DD392" w14:textId="6109FFD8"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9 Угода-заява про надання вексельного поручительства</w:t>
      </w:r>
      <w:r w:rsidR="00ED6F2C" w:rsidRPr="00DF3E0E">
        <w:rPr>
          <w:sz w:val="20"/>
          <w:szCs w:val="20"/>
          <w:lang w:val="uk-UA"/>
        </w:rPr>
        <w:t>;</w:t>
      </w:r>
    </w:p>
    <w:p w14:paraId="2A047C09" w14:textId="77777777" w:rsidR="00ED6F2C" w:rsidRPr="00DF3E0E" w:rsidRDefault="00C84E78" w:rsidP="005874ED">
      <w:pPr>
        <w:pStyle w:val="a3"/>
        <w:numPr>
          <w:ilvl w:val="0"/>
          <w:numId w:val="81"/>
        </w:numPr>
        <w:jc w:val="both"/>
        <w:rPr>
          <w:sz w:val="20"/>
          <w:szCs w:val="20"/>
          <w:lang w:val="uk-UA" w:eastAsia="uk-UA"/>
        </w:rPr>
      </w:pPr>
      <w:r w:rsidRPr="00DF3E0E">
        <w:rPr>
          <w:sz w:val="20"/>
          <w:szCs w:val="20"/>
          <w:lang w:val="uk-UA"/>
        </w:rPr>
        <w:t xml:space="preserve">Додаток № 10 Угода-заява про надання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індивідуального банківського сейфу</w:t>
      </w:r>
      <w:r w:rsidR="00ED6F2C" w:rsidRPr="00DF3E0E">
        <w:rPr>
          <w:sz w:val="20"/>
          <w:szCs w:val="20"/>
          <w:lang w:val="uk-UA"/>
        </w:rPr>
        <w:t>;</w:t>
      </w:r>
    </w:p>
    <w:p w14:paraId="5EED4F93" w14:textId="77777777" w:rsidR="00ED6F2C"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11 Угода-заява про надання послуг з інкасації та перевезення валютних цінностей</w:t>
      </w:r>
      <w:r w:rsidR="00ED6F2C" w:rsidRPr="00DF3E0E">
        <w:rPr>
          <w:sz w:val="20"/>
          <w:szCs w:val="20"/>
          <w:lang w:val="uk-UA"/>
        </w:rPr>
        <w:t>;</w:t>
      </w:r>
    </w:p>
    <w:p w14:paraId="3EEDE746" w14:textId="40C8D489"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 xml:space="preserve">Додаток № 12 Тарифи на </w:t>
      </w:r>
      <w:r w:rsidR="000638EF" w:rsidRPr="00DF3E0E">
        <w:rPr>
          <w:sz w:val="20"/>
          <w:szCs w:val="20"/>
          <w:lang w:val="uk-UA"/>
        </w:rPr>
        <w:t xml:space="preserve">стандартні </w:t>
      </w:r>
      <w:r w:rsidRPr="00DF3E0E">
        <w:rPr>
          <w:sz w:val="20"/>
          <w:szCs w:val="20"/>
          <w:lang w:val="uk-UA"/>
        </w:rPr>
        <w:t xml:space="preserve">послуги </w:t>
      </w:r>
      <w:r w:rsidR="000638EF" w:rsidRPr="00DF3E0E">
        <w:rPr>
          <w:sz w:val="20"/>
          <w:szCs w:val="20"/>
          <w:lang w:val="uk-UA"/>
        </w:rPr>
        <w:t>по</w:t>
      </w:r>
      <w:r w:rsidRPr="00DF3E0E">
        <w:rPr>
          <w:sz w:val="20"/>
          <w:szCs w:val="20"/>
          <w:lang w:val="uk-UA"/>
        </w:rPr>
        <w:t xml:space="preserve"> розрахунково-касово</w:t>
      </w:r>
      <w:r w:rsidR="000638EF" w:rsidRPr="00DF3E0E">
        <w:rPr>
          <w:sz w:val="20"/>
          <w:szCs w:val="20"/>
          <w:lang w:val="uk-UA"/>
        </w:rPr>
        <w:t>му</w:t>
      </w:r>
      <w:r w:rsidRPr="00DF3E0E">
        <w:rPr>
          <w:sz w:val="20"/>
          <w:szCs w:val="20"/>
          <w:lang w:val="uk-UA"/>
        </w:rPr>
        <w:t xml:space="preserve"> обслуговуванн</w:t>
      </w:r>
      <w:r w:rsidR="000638EF" w:rsidRPr="00DF3E0E">
        <w:rPr>
          <w:sz w:val="20"/>
          <w:szCs w:val="20"/>
          <w:lang w:val="uk-UA"/>
        </w:rPr>
        <w:t>ю</w:t>
      </w:r>
      <w:r w:rsidR="00ED6F2C" w:rsidRPr="00DF3E0E">
        <w:rPr>
          <w:sz w:val="20"/>
          <w:szCs w:val="20"/>
          <w:lang w:val="uk-UA"/>
        </w:rPr>
        <w:t>;</w:t>
      </w:r>
    </w:p>
    <w:p w14:paraId="47CE2FD6" w14:textId="2DA7AB8B"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12.1. Тарифні пакети на послуги з розрахунково-касового обслуговування</w:t>
      </w:r>
      <w:r w:rsidR="00ED6F2C" w:rsidRPr="00DF3E0E">
        <w:rPr>
          <w:sz w:val="20"/>
          <w:szCs w:val="20"/>
          <w:lang w:val="uk-UA"/>
        </w:rPr>
        <w:t>;</w:t>
      </w:r>
    </w:p>
    <w:p w14:paraId="6C0AAD36" w14:textId="6A3BD26A" w:rsidR="00C708EB" w:rsidRDefault="00C708EB" w:rsidP="00C64B2F">
      <w:pPr>
        <w:pStyle w:val="a3"/>
        <w:numPr>
          <w:ilvl w:val="0"/>
          <w:numId w:val="81"/>
        </w:numPr>
        <w:tabs>
          <w:tab w:val="left" w:pos="7513"/>
        </w:tabs>
        <w:jc w:val="both"/>
        <w:rPr>
          <w:bCs/>
          <w:sz w:val="20"/>
          <w:szCs w:val="20"/>
          <w:lang w:val="uk-UA"/>
        </w:rPr>
      </w:pPr>
      <w:bookmarkStart w:id="62" w:name="_Toc6300206"/>
      <w:bookmarkStart w:id="63" w:name="_Toc6300234"/>
      <w:bookmarkStart w:id="64" w:name="_Toc6300207"/>
      <w:bookmarkStart w:id="65" w:name="_Toc6300235"/>
      <w:bookmarkStart w:id="66" w:name="_Toc6300236"/>
      <w:bookmarkEnd w:id="62"/>
      <w:bookmarkEnd w:id="63"/>
      <w:bookmarkEnd w:id="64"/>
      <w:bookmarkEnd w:id="65"/>
      <w:r w:rsidRPr="00DF3E0E">
        <w:rPr>
          <w:bCs/>
          <w:iCs/>
          <w:sz w:val="20"/>
          <w:szCs w:val="20"/>
          <w:lang w:val="uk-UA"/>
        </w:rPr>
        <w:t>Додаток № 12.</w:t>
      </w:r>
      <w:r w:rsidR="00451B2C" w:rsidRPr="00DF3E0E">
        <w:rPr>
          <w:bCs/>
          <w:iCs/>
          <w:sz w:val="20"/>
          <w:szCs w:val="20"/>
          <w:lang w:val="uk-UA"/>
        </w:rPr>
        <w:t>2</w:t>
      </w:r>
      <w:r w:rsidRPr="00DF3E0E">
        <w:rPr>
          <w:bCs/>
          <w:iCs/>
          <w:sz w:val="20"/>
          <w:szCs w:val="20"/>
          <w:lang w:val="uk-UA"/>
        </w:rPr>
        <w:t xml:space="preserve">. </w:t>
      </w:r>
      <w:r w:rsidRPr="00DF3E0E">
        <w:rPr>
          <w:bCs/>
          <w:sz w:val="20"/>
          <w:szCs w:val="20"/>
          <w:lang w:val="uk-UA"/>
        </w:rPr>
        <w:t>Тарифний пакет «</w:t>
      </w:r>
      <w:r w:rsidR="006F02DA" w:rsidRPr="00DF3E0E">
        <w:rPr>
          <w:bCs/>
          <w:sz w:val="20"/>
          <w:szCs w:val="20"/>
          <w:lang w:val="uk-UA"/>
        </w:rPr>
        <w:t>Незалежна професійна діяльність</w:t>
      </w:r>
      <w:r w:rsidRPr="00DF3E0E">
        <w:rPr>
          <w:bCs/>
          <w:sz w:val="20"/>
          <w:szCs w:val="20"/>
          <w:lang w:val="uk-UA"/>
        </w:rPr>
        <w:t>»</w:t>
      </w:r>
      <w:r w:rsidR="006F02DA" w:rsidRPr="00DF3E0E">
        <w:rPr>
          <w:bCs/>
          <w:sz w:val="20"/>
          <w:szCs w:val="20"/>
          <w:lang w:val="uk-UA"/>
        </w:rPr>
        <w:t xml:space="preserve"> </w:t>
      </w:r>
      <w:r w:rsidRPr="00DF3E0E">
        <w:rPr>
          <w:bCs/>
          <w:sz w:val="20"/>
          <w:szCs w:val="20"/>
          <w:lang w:val="uk-UA"/>
        </w:rPr>
        <w:t>по розрахунково-касовому обслуговуванню осіб, що провадять незалежну професійну діяльність</w:t>
      </w:r>
      <w:bookmarkEnd w:id="66"/>
      <w:r w:rsidR="004D6049">
        <w:rPr>
          <w:bCs/>
          <w:sz w:val="20"/>
          <w:szCs w:val="20"/>
          <w:lang w:val="uk-UA"/>
        </w:rPr>
        <w:t>;</w:t>
      </w:r>
    </w:p>
    <w:p w14:paraId="37A7EE56" w14:textId="126FC8A7" w:rsidR="004D6049" w:rsidRPr="00726ED5" w:rsidRDefault="004D6049" w:rsidP="00726ED5">
      <w:pPr>
        <w:pStyle w:val="a3"/>
        <w:numPr>
          <w:ilvl w:val="0"/>
          <w:numId w:val="81"/>
        </w:numPr>
        <w:tabs>
          <w:tab w:val="left" w:pos="7513"/>
        </w:tabs>
        <w:jc w:val="both"/>
        <w:rPr>
          <w:bCs/>
          <w:sz w:val="20"/>
          <w:szCs w:val="20"/>
          <w:lang w:val="uk-UA"/>
        </w:rPr>
      </w:pPr>
      <w:proofErr w:type="spellStart"/>
      <w:r w:rsidRPr="00726ED5">
        <w:rPr>
          <w:bCs/>
          <w:sz w:val="20"/>
          <w:szCs w:val="20"/>
        </w:rPr>
        <w:t>Додаток</w:t>
      </w:r>
      <w:proofErr w:type="spellEnd"/>
      <w:r w:rsidRPr="00726ED5">
        <w:rPr>
          <w:bCs/>
          <w:sz w:val="20"/>
          <w:szCs w:val="20"/>
        </w:rPr>
        <w:t xml:space="preserve"> № 12.3. Тарифний пакет </w:t>
      </w:r>
      <w:r w:rsidR="00726ED5" w:rsidRPr="00726ED5">
        <w:rPr>
          <w:bCs/>
          <w:sz w:val="20"/>
          <w:szCs w:val="20"/>
        </w:rPr>
        <w:t xml:space="preserve">по розрахунково-касовому обслуговуванню </w:t>
      </w:r>
      <w:proofErr w:type="spellStart"/>
      <w:r w:rsidR="00726ED5" w:rsidRPr="00726ED5">
        <w:rPr>
          <w:bCs/>
          <w:sz w:val="20"/>
          <w:szCs w:val="20"/>
        </w:rPr>
        <w:t>суб’єктів</w:t>
      </w:r>
      <w:proofErr w:type="spellEnd"/>
      <w:r w:rsidR="00726ED5" w:rsidRPr="00726ED5">
        <w:rPr>
          <w:bCs/>
          <w:sz w:val="20"/>
          <w:szCs w:val="20"/>
        </w:rPr>
        <w:t xml:space="preserve"> </w:t>
      </w:r>
      <w:proofErr w:type="spellStart"/>
      <w:r w:rsidR="00726ED5" w:rsidRPr="00726ED5">
        <w:rPr>
          <w:bCs/>
          <w:sz w:val="20"/>
          <w:szCs w:val="20"/>
        </w:rPr>
        <w:t>господарювання</w:t>
      </w:r>
      <w:proofErr w:type="spellEnd"/>
      <w:r w:rsidR="00726ED5" w:rsidRPr="00726ED5">
        <w:rPr>
          <w:bCs/>
          <w:sz w:val="20"/>
          <w:szCs w:val="20"/>
        </w:rPr>
        <w:t xml:space="preserve"> для </w:t>
      </w:r>
      <w:proofErr w:type="spellStart"/>
      <w:r w:rsidR="00726ED5" w:rsidRPr="00726ED5">
        <w:rPr>
          <w:bCs/>
          <w:sz w:val="20"/>
          <w:szCs w:val="20"/>
        </w:rPr>
        <w:t>небанківських</w:t>
      </w:r>
      <w:proofErr w:type="spellEnd"/>
      <w:r w:rsidR="00726ED5" w:rsidRPr="00726ED5">
        <w:rPr>
          <w:bCs/>
          <w:sz w:val="20"/>
          <w:szCs w:val="20"/>
        </w:rPr>
        <w:t xml:space="preserve"> </w:t>
      </w:r>
      <w:proofErr w:type="spellStart"/>
      <w:r w:rsidR="00726ED5" w:rsidRPr="00726ED5">
        <w:rPr>
          <w:bCs/>
          <w:sz w:val="20"/>
          <w:szCs w:val="20"/>
        </w:rPr>
        <w:t>фінансових</w:t>
      </w:r>
      <w:proofErr w:type="spellEnd"/>
      <w:r w:rsidR="00726ED5" w:rsidRPr="00726ED5">
        <w:rPr>
          <w:bCs/>
          <w:sz w:val="20"/>
          <w:szCs w:val="20"/>
        </w:rPr>
        <w:t xml:space="preserve"> </w:t>
      </w:r>
      <w:proofErr w:type="spellStart"/>
      <w:r w:rsidR="00726ED5" w:rsidRPr="00726ED5">
        <w:rPr>
          <w:bCs/>
          <w:sz w:val="20"/>
          <w:szCs w:val="20"/>
        </w:rPr>
        <w:t>установ</w:t>
      </w:r>
      <w:proofErr w:type="spellEnd"/>
    </w:p>
    <w:p w14:paraId="4C0E028D" w14:textId="604C2D45"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13 Тарифи на послуги з обслуговування системою «Інтернет-Клієнт-Банк»</w:t>
      </w:r>
      <w:r w:rsidR="005874ED" w:rsidRPr="00DF3E0E">
        <w:rPr>
          <w:sz w:val="20"/>
          <w:szCs w:val="20"/>
          <w:lang w:val="uk-UA"/>
        </w:rPr>
        <w:t>;</w:t>
      </w:r>
    </w:p>
    <w:p w14:paraId="5084C4F2" w14:textId="21036D79"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14 Тарифи на послуги з обслуговування корпоративних платіжних карток</w:t>
      </w:r>
      <w:r w:rsidR="005874ED" w:rsidRPr="00DF3E0E">
        <w:rPr>
          <w:sz w:val="20"/>
          <w:szCs w:val="20"/>
          <w:lang w:val="uk-UA"/>
        </w:rPr>
        <w:t>;</w:t>
      </w:r>
    </w:p>
    <w:p w14:paraId="10845D12" w14:textId="20CEE416"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15 Тарифи на послуги з обслуговування зарплатного проекту</w:t>
      </w:r>
      <w:r w:rsidR="005874ED" w:rsidRPr="00DF3E0E">
        <w:rPr>
          <w:sz w:val="20"/>
          <w:szCs w:val="20"/>
          <w:lang w:val="uk-UA"/>
        </w:rPr>
        <w:t>;</w:t>
      </w:r>
    </w:p>
    <w:p w14:paraId="40F33742" w14:textId="3F30955F"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16 Тарифи на послуги з надання кредиту</w:t>
      </w:r>
      <w:r w:rsidR="005874ED" w:rsidRPr="00DF3E0E">
        <w:rPr>
          <w:sz w:val="20"/>
          <w:szCs w:val="20"/>
          <w:lang w:val="uk-UA"/>
        </w:rPr>
        <w:t>;</w:t>
      </w:r>
    </w:p>
    <w:p w14:paraId="4D9BAFE6" w14:textId="3E8017AB"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17 Тарифи на послуги з надання кредитної лінії</w:t>
      </w:r>
      <w:r w:rsidR="005874ED" w:rsidRPr="00DF3E0E">
        <w:rPr>
          <w:sz w:val="20"/>
          <w:szCs w:val="20"/>
          <w:lang w:val="uk-UA"/>
        </w:rPr>
        <w:t>;</w:t>
      </w:r>
    </w:p>
    <w:p w14:paraId="68B7EAFC" w14:textId="483D74C0"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18 Тарифи на послуги з надання кредитної лінії в режимі овердрафту</w:t>
      </w:r>
      <w:r w:rsidR="005874ED" w:rsidRPr="00DF3E0E">
        <w:rPr>
          <w:sz w:val="20"/>
          <w:szCs w:val="20"/>
          <w:lang w:val="uk-UA"/>
        </w:rPr>
        <w:t>;</w:t>
      </w:r>
    </w:p>
    <w:p w14:paraId="72BEBCFB" w14:textId="2B386C84"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19 Тарифи на послуги з надання гарантії</w:t>
      </w:r>
      <w:r w:rsidR="005874ED" w:rsidRPr="00DF3E0E">
        <w:rPr>
          <w:sz w:val="20"/>
          <w:szCs w:val="20"/>
          <w:lang w:val="uk-UA"/>
        </w:rPr>
        <w:t>;</w:t>
      </w:r>
    </w:p>
    <w:p w14:paraId="1A64D78E" w14:textId="6BAFEC6E"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20 Тарифи на послуги з надання вексельного поручительства</w:t>
      </w:r>
      <w:r w:rsidR="005874ED" w:rsidRPr="00DF3E0E">
        <w:rPr>
          <w:sz w:val="20"/>
          <w:szCs w:val="20"/>
          <w:lang w:val="uk-UA"/>
        </w:rPr>
        <w:t>;</w:t>
      </w:r>
    </w:p>
    <w:p w14:paraId="29AE2B7E" w14:textId="6EBCDD87"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 xml:space="preserve">Додаток № 21 Тарифи на послуги з надання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індивідуального банківського сейфу</w:t>
      </w:r>
      <w:r w:rsidR="00B90CAB" w:rsidRPr="00DF3E0E">
        <w:rPr>
          <w:sz w:val="20"/>
          <w:szCs w:val="20"/>
          <w:lang w:val="uk-UA"/>
        </w:rPr>
        <w:t xml:space="preserve"> (</w:t>
      </w:r>
      <w:r w:rsidR="00AA0460" w:rsidRPr="00DF3E0E">
        <w:rPr>
          <w:sz w:val="20"/>
          <w:szCs w:val="20"/>
          <w:lang w:val="uk-UA"/>
        </w:rPr>
        <w:t xml:space="preserve">АТ «СКАЙ БАНК», </w:t>
      </w:r>
      <w:r w:rsidRPr="00DF3E0E">
        <w:rPr>
          <w:sz w:val="20"/>
          <w:szCs w:val="20"/>
          <w:lang w:val="uk-UA"/>
        </w:rPr>
        <w:t>Харківське відділення № 2</w:t>
      </w:r>
      <w:r w:rsidR="00B90CAB" w:rsidRPr="00DF3E0E">
        <w:rPr>
          <w:sz w:val="20"/>
          <w:szCs w:val="20"/>
          <w:lang w:val="uk-UA"/>
        </w:rPr>
        <w:t>)</w:t>
      </w:r>
      <w:r w:rsidR="005874ED" w:rsidRPr="00DF3E0E">
        <w:rPr>
          <w:sz w:val="20"/>
          <w:szCs w:val="20"/>
          <w:lang w:val="uk-UA"/>
        </w:rPr>
        <w:t>;</w:t>
      </w:r>
    </w:p>
    <w:p w14:paraId="19C75080" w14:textId="5BBAD51C"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 xml:space="preserve">Додаток № 21.1 Тарифи на послуги з надання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індивідуального банківського сейфу (Київське відділення № 1)</w:t>
      </w:r>
      <w:r w:rsidR="005874ED" w:rsidRPr="00DF3E0E">
        <w:rPr>
          <w:sz w:val="20"/>
          <w:szCs w:val="20"/>
          <w:lang w:val="uk-UA"/>
        </w:rPr>
        <w:t>;</w:t>
      </w:r>
    </w:p>
    <w:p w14:paraId="0E67FC2B" w14:textId="0CBBDE2E"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22 Тарифи на послуги з інкасації та перевезення валютних цінностей</w:t>
      </w:r>
      <w:r w:rsidR="00C80228" w:rsidRPr="00DF3E0E">
        <w:rPr>
          <w:sz w:val="20"/>
          <w:szCs w:val="20"/>
          <w:lang w:val="uk-UA"/>
        </w:rPr>
        <w:t>;</w:t>
      </w:r>
    </w:p>
    <w:p w14:paraId="1E473666" w14:textId="2963CE54" w:rsidR="00C80228" w:rsidRPr="00DF3E0E" w:rsidRDefault="00C80228" w:rsidP="005874ED">
      <w:pPr>
        <w:pStyle w:val="a3"/>
        <w:numPr>
          <w:ilvl w:val="0"/>
          <w:numId w:val="81"/>
        </w:numPr>
        <w:jc w:val="both"/>
        <w:rPr>
          <w:sz w:val="20"/>
          <w:szCs w:val="20"/>
          <w:lang w:val="uk-UA" w:eastAsia="uk-UA"/>
        </w:rPr>
      </w:pPr>
      <w:r w:rsidRPr="00DF3E0E">
        <w:rPr>
          <w:sz w:val="20"/>
          <w:szCs w:val="20"/>
          <w:lang w:val="uk-UA" w:eastAsia="uk-UA"/>
        </w:rPr>
        <w:t xml:space="preserve">Додаток № 23 </w:t>
      </w:r>
      <w:proofErr w:type="spellStart"/>
      <w:r w:rsidRPr="00DF3E0E">
        <w:rPr>
          <w:sz w:val="20"/>
          <w:szCs w:val="20"/>
          <w:lang w:val="uk-UA" w:eastAsia="uk-UA"/>
        </w:rPr>
        <w:t>Дов</w:t>
      </w:r>
      <w:r w:rsidRPr="00DF3E0E">
        <w:rPr>
          <w:sz w:val="20"/>
          <w:szCs w:val="20"/>
          <w:lang w:eastAsia="uk-UA"/>
        </w:rPr>
        <w:t>ідк</w:t>
      </w:r>
      <w:proofErr w:type="spellEnd"/>
      <w:r w:rsidRPr="00DF3E0E">
        <w:rPr>
          <w:sz w:val="20"/>
          <w:szCs w:val="20"/>
          <w:lang w:val="uk-UA" w:eastAsia="uk-UA"/>
        </w:rPr>
        <w:t>а</w:t>
      </w:r>
      <w:r w:rsidRPr="00DF3E0E">
        <w:rPr>
          <w:sz w:val="20"/>
          <w:szCs w:val="20"/>
          <w:lang w:eastAsia="uk-UA"/>
        </w:rPr>
        <w:t xml:space="preserve"> про систему </w:t>
      </w:r>
      <w:proofErr w:type="spellStart"/>
      <w:r w:rsidRPr="00DF3E0E">
        <w:rPr>
          <w:sz w:val="20"/>
          <w:szCs w:val="20"/>
          <w:lang w:eastAsia="uk-UA"/>
        </w:rPr>
        <w:t>гарантування</w:t>
      </w:r>
      <w:proofErr w:type="spellEnd"/>
      <w:r w:rsidRPr="00DF3E0E">
        <w:rPr>
          <w:sz w:val="20"/>
          <w:szCs w:val="20"/>
          <w:lang w:eastAsia="uk-UA"/>
        </w:rPr>
        <w:t xml:space="preserve"> </w:t>
      </w:r>
      <w:proofErr w:type="spellStart"/>
      <w:r w:rsidRPr="00DF3E0E">
        <w:rPr>
          <w:sz w:val="20"/>
          <w:szCs w:val="20"/>
          <w:lang w:eastAsia="uk-UA"/>
        </w:rPr>
        <w:t>вкладів</w:t>
      </w:r>
      <w:proofErr w:type="spellEnd"/>
      <w:r w:rsidRPr="00DF3E0E">
        <w:rPr>
          <w:sz w:val="20"/>
          <w:szCs w:val="20"/>
          <w:lang w:eastAsia="uk-UA"/>
        </w:rPr>
        <w:t xml:space="preserve"> </w:t>
      </w:r>
      <w:proofErr w:type="spellStart"/>
      <w:r w:rsidRPr="00DF3E0E">
        <w:rPr>
          <w:sz w:val="20"/>
          <w:szCs w:val="20"/>
          <w:lang w:eastAsia="uk-UA"/>
        </w:rPr>
        <w:t>фізичних</w:t>
      </w:r>
      <w:proofErr w:type="spellEnd"/>
      <w:r w:rsidRPr="00DF3E0E">
        <w:rPr>
          <w:sz w:val="20"/>
          <w:szCs w:val="20"/>
          <w:lang w:eastAsia="uk-UA"/>
        </w:rPr>
        <w:t xml:space="preserve"> </w:t>
      </w:r>
      <w:proofErr w:type="spellStart"/>
      <w:r w:rsidRPr="00DF3E0E">
        <w:rPr>
          <w:sz w:val="20"/>
          <w:szCs w:val="20"/>
          <w:lang w:eastAsia="uk-UA"/>
        </w:rPr>
        <w:t>осіб</w:t>
      </w:r>
      <w:proofErr w:type="spellEnd"/>
      <w:r w:rsidRPr="00DF3E0E">
        <w:rPr>
          <w:sz w:val="20"/>
          <w:szCs w:val="20"/>
          <w:lang w:val="uk-UA" w:eastAsia="uk-UA"/>
        </w:rPr>
        <w:t>.</w:t>
      </w:r>
    </w:p>
    <w:p w14:paraId="4641C3E7"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DF3E0E" w:rsidRDefault="00C84E78" w:rsidP="00B876F6">
      <w:pPr>
        <w:pStyle w:val="Default"/>
        <w:ind w:firstLine="708"/>
        <w:jc w:val="both"/>
        <w:rPr>
          <w:sz w:val="20"/>
          <w:szCs w:val="20"/>
          <w:lang w:val="uk-UA"/>
        </w:rPr>
      </w:pPr>
      <w:r w:rsidRPr="00DF3E0E">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DF3E0E" w:rsidRDefault="00C84E78" w:rsidP="00B876F6">
      <w:pPr>
        <w:pStyle w:val="Default"/>
        <w:ind w:firstLine="708"/>
        <w:jc w:val="both"/>
        <w:rPr>
          <w:sz w:val="20"/>
          <w:szCs w:val="20"/>
          <w:lang w:val="uk-UA"/>
        </w:rPr>
      </w:pPr>
      <w:r w:rsidRPr="00DF3E0E">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77777777" w:rsidR="00C84E78" w:rsidRPr="00DF3E0E" w:rsidRDefault="00C84E78" w:rsidP="00B876F6">
      <w:pPr>
        <w:pStyle w:val="Default"/>
        <w:ind w:firstLine="708"/>
        <w:jc w:val="both"/>
        <w:rPr>
          <w:color w:val="auto"/>
          <w:sz w:val="20"/>
          <w:szCs w:val="20"/>
          <w:lang w:val="uk-UA"/>
        </w:rPr>
      </w:pPr>
      <w:r w:rsidRPr="00DF3E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DF3E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DF3E0E" w:rsidRDefault="00C84E78" w:rsidP="00BA6FAD">
      <w:pPr>
        <w:pStyle w:val="Default"/>
        <w:ind w:firstLine="708"/>
        <w:jc w:val="both"/>
        <w:rPr>
          <w:sz w:val="20"/>
          <w:szCs w:val="20"/>
          <w:lang w:val="uk-UA"/>
        </w:rPr>
      </w:pPr>
      <w:r w:rsidRPr="00DF3E0E">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DF3E0E">
        <w:rPr>
          <w:sz w:val="20"/>
          <w:szCs w:val="20"/>
          <w:lang w:val="uk-UA"/>
        </w:rPr>
        <w:t xml:space="preserve"> що вказана в Угоді-заяві,</w:t>
      </w:r>
      <w:r w:rsidRPr="00DF3E0E">
        <w:rPr>
          <w:bCs/>
          <w:sz w:val="20"/>
          <w:szCs w:val="20"/>
          <w:lang w:val="uk-UA"/>
        </w:rPr>
        <w:t xml:space="preserve"> з </w:t>
      </w:r>
      <w:r w:rsidRPr="00DF3E0E">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DF3E0E" w:rsidRDefault="00C84E78" w:rsidP="00043C69">
      <w:pPr>
        <w:pStyle w:val="Default"/>
        <w:ind w:firstLine="708"/>
        <w:jc w:val="both"/>
        <w:rPr>
          <w:sz w:val="20"/>
          <w:szCs w:val="20"/>
          <w:lang w:val="uk-UA"/>
        </w:rPr>
      </w:pPr>
      <w:r w:rsidRPr="00DF3E0E">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DF3E0E">
        <w:rPr>
          <w:sz w:val="20"/>
          <w:szCs w:val="20"/>
          <w:lang w:val="uk-UA"/>
        </w:rPr>
        <w:t>якщо інше не передбачено умовами цього Договору.</w:t>
      </w:r>
    </w:p>
    <w:p w14:paraId="03770A89"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DF3E0E" w:rsidRDefault="00C84E78" w:rsidP="0007374D">
      <w:pPr>
        <w:pStyle w:val="Default"/>
        <w:ind w:firstLine="708"/>
        <w:jc w:val="both"/>
        <w:rPr>
          <w:color w:val="auto"/>
          <w:sz w:val="20"/>
          <w:szCs w:val="20"/>
          <w:lang w:val="uk-UA"/>
        </w:rPr>
      </w:pPr>
      <w:r w:rsidRPr="00DF3E0E">
        <w:rPr>
          <w:color w:val="auto"/>
          <w:sz w:val="20"/>
          <w:szCs w:val="20"/>
          <w:lang w:val="uk-UA"/>
        </w:rPr>
        <w:t xml:space="preserve">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w:t>
      </w:r>
      <w:r w:rsidRPr="00DF3E0E">
        <w:rPr>
          <w:color w:val="auto"/>
          <w:sz w:val="20"/>
          <w:szCs w:val="20"/>
          <w:lang w:val="uk-UA"/>
        </w:rPr>
        <w:lastRenderedPageBreak/>
        <w:t>окремої Додаткової угоди Сторонами до Угоди-Заяви такі зміни не потребують, якщо інше не передбачено цим Договором.</w:t>
      </w:r>
    </w:p>
    <w:p w14:paraId="74D4F64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50 (п’ятдесят) років. Вказане застереження до цього Договору є договором про збільшення строку позовної давності. </w:t>
      </w:r>
    </w:p>
    <w:p w14:paraId="28F9716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10.7. Сторони погоджуються, що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proofErr w:type="spellStart"/>
      <w:r w:rsidRPr="00DF3E0E">
        <w:rPr>
          <w:color w:val="auto"/>
          <w:sz w:val="20"/>
          <w:szCs w:val="20"/>
          <w:lang w:val="uk-UA"/>
        </w:rPr>
        <w:t>info@sky.bank</w:t>
      </w:r>
      <w:proofErr w:type="spellEnd"/>
    </w:p>
    <w:p w14:paraId="0480C528"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DF3E0E" w:rsidRDefault="00C84E78" w:rsidP="00B876F6">
      <w:pPr>
        <w:pStyle w:val="a3"/>
        <w:ind w:left="0" w:firstLine="708"/>
        <w:jc w:val="both"/>
        <w:rPr>
          <w:sz w:val="20"/>
          <w:szCs w:val="20"/>
          <w:lang w:val="uk-UA"/>
        </w:rPr>
      </w:pPr>
      <w:r w:rsidRPr="00DF3E0E">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DF3E0E" w:rsidRDefault="00C84E78" w:rsidP="00C205B9">
      <w:pPr>
        <w:spacing w:line="200" w:lineRule="atLeast"/>
        <w:ind w:firstLine="708"/>
        <w:jc w:val="both"/>
        <w:rPr>
          <w:sz w:val="20"/>
          <w:szCs w:val="20"/>
        </w:rPr>
      </w:pPr>
      <w:r w:rsidRPr="00DF3E0E">
        <w:rPr>
          <w:sz w:val="20"/>
          <w:szCs w:val="20"/>
        </w:rPr>
        <w:t xml:space="preserve">10.9. Підписанням відповідної Угоди-Заяви Клієнт/Вкладник/Держатель підтверджує, що кегель </w:t>
      </w:r>
      <w:proofErr w:type="spellStart"/>
      <w:r w:rsidRPr="00DF3E0E">
        <w:rPr>
          <w:sz w:val="20"/>
          <w:szCs w:val="20"/>
        </w:rPr>
        <w:t>шрифта</w:t>
      </w:r>
      <w:proofErr w:type="spellEnd"/>
      <w:r w:rsidRPr="00DF3E0E">
        <w:rPr>
          <w:sz w:val="20"/>
          <w:szCs w:val="20"/>
        </w:rPr>
        <w:t xml:space="preserve">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5"/>
        <w:spacing w:before="0" w:beforeAutospacing="0" w:after="0" w:afterAutospacing="0"/>
        <w:jc w:val="both"/>
        <w:rPr>
          <w:sz w:val="20"/>
          <w:szCs w:val="20"/>
          <w:lang w:val="uk-UA"/>
        </w:rPr>
      </w:pPr>
      <w:r w:rsidRPr="00DF3E0E">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DF3E0E">
        <w:rPr>
          <w:b/>
          <w:bCs/>
          <w:sz w:val="20"/>
          <w:szCs w:val="20"/>
          <w:lang w:val="uk-UA"/>
        </w:rPr>
        <w:t xml:space="preserve"> </w:t>
      </w:r>
      <w:r w:rsidRPr="00DF3E0E">
        <w:rPr>
          <w:sz w:val="20"/>
          <w:szCs w:val="20"/>
          <w:lang w:val="uk-UA"/>
        </w:rPr>
        <w:t>що передбачені</w:t>
      </w:r>
      <w:r w:rsidRPr="00DF3E0E">
        <w:rPr>
          <w:b/>
          <w:bCs/>
          <w:sz w:val="20"/>
          <w:szCs w:val="20"/>
          <w:lang w:val="uk-UA"/>
        </w:rPr>
        <w:t xml:space="preserve"> </w:t>
      </w:r>
      <w:r w:rsidRPr="00DF3E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DF3E0E">
        <w:rPr>
          <w:sz w:val="20"/>
          <w:szCs w:val="20"/>
          <w:lang w:val="uk-UA"/>
        </w:rPr>
        <w:t>Сайті Банку</w:t>
      </w:r>
      <w:r w:rsidRPr="00DF3E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181A58">
      <w:headerReference w:type="default" r:id="rId21"/>
      <w:footerReference w:type="even" r:id="rId22"/>
      <w:footerReference w:type="default" r:id="rId23"/>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25368" w14:textId="77777777" w:rsidR="004D6049" w:rsidRDefault="004D6049">
      <w:r>
        <w:separator/>
      </w:r>
    </w:p>
  </w:endnote>
  <w:endnote w:type="continuationSeparator" w:id="0">
    <w:p w14:paraId="529ECE8F" w14:textId="77777777" w:rsidR="004D6049" w:rsidRDefault="004D6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7D652" w14:textId="77777777" w:rsidR="004D6049" w:rsidRDefault="004D6049" w:rsidP="002477B8">
    <w:pPr>
      <w:pStyle w:val="af1"/>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14:paraId="14E5DB69" w14:textId="77777777" w:rsidR="004D6049" w:rsidRDefault="004D6049">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13C5C" w14:textId="7333870D" w:rsidR="004D6049" w:rsidRDefault="004D6049">
    <w:pPr>
      <w:pStyle w:val="af1"/>
      <w:jc w:val="right"/>
    </w:pPr>
    <w:r>
      <w:fldChar w:fldCharType="begin"/>
    </w:r>
    <w:r>
      <w:instrText>PAGE   \* MERGEFORMAT</w:instrText>
    </w:r>
    <w:r>
      <w:fldChar w:fldCharType="separate"/>
    </w:r>
    <w:r>
      <w:rPr>
        <w:noProof/>
      </w:rPr>
      <w:t>73</w:t>
    </w:r>
    <w:r>
      <w:fldChar w:fldCharType="end"/>
    </w:r>
  </w:p>
  <w:p w14:paraId="48E56AEA" w14:textId="77777777" w:rsidR="004D6049" w:rsidRDefault="004D6049">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DAEB2B" w14:textId="77777777" w:rsidR="004D6049" w:rsidRDefault="004D6049">
      <w:r>
        <w:separator/>
      </w:r>
    </w:p>
  </w:footnote>
  <w:footnote w:type="continuationSeparator" w:id="0">
    <w:p w14:paraId="097E61B2" w14:textId="77777777" w:rsidR="004D6049" w:rsidRDefault="004D60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64233" w14:textId="53C4EE6C" w:rsidR="004D6049" w:rsidRPr="003B6634" w:rsidRDefault="004D6049" w:rsidP="003B6634">
    <w:pPr>
      <w:pStyle w:val="af"/>
      <w:jc w:val="center"/>
      <w:rPr>
        <w:color w:val="0099FF"/>
        <w:sz w:val="20"/>
        <w:szCs w:val="20"/>
      </w:rPr>
    </w:pPr>
    <w:r>
      <w:rPr>
        <w:noProof/>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4D6049" w:rsidRDefault="004D6049">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09E8353A"/>
    <w:multiLevelType w:val="hybridMultilevel"/>
    <w:tmpl w:val="2F206A1C"/>
    <w:lvl w:ilvl="0" w:tplc="F7169734">
      <w:start w:val="10"/>
      <w:numFmt w:val="decimal"/>
      <w:lvlText w:val="%1."/>
      <w:lvlJc w:val="left"/>
      <w:pPr>
        <w:ind w:left="720" w:hanging="360"/>
      </w:pPr>
      <w:rPr>
        <w:rFonts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0ECE15F5"/>
    <w:multiLevelType w:val="multilevel"/>
    <w:tmpl w:val="25F8E2CC"/>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12"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3"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11BF7A4A"/>
    <w:multiLevelType w:val="multilevel"/>
    <w:tmpl w:val="94061E28"/>
    <w:lvl w:ilvl="0">
      <w:start w:val="10"/>
      <w:numFmt w:val="decimal"/>
      <w:lvlText w:val="%1."/>
      <w:lvlJc w:val="left"/>
      <w:pPr>
        <w:ind w:left="360" w:hanging="360"/>
      </w:pPr>
      <w:rPr>
        <w:rFonts w:hint="default"/>
        <w:b w:val="0"/>
        <w:color w:val="000000"/>
      </w:rPr>
    </w:lvl>
    <w:lvl w:ilvl="1">
      <w:start w:val="1"/>
      <w:numFmt w:val="decimal"/>
      <w:lvlText w:val="%1.%2."/>
      <w:lvlJc w:val="left"/>
      <w:pPr>
        <w:ind w:left="1068" w:hanging="360"/>
      </w:pPr>
      <w:rPr>
        <w:rFonts w:hint="default"/>
        <w:b w:val="0"/>
        <w:color w:val="000000"/>
      </w:rPr>
    </w:lvl>
    <w:lvl w:ilvl="2">
      <w:start w:val="1"/>
      <w:numFmt w:val="decimal"/>
      <w:lvlText w:val="%1.%2.%3."/>
      <w:lvlJc w:val="left"/>
      <w:pPr>
        <w:ind w:left="2136" w:hanging="720"/>
      </w:pPr>
      <w:rPr>
        <w:rFonts w:hint="default"/>
        <w:b w:val="0"/>
        <w:color w:val="000000"/>
      </w:rPr>
    </w:lvl>
    <w:lvl w:ilvl="3">
      <w:start w:val="1"/>
      <w:numFmt w:val="decimal"/>
      <w:lvlText w:val="%1.%2.%3.%4."/>
      <w:lvlJc w:val="left"/>
      <w:pPr>
        <w:ind w:left="2844" w:hanging="720"/>
      </w:pPr>
      <w:rPr>
        <w:rFonts w:hint="default"/>
        <w:b w:val="0"/>
        <w:color w:val="000000"/>
      </w:rPr>
    </w:lvl>
    <w:lvl w:ilvl="4">
      <w:start w:val="1"/>
      <w:numFmt w:val="decimal"/>
      <w:lvlText w:val="%1.%2.%3.%4.%5."/>
      <w:lvlJc w:val="left"/>
      <w:pPr>
        <w:ind w:left="3912" w:hanging="1080"/>
      </w:pPr>
      <w:rPr>
        <w:rFonts w:hint="default"/>
        <w:b w:val="0"/>
        <w:color w:val="000000"/>
      </w:rPr>
    </w:lvl>
    <w:lvl w:ilvl="5">
      <w:start w:val="1"/>
      <w:numFmt w:val="decimal"/>
      <w:lvlText w:val="%1.%2.%3.%4.%5.%6."/>
      <w:lvlJc w:val="left"/>
      <w:pPr>
        <w:ind w:left="4620" w:hanging="1080"/>
      </w:pPr>
      <w:rPr>
        <w:rFonts w:hint="default"/>
        <w:b w:val="0"/>
        <w:color w:val="000000"/>
      </w:rPr>
    </w:lvl>
    <w:lvl w:ilvl="6">
      <w:start w:val="1"/>
      <w:numFmt w:val="decimal"/>
      <w:lvlText w:val="%1.%2.%3.%4.%5.%6.%7."/>
      <w:lvlJc w:val="left"/>
      <w:pPr>
        <w:ind w:left="5328" w:hanging="1080"/>
      </w:pPr>
      <w:rPr>
        <w:rFonts w:hint="default"/>
        <w:b w:val="0"/>
        <w:color w:val="000000"/>
      </w:rPr>
    </w:lvl>
    <w:lvl w:ilvl="7">
      <w:start w:val="1"/>
      <w:numFmt w:val="decimal"/>
      <w:lvlText w:val="%1.%2.%3.%4.%5.%6.%7.%8."/>
      <w:lvlJc w:val="left"/>
      <w:pPr>
        <w:ind w:left="6396" w:hanging="1440"/>
      </w:pPr>
      <w:rPr>
        <w:rFonts w:hint="default"/>
        <w:b w:val="0"/>
        <w:color w:val="000000"/>
      </w:rPr>
    </w:lvl>
    <w:lvl w:ilvl="8">
      <w:start w:val="1"/>
      <w:numFmt w:val="decimal"/>
      <w:lvlText w:val="%1.%2.%3.%4.%5.%6.%7.%8.%9."/>
      <w:lvlJc w:val="left"/>
      <w:pPr>
        <w:ind w:left="7104" w:hanging="1440"/>
      </w:pPr>
      <w:rPr>
        <w:rFonts w:hint="default"/>
        <w:b w:val="0"/>
        <w:color w:val="000000"/>
      </w:rPr>
    </w:lvl>
  </w:abstractNum>
  <w:abstractNum w:abstractNumId="15" w15:restartNumberingAfterBreak="0">
    <w:nsid w:val="15616DE9"/>
    <w:multiLevelType w:val="multilevel"/>
    <w:tmpl w:val="C5FAB40E"/>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16"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8" w15:restartNumberingAfterBreak="0">
    <w:nsid w:val="1AF71B63"/>
    <w:multiLevelType w:val="hybridMultilevel"/>
    <w:tmpl w:val="9E3E45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1E1F3D99"/>
    <w:multiLevelType w:val="hybridMultilevel"/>
    <w:tmpl w:val="32AC4A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26"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7"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2"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30AB4348"/>
    <w:multiLevelType w:val="hybridMultilevel"/>
    <w:tmpl w:val="B3A2CBE0"/>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5"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6"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1"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2"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3BF159CF"/>
    <w:multiLevelType w:val="multilevel"/>
    <w:tmpl w:val="626C4802"/>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44" w15:restartNumberingAfterBreak="0">
    <w:nsid w:val="3E7C4FA2"/>
    <w:multiLevelType w:val="multilevel"/>
    <w:tmpl w:val="5C26AC0A"/>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45"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48"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9"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0"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1"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3"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56" w15:restartNumberingAfterBreak="0">
    <w:nsid w:val="58D11148"/>
    <w:multiLevelType w:val="multilevel"/>
    <w:tmpl w:val="31B8A542"/>
    <w:lvl w:ilvl="0">
      <w:start w:val="10"/>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3"/>
      <w:numFmt w:val="decimal"/>
      <w:lvlText w:val="%1.%2.%3."/>
      <w:lvlJc w:val="left"/>
      <w:pPr>
        <w:ind w:left="720" w:hanging="720"/>
      </w:pPr>
      <w:rPr>
        <w:rFonts w:hint="default"/>
        <w:color w:val="000000"/>
      </w:rPr>
    </w:lvl>
    <w:lvl w:ilvl="3">
      <w:start w:val="3"/>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57" w15:restartNumberingAfterBreak="0">
    <w:nsid w:val="594C706F"/>
    <w:multiLevelType w:val="multilevel"/>
    <w:tmpl w:val="53C07FA0"/>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58" w15:restartNumberingAfterBreak="0">
    <w:nsid w:val="59CB0221"/>
    <w:multiLevelType w:val="multilevel"/>
    <w:tmpl w:val="97E4AB2A"/>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59"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1"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2"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63"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64"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6"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8"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0" w15:restartNumberingAfterBreak="0">
    <w:nsid w:val="69814A16"/>
    <w:multiLevelType w:val="hybridMultilevel"/>
    <w:tmpl w:val="02467BB8"/>
    <w:lvl w:ilvl="0" w:tplc="0422000F">
      <w:start w:val="10"/>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1"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2"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3"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74"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5"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6"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7" w15:restartNumberingAfterBreak="0">
    <w:nsid w:val="74B04669"/>
    <w:multiLevelType w:val="hybridMultilevel"/>
    <w:tmpl w:val="D6BC78B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78"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79" w15:restartNumberingAfterBreak="0">
    <w:nsid w:val="75E35504"/>
    <w:multiLevelType w:val="multilevel"/>
    <w:tmpl w:val="93C8FF8C"/>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80"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1"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82"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3"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84"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5"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6"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45"/>
  </w:num>
  <w:num w:numId="2">
    <w:abstractNumId w:val="35"/>
  </w:num>
  <w:num w:numId="3">
    <w:abstractNumId w:val="77"/>
  </w:num>
  <w:num w:numId="4">
    <w:abstractNumId w:val="36"/>
  </w:num>
  <w:num w:numId="5">
    <w:abstractNumId w:val="34"/>
  </w:num>
  <w:num w:numId="6">
    <w:abstractNumId w:val="3"/>
  </w:num>
  <w:num w:numId="7">
    <w:abstractNumId w:val="18"/>
  </w:num>
  <w:num w:numId="8">
    <w:abstractNumId w:val="46"/>
  </w:num>
  <w:num w:numId="9">
    <w:abstractNumId w:val="69"/>
  </w:num>
  <w:num w:numId="10">
    <w:abstractNumId w:val="67"/>
  </w:num>
  <w:num w:numId="11">
    <w:abstractNumId w:val="28"/>
  </w:num>
  <w:num w:numId="12">
    <w:abstractNumId w:val="65"/>
  </w:num>
  <w:num w:numId="13">
    <w:abstractNumId w:val="86"/>
  </w:num>
  <w:num w:numId="14">
    <w:abstractNumId w:val="66"/>
  </w:num>
  <w:num w:numId="15">
    <w:abstractNumId w:val="59"/>
  </w:num>
  <w:num w:numId="16">
    <w:abstractNumId w:val="12"/>
  </w:num>
  <w:num w:numId="17">
    <w:abstractNumId w:val="24"/>
  </w:num>
  <w:num w:numId="18">
    <w:abstractNumId w:val="10"/>
  </w:num>
  <w:num w:numId="19">
    <w:abstractNumId w:val="53"/>
  </w:num>
  <w:num w:numId="20">
    <w:abstractNumId w:val="20"/>
  </w:num>
  <w:num w:numId="21">
    <w:abstractNumId w:val="68"/>
  </w:num>
  <w:num w:numId="22">
    <w:abstractNumId w:val="32"/>
  </w:num>
  <w:num w:numId="23">
    <w:abstractNumId w:val="42"/>
  </w:num>
  <w:num w:numId="24">
    <w:abstractNumId w:val="81"/>
  </w:num>
  <w:num w:numId="25">
    <w:abstractNumId w:val="52"/>
  </w:num>
  <w:num w:numId="26">
    <w:abstractNumId w:val="61"/>
  </w:num>
  <w:num w:numId="27">
    <w:abstractNumId w:val="80"/>
  </w:num>
  <w:num w:numId="28">
    <w:abstractNumId w:val="16"/>
  </w:num>
  <w:num w:numId="29">
    <w:abstractNumId w:val="73"/>
  </w:num>
  <w:num w:numId="30">
    <w:abstractNumId w:val="78"/>
  </w:num>
  <w:num w:numId="31">
    <w:abstractNumId w:val="22"/>
  </w:num>
  <w:num w:numId="32">
    <w:abstractNumId w:val="29"/>
  </w:num>
  <w:num w:numId="33">
    <w:abstractNumId w:val="37"/>
  </w:num>
  <w:num w:numId="34">
    <w:abstractNumId w:val="48"/>
  </w:num>
  <w:num w:numId="35">
    <w:abstractNumId w:val="84"/>
  </w:num>
  <w:num w:numId="36">
    <w:abstractNumId w:val="64"/>
  </w:num>
  <w:num w:numId="37">
    <w:abstractNumId w:val="82"/>
  </w:num>
  <w:num w:numId="38">
    <w:abstractNumId w:val="76"/>
  </w:num>
  <w:num w:numId="39">
    <w:abstractNumId w:val="19"/>
  </w:num>
  <w:num w:numId="40">
    <w:abstractNumId w:val="6"/>
  </w:num>
  <w:num w:numId="41">
    <w:abstractNumId w:val="26"/>
  </w:num>
  <w:num w:numId="42">
    <w:abstractNumId w:val="55"/>
  </w:num>
  <w:num w:numId="43">
    <w:abstractNumId w:val="75"/>
  </w:num>
  <w:num w:numId="44">
    <w:abstractNumId w:val="2"/>
  </w:num>
  <w:num w:numId="45">
    <w:abstractNumId w:val="13"/>
  </w:num>
  <w:num w:numId="46">
    <w:abstractNumId w:val="39"/>
  </w:num>
  <w:num w:numId="47">
    <w:abstractNumId w:val="17"/>
  </w:num>
  <w:num w:numId="48">
    <w:abstractNumId w:val="71"/>
  </w:num>
  <w:num w:numId="49">
    <w:abstractNumId w:val="54"/>
  </w:num>
  <w:num w:numId="50">
    <w:abstractNumId w:val="72"/>
  </w:num>
  <w:num w:numId="51">
    <w:abstractNumId w:val="4"/>
  </w:num>
  <w:num w:numId="52">
    <w:abstractNumId w:val="27"/>
  </w:num>
  <w:num w:numId="53">
    <w:abstractNumId w:val="5"/>
  </w:num>
  <w:num w:numId="54">
    <w:abstractNumId w:val="83"/>
  </w:num>
  <w:num w:numId="55">
    <w:abstractNumId w:val="50"/>
  </w:num>
  <w:num w:numId="56">
    <w:abstractNumId w:val="40"/>
  </w:num>
  <w:num w:numId="57">
    <w:abstractNumId w:val="21"/>
  </w:num>
  <w:num w:numId="58">
    <w:abstractNumId w:val="62"/>
  </w:num>
  <w:num w:numId="59">
    <w:abstractNumId w:val="9"/>
  </w:num>
  <w:num w:numId="60">
    <w:abstractNumId w:val="31"/>
  </w:num>
  <w:num w:numId="61">
    <w:abstractNumId w:val="74"/>
  </w:num>
  <w:num w:numId="62">
    <w:abstractNumId w:val="25"/>
  </w:num>
  <w:num w:numId="63">
    <w:abstractNumId w:val="63"/>
  </w:num>
  <w:num w:numId="64">
    <w:abstractNumId w:val="7"/>
  </w:num>
  <w:num w:numId="65">
    <w:abstractNumId w:val="51"/>
  </w:num>
  <w:num w:numId="66">
    <w:abstractNumId w:val="41"/>
  </w:num>
  <w:num w:numId="67">
    <w:abstractNumId w:val="49"/>
  </w:num>
  <w:num w:numId="68">
    <w:abstractNumId w:val="47"/>
  </w:num>
  <w:num w:numId="69">
    <w:abstractNumId w:val="38"/>
  </w:num>
  <w:num w:numId="70">
    <w:abstractNumId w:val="14"/>
  </w:num>
  <w:num w:numId="71">
    <w:abstractNumId w:val="43"/>
  </w:num>
  <w:num w:numId="72">
    <w:abstractNumId w:val="15"/>
  </w:num>
  <w:num w:numId="73">
    <w:abstractNumId w:val="11"/>
  </w:num>
  <w:num w:numId="74">
    <w:abstractNumId w:val="79"/>
  </w:num>
  <w:num w:numId="75">
    <w:abstractNumId w:val="58"/>
  </w:num>
  <w:num w:numId="76">
    <w:abstractNumId w:val="44"/>
  </w:num>
  <w:num w:numId="77">
    <w:abstractNumId w:val="56"/>
  </w:num>
  <w:num w:numId="78">
    <w:abstractNumId w:val="57"/>
  </w:num>
  <w:num w:numId="79">
    <w:abstractNumId w:val="8"/>
  </w:num>
  <w:num w:numId="80">
    <w:abstractNumId w:val="70"/>
  </w:num>
  <w:num w:numId="81">
    <w:abstractNumId w:val="60"/>
  </w:num>
  <w:num w:numId="82">
    <w:abstractNumId w:val="33"/>
  </w:num>
  <w:num w:numId="83">
    <w:abstractNumId w:val="30"/>
  </w:num>
  <w:num w:numId="84">
    <w:abstractNumId w:val="23"/>
  </w:num>
  <w:num w:numId="85">
    <w:abstractNumId w:val="8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14FF"/>
    <w:rsid w:val="0000259C"/>
    <w:rsid w:val="0000266C"/>
    <w:rsid w:val="00003119"/>
    <w:rsid w:val="000032A0"/>
    <w:rsid w:val="000034E6"/>
    <w:rsid w:val="00003DEC"/>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7CA"/>
    <w:rsid w:val="00030570"/>
    <w:rsid w:val="000310DD"/>
    <w:rsid w:val="00035B02"/>
    <w:rsid w:val="00035F0C"/>
    <w:rsid w:val="000362DD"/>
    <w:rsid w:val="0003678B"/>
    <w:rsid w:val="00036D40"/>
    <w:rsid w:val="00036EE5"/>
    <w:rsid w:val="000377FB"/>
    <w:rsid w:val="0004175B"/>
    <w:rsid w:val="00042BF6"/>
    <w:rsid w:val="00042F8F"/>
    <w:rsid w:val="00043C69"/>
    <w:rsid w:val="0004436F"/>
    <w:rsid w:val="0004455D"/>
    <w:rsid w:val="0004552C"/>
    <w:rsid w:val="00045575"/>
    <w:rsid w:val="00046488"/>
    <w:rsid w:val="000513A9"/>
    <w:rsid w:val="000521E8"/>
    <w:rsid w:val="00052FAE"/>
    <w:rsid w:val="00053338"/>
    <w:rsid w:val="00054396"/>
    <w:rsid w:val="00054708"/>
    <w:rsid w:val="00054EAC"/>
    <w:rsid w:val="00054FD3"/>
    <w:rsid w:val="00055845"/>
    <w:rsid w:val="00056989"/>
    <w:rsid w:val="00057789"/>
    <w:rsid w:val="00057ADA"/>
    <w:rsid w:val="00060130"/>
    <w:rsid w:val="00062582"/>
    <w:rsid w:val="000638EF"/>
    <w:rsid w:val="000647FE"/>
    <w:rsid w:val="000661C6"/>
    <w:rsid w:val="000672A2"/>
    <w:rsid w:val="00067E4C"/>
    <w:rsid w:val="000703A4"/>
    <w:rsid w:val="000711EB"/>
    <w:rsid w:val="00071EC9"/>
    <w:rsid w:val="0007374D"/>
    <w:rsid w:val="0007472B"/>
    <w:rsid w:val="00083892"/>
    <w:rsid w:val="0008637F"/>
    <w:rsid w:val="00086C65"/>
    <w:rsid w:val="00087EC2"/>
    <w:rsid w:val="0009022F"/>
    <w:rsid w:val="000935E2"/>
    <w:rsid w:val="00093B1E"/>
    <w:rsid w:val="00094AA0"/>
    <w:rsid w:val="00096EA9"/>
    <w:rsid w:val="000A270B"/>
    <w:rsid w:val="000A39B1"/>
    <w:rsid w:val="000A43F0"/>
    <w:rsid w:val="000A5629"/>
    <w:rsid w:val="000A6B1B"/>
    <w:rsid w:val="000B0AEE"/>
    <w:rsid w:val="000B0CF5"/>
    <w:rsid w:val="000B10B0"/>
    <w:rsid w:val="000B1CEA"/>
    <w:rsid w:val="000B3328"/>
    <w:rsid w:val="000B62D5"/>
    <w:rsid w:val="000C1B1D"/>
    <w:rsid w:val="000C266A"/>
    <w:rsid w:val="000C38C8"/>
    <w:rsid w:val="000C5BB9"/>
    <w:rsid w:val="000D1DC5"/>
    <w:rsid w:val="000D23BF"/>
    <w:rsid w:val="000D2A21"/>
    <w:rsid w:val="000D4D21"/>
    <w:rsid w:val="000D67CE"/>
    <w:rsid w:val="000E2550"/>
    <w:rsid w:val="000E2C48"/>
    <w:rsid w:val="000E2EB3"/>
    <w:rsid w:val="000E3CCD"/>
    <w:rsid w:val="000E5C21"/>
    <w:rsid w:val="000F117E"/>
    <w:rsid w:val="000F323B"/>
    <w:rsid w:val="000F457B"/>
    <w:rsid w:val="000F5198"/>
    <w:rsid w:val="000F6BCD"/>
    <w:rsid w:val="000F6DAF"/>
    <w:rsid w:val="000F7011"/>
    <w:rsid w:val="001009CB"/>
    <w:rsid w:val="00101848"/>
    <w:rsid w:val="00102E26"/>
    <w:rsid w:val="001062E4"/>
    <w:rsid w:val="00107D70"/>
    <w:rsid w:val="00112806"/>
    <w:rsid w:val="00113516"/>
    <w:rsid w:val="00113632"/>
    <w:rsid w:val="00117048"/>
    <w:rsid w:val="00117215"/>
    <w:rsid w:val="0011775F"/>
    <w:rsid w:val="00117A07"/>
    <w:rsid w:val="001214F0"/>
    <w:rsid w:val="00121A1F"/>
    <w:rsid w:val="00121A82"/>
    <w:rsid w:val="00122621"/>
    <w:rsid w:val="00123A8C"/>
    <w:rsid w:val="00123DB7"/>
    <w:rsid w:val="001246F4"/>
    <w:rsid w:val="00125E57"/>
    <w:rsid w:val="00126311"/>
    <w:rsid w:val="001302B4"/>
    <w:rsid w:val="0013295B"/>
    <w:rsid w:val="00135502"/>
    <w:rsid w:val="00137B49"/>
    <w:rsid w:val="001411F0"/>
    <w:rsid w:val="00141393"/>
    <w:rsid w:val="00141983"/>
    <w:rsid w:val="001425CE"/>
    <w:rsid w:val="00144DD2"/>
    <w:rsid w:val="00146C81"/>
    <w:rsid w:val="00150E05"/>
    <w:rsid w:val="00152FF3"/>
    <w:rsid w:val="001541F4"/>
    <w:rsid w:val="0015439F"/>
    <w:rsid w:val="001549C2"/>
    <w:rsid w:val="00154F07"/>
    <w:rsid w:val="0015668C"/>
    <w:rsid w:val="001567D7"/>
    <w:rsid w:val="00160402"/>
    <w:rsid w:val="00160D46"/>
    <w:rsid w:val="00162BD0"/>
    <w:rsid w:val="00163E9E"/>
    <w:rsid w:val="001643C5"/>
    <w:rsid w:val="00165B6E"/>
    <w:rsid w:val="001717CA"/>
    <w:rsid w:val="001726DE"/>
    <w:rsid w:val="001731DF"/>
    <w:rsid w:val="001737DC"/>
    <w:rsid w:val="001737E2"/>
    <w:rsid w:val="00174578"/>
    <w:rsid w:val="00174805"/>
    <w:rsid w:val="0017556C"/>
    <w:rsid w:val="00181969"/>
    <w:rsid w:val="00181A58"/>
    <w:rsid w:val="00183207"/>
    <w:rsid w:val="00183255"/>
    <w:rsid w:val="00185E11"/>
    <w:rsid w:val="001924F6"/>
    <w:rsid w:val="001940A4"/>
    <w:rsid w:val="00194A47"/>
    <w:rsid w:val="00195144"/>
    <w:rsid w:val="00195E60"/>
    <w:rsid w:val="00197BEF"/>
    <w:rsid w:val="001A3DB4"/>
    <w:rsid w:val="001A473D"/>
    <w:rsid w:val="001A53C6"/>
    <w:rsid w:val="001A6072"/>
    <w:rsid w:val="001A736F"/>
    <w:rsid w:val="001B1471"/>
    <w:rsid w:val="001B1B09"/>
    <w:rsid w:val="001B400D"/>
    <w:rsid w:val="001B49C3"/>
    <w:rsid w:val="001B4A09"/>
    <w:rsid w:val="001B5657"/>
    <w:rsid w:val="001B6A31"/>
    <w:rsid w:val="001B71AC"/>
    <w:rsid w:val="001C36EA"/>
    <w:rsid w:val="001C3CB0"/>
    <w:rsid w:val="001C50AA"/>
    <w:rsid w:val="001C50B6"/>
    <w:rsid w:val="001C6564"/>
    <w:rsid w:val="001C6B64"/>
    <w:rsid w:val="001C6E95"/>
    <w:rsid w:val="001D1B94"/>
    <w:rsid w:val="001D2CD7"/>
    <w:rsid w:val="001D4309"/>
    <w:rsid w:val="001D569F"/>
    <w:rsid w:val="001D5D4F"/>
    <w:rsid w:val="001D653F"/>
    <w:rsid w:val="001D69B6"/>
    <w:rsid w:val="001E52C6"/>
    <w:rsid w:val="001F0E35"/>
    <w:rsid w:val="001F1D4E"/>
    <w:rsid w:val="001F2A47"/>
    <w:rsid w:val="001F4250"/>
    <w:rsid w:val="001F488A"/>
    <w:rsid w:val="001F5E7D"/>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259C"/>
    <w:rsid w:val="00222EAB"/>
    <w:rsid w:val="00224B9F"/>
    <w:rsid w:val="002250B8"/>
    <w:rsid w:val="00225A5C"/>
    <w:rsid w:val="0022660B"/>
    <w:rsid w:val="002273B1"/>
    <w:rsid w:val="00231537"/>
    <w:rsid w:val="0023423B"/>
    <w:rsid w:val="002349E6"/>
    <w:rsid w:val="00234D4E"/>
    <w:rsid w:val="002375B3"/>
    <w:rsid w:val="00240EBE"/>
    <w:rsid w:val="00242138"/>
    <w:rsid w:val="00242E27"/>
    <w:rsid w:val="00243CA5"/>
    <w:rsid w:val="00244DFB"/>
    <w:rsid w:val="00244F08"/>
    <w:rsid w:val="00244FDB"/>
    <w:rsid w:val="00245C6C"/>
    <w:rsid w:val="00246A0B"/>
    <w:rsid w:val="00246C19"/>
    <w:rsid w:val="00246CDA"/>
    <w:rsid w:val="002471DD"/>
    <w:rsid w:val="002477B8"/>
    <w:rsid w:val="0025127A"/>
    <w:rsid w:val="00251BA6"/>
    <w:rsid w:val="00253A06"/>
    <w:rsid w:val="00255112"/>
    <w:rsid w:val="00255159"/>
    <w:rsid w:val="002553BD"/>
    <w:rsid w:val="002554BF"/>
    <w:rsid w:val="00256977"/>
    <w:rsid w:val="00256BA3"/>
    <w:rsid w:val="00256BE5"/>
    <w:rsid w:val="0025773C"/>
    <w:rsid w:val="002602E3"/>
    <w:rsid w:val="00260C38"/>
    <w:rsid w:val="00263BB0"/>
    <w:rsid w:val="00265EA8"/>
    <w:rsid w:val="00265FED"/>
    <w:rsid w:val="0027044B"/>
    <w:rsid w:val="00271712"/>
    <w:rsid w:val="00274D43"/>
    <w:rsid w:val="00280AF8"/>
    <w:rsid w:val="002853E8"/>
    <w:rsid w:val="002869A6"/>
    <w:rsid w:val="00287803"/>
    <w:rsid w:val="00287839"/>
    <w:rsid w:val="0029021E"/>
    <w:rsid w:val="00290948"/>
    <w:rsid w:val="00290D5F"/>
    <w:rsid w:val="002917A5"/>
    <w:rsid w:val="00293170"/>
    <w:rsid w:val="0029733D"/>
    <w:rsid w:val="002979EA"/>
    <w:rsid w:val="00297D07"/>
    <w:rsid w:val="002A0900"/>
    <w:rsid w:val="002A111D"/>
    <w:rsid w:val="002A1482"/>
    <w:rsid w:val="002A4CD2"/>
    <w:rsid w:val="002A59F2"/>
    <w:rsid w:val="002A5B04"/>
    <w:rsid w:val="002A61D1"/>
    <w:rsid w:val="002B0292"/>
    <w:rsid w:val="002B039A"/>
    <w:rsid w:val="002B1327"/>
    <w:rsid w:val="002B288B"/>
    <w:rsid w:val="002B2E91"/>
    <w:rsid w:val="002B3C62"/>
    <w:rsid w:val="002B553C"/>
    <w:rsid w:val="002B759B"/>
    <w:rsid w:val="002C3D3E"/>
    <w:rsid w:val="002C3E96"/>
    <w:rsid w:val="002C51FF"/>
    <w:rsid w:val="002C5514"/>
    <w:rsid w:val="002C5BC2"/>
    <w:rsid w:val="002C5E1A"/>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6335"/>
    <w:rsid w:val="002F6959"/>
    <w:rsid w:val="002F7186"/>
    <w:rsid w:val="002F74B5"/>
    <w:rsid w:val="003017F4"/>
    <w:rsid w:val="0030286A"/>
    <w:rsid w:val="00302CED"/>
    <w:rsid w:val="003046B3"/>
    <w:rsid w:val="0030502F"/>
    <w:rsid w:val="00306A61"/>
    <w:rsid w:val="00310429"/>
    <w:rsid w:val="00311185"/>
    <w:rsid w:val="00311386"/>
    <w:rsid w:val="0031163E"/>
    <w:rsid w:val="003125FD"/>
    <w:rsid w:val="00312C49"/>
    <w:rsid w:val="00313362"/>
    <w:rsid w:val="00314DFD"/>
    <w:rsid w:val="00315815"/>
    <w:rsid w:val="00315A2F"/>
    <w:rsid w:val="00316F9B"/>
    <w:rsid w:val="0031766E"/>
    <w:rsid w:val="00317AA7"/>
    <w:rsid w:val="00320669"/>
    <w:rsid w:val="00320DC5"/>
    <w:rsid w:val="003214BE"/>
    <w:rsid w:val="00321A9A"/>
    <w:rsid w:val="00322727"/>
    <w:rsid w:val="00323D6C"/>
    <w:rsid w:val="00325551"/>
    <w:rsid w:val="00326DA3"/>
    <w:rsid w:val="00326ECE"/>
    <w:rsid w:val="003271F2"/>
    <w:rsid w:val="0032751A"/>
    <w:rsid w:val="00327F73"/>
    <w:rsid w:val="0033128B"/>
    <w:rsid w:val="0033130A"/>
    <w:rsid w:val="00333BA8"/>
    <w:rsid w:val="00336A9A"/>
    <w:rsid w:val="00337341"/>
    <w:rsid w:val="00342869"/>
    <w:rsid w:val="00342AA2"/>
    <w:rsid w:val="003434C5"/>
    <w:rsid w:val="003447BE"/>
    <w:rsid w:val="00345E4E"/>
    <w:rsid w:val="00346BEB"/>
    <w:rsid w:val="00347888"/>
    <w:rsid w:val="00347DC5"/>
    <w:rsid w:val="00350815"/>
    <w:rsid w:val="00351466"/>
    <w:rsid w:val="00351D6E"/>
    <w:rsid w:val="00352491"/>
    <w:rsid w:val="003528C0"/>
    <w:rsid w:val="003534BC"/>
    <w:rsid w:val="003534DC"/>
    <w:rsid w:val="0035503F"/>
    <w:rsid w:val="003570FD"/>
    <w:rsid w:val="00357F9C"/>
    <w:rsid w:val="00363523"/>
    <w:rsid w:val="00364F1F"/>
    <w:rsid w:val="00365C6F"/>
    <w:rsid w:val="0036676B"/>
    <w:rsid w:val="0037099D"/>
    <w:rsid w:val="00371422"/>
    <w:rsid w:val="003720E1"/>
    <w:rsid w:val="0037570D"/>
    <w:rsid w:val="003767A8"/>
    <w:rsid w:val="00376CE5"/>
    <w:rsid w:val="0037733A"/>
    <w:rsid w:val="00381E18"/>
    <w:rsid w:val="003825CE"/>
    <w:rsid w:val="00384AEE"/>
    <w:rsid w:val="00384FEE"/>
    <w:rsid w:val="0038632F"/>
    <w:rsid w:val="00386AEF"/>
    <w:rsid w:val="00392079"/>
    <w:rsid w:val="00394147"/>
    <w:rsid w:val="00394255"/>
    <w:rsid w:val="00394821"/>
    <w:rsid w:val="00396F52"/>
    <w:rsid w:val="003A3C0C"/>
    <w:rsid w:val="003A6FFC"/>
    <w:rsid w:val="003B0DF6"/>
    <w:rsid w:val="003B2C14"/>
    <w:rsid w:val="003B2C2F"/>
    <w:rsid w:val="003B2C74"/>
    <w:rsid w:val="003B2D12"/>
    <w:rsid w:val="003B388D"/>
    <w:rsid w:val="003B3B41"/>
    <w:rsid w:val="003B41DB"/>
    <w:rsid w:val="003B4691"/>
    <w:rsid w:val="003B494B"/>
    <w:rsid w:val="003B6634"/>
    <w:rsid w:val="003B6645"/>
    <w:rsid w:val="003B71E7"/>
    <w:rsid w:val="003C0AB2"/>
    <w:rsid w:val="003C1938"/>
    <w:rsid w:val="003C2131"/>
    <w:rsid w:val="003C4587"/>
    <w:rsid w:val="003D00A9"/>
    <w:rsid w:val="003D3C57"/>
    <w:rsid w:val="003D460A"/>
    <w:rsid w:val="003D490B"/>
    <w:rsid w:val="003D78E7"/>
    <w:rsid w:val="003E09E4"/>
    <w:rsid w:val="003E1097"/>
    <w:rsid w:val="003E17D5"/>
    <w:rsid w:val="003E2EEC"/>
    <w:rsid w:val="003E50E4"/>
    <w:rsid w:val="003E61F7"/>
    <w:rsid w:val="003E6C4D"/>
    <w:rsid w:val="003F0279"/>
    <w:rsid w:val="003F03BD"/>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6951"/>
    <w:rsid w:val="00447B92"/>
    <w:rsid w:val="0045012E"/>
    <w:rsid w:val="00451259"/>
    <w:rsid w:val="00451B2C"/>
    <w:rsid w:val="00452D25"/>
    <w:rsid w:val="00453427"/>
    <w:rsid w:val="00455688"/>
    <w:rsid w:val="00460149"/>
    <w:rsid w:val="00461311"/>
    <w:rsid w:val="00464065"/>
    <w:rsid w:val="004645FB"/>
    <w:rsid w:val="004655E7"/>
    <w:rsid w:val="004667F2"/>
    <w:rsid w:val="00466D9F"/>
    <w:rsid w:val="00467A19"/>
    <w:rsid w:val="00470C8C"/>
    <w:rsid w:val="00471C40"/>
    <w:rsid w:val="00473029"/>
    <w:rsid w:val="004736B9"/>
    <w:rsid w:val="00474E55"/>
    <w:rsid w:val="004755A2"/>
    <w:rsid w:val="00475E4D"/>
    <w:rsid w:val="00476DAB"/>
    <w:rsid w:val="00477A2F"/>
    <w:rsid w:val="00481B96"/>
    <w:rsid w:val="0048241B"/>
    <w:rsid w:val="004856D1"/>
    <w:rsid w:val="004858C3"/>
    <w:rsid w:val="004862D4"/>
    <w:rsid w:val="00486DD5"/>
    <w:rsid w:val="00487CA8"/>
    <w:rsid w:val="00490AA2"/>
    <w:rsid w:val="00492A2E"/>
    <w:rsid w:val="00492CC9"/>
    <w:rsid w:val="00493778"/>
    <w:rsid w:val="00495D3C"/>
    <w:rsid w:val="00495D4F"/>
    <w:rsid w:val="00497785"/>
    <w:rsid w:val="00497C1F"/>
    <w:rsid w:val="004A0124"/>
    <w:rsid w:val="004A28F8"/>
    <w:rsid w:val="004A2AB3"/>
    <w:rsid w:val="004A2B71"/>
    <w:rsid w:val="004A44DA"/>
    <w:rsid w:val="004A622D"/>
    <w:rsid w:val="004A6922"/>
    <w:rsid w:val="004A7DD2"/>
    <w:rsid w:val="004B07E2"/>
    <w:rsid w:val="004B08CA"/>
    <w:rsid w:val="004B122E"/>
    <w:rsid w:val="004B4A46"/>
    <w:rsid w:val="004B5F83"/>
    <w:rsid w:val="004B7D7F"/>
    <w:rsid w:val="004C1136"/>
    <w:rsid w:val="004C1E1B"/>
    <w:rsid w:val="004C2A58"/>
    <w:rsid w:val="004C2F3D"/>
    <w:rsid w:val="004C39FF"/>
    <w:rsid w:val="004C6F5E"/>
    <w:rsid w:val="004C77FF"/>
    <w:rsid w:val="004C7882"/>
    <w:rsid w:val="004D0752"/>
    <w:rsid w:val="004D0C9B"/>
    <w:rsid w:val="004D0D8D"/>
    <w:rsid w:val="004D43C0"/>
    <w:rsid w:val="004D541C"/>
    <w:rsid w:val="004D5BFD"/>
    <w:rsid w:val="004D6049"/>
    <w:rsid w:val="004E0D80"/>
    <w:rsid w:val="004E1731"/>
    <w:rsid w:val="004E3599"/>
    <w:rsid w:val="004E36B8"/>
    <w:rsid w:val="004E4FC4"/>
    <w:rsid w:val="004E54CE"/>
    <w:rsid w:val="004E5AB1"/>
    <w:rsid w:val="004E601B"/>
    <w:rsid w:val="004F2C69"/>
    <w:rsid w:val="004F2CF8"/>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276"/>
    <w:rsid w:val="005104A5"/>
    <w:rsid w:val="00511D91"/>
    <w:rsid w:val="00512EF9"/>
    <w:rsid w:val="00513EDF"/>
    <w:rsid w:val="00520A88"/>
    <w:rsid w:val="00521952"/>
    <w:rsid w:val="00521CB7"/>
    <w:rsid w:val="00522098"/>
    <w:rsid w:val="00522C53"/>
    <w:rsid w:val="005235B9"/>
    <w:rsid w:val="00525292"/>
    <w:rsid w:val="00525804"/>
    <w:rsid w:val="00526811"/>
    <w:rsid w:val="0052774C"/>
    <w:rsid w:val="00531F44"/>
    <w:rsid w:val="00532527"/>
    <w:rsid w:val="00533DD5"/>
    <w:rsid w:val="00535B16"/>
    <w:rsid w:val="00535B28"/>
    <w:rsid w:val="005404F1"/>
    <w:rsid w:val="005404F8"/>
    <w:rsid w:val="0054092D"/>
    <w:rsid w:val="0054261F"/>
    <w:rsid w:val="005438FE"/>
    <w:rsid w:val="00544496"/>
    <w:rsid w:val="00545776"/>
    <w:rsid w:val="00546832"/>
    <w:rsid w:val="00546CA7"/>
    <w:rsid w:val="00547094"/>
    <w:rsid w:val="00550850"/>
    <w:rsid w:val="00550881"/>
    <w:rsid w:val="00550FA3"/>
    <w:rsid w:val="00554ABF"/>
    <w:rsid w:val="0055669E"/>
    <w:rsid w:val="00560193"/>
    <w:rsid w:val="005616AC"/>
    <w:rsid w:val="00561918"/>
    <w:rsid w:val="00561DC0"/>
    <w:rsid w:val="00562F05"/>
    <w:rsid w:val="00563B01"/>
    <w:rsid w:val="00563F83"/>
    <w:rsid w:val="00564E4E"/>
    <w:rsid w:val="00566BD5"/>
    <w:rsid w:val="00567D70"/>
    <w:rsid w:val="0057009D"/>
    <w:rsid w:val="005717D2"/>
    <w:rsid w:val="0057280A"/>
    <w:rsid w:val="00572D47"/>
    <w:rsid w:val="00573135"/>
    <w:rsid w:val="00573881"/>
    <w:rsid w:val="00574284"/>
    <w:rsid w:val="00574E11"/>
    <w:rsid w:val="00576138"/>
    <w:rsid w:val="00576A73"/>
    <w:rsid w:val="005775CF"/>
    <w:rsid w:val="005775E7"/>
    <w:rsid w:val="005816D9"/>
    <w:rsid w:val="00582054"/>
    <w:rsid w:val="005827DB"/>
    <w:rsid w:val="005846E8"/>
    <w:rsid w:val="00585D06"/>
    <w:rsid w:val="00586840"/>
    <w:rsid w:val="00587085"/>
    <w:rsid w:val="005874ED"/>
    <w:rsid w:val="005912C1"/>
    <w:rsid w:val="00591F1B"/>
    <w:rsid w:val="00594563"/>
    <w:rsid w:val="005947B4"/>
    <w:rsid w:val="00594AEB"/>
    <w:rsid w:val="00594C72"/>
    <w:rsid w:val="00595EF9"/>
    <w:rsid w:val="00596A84"/>
    <w:rsid w:val="0059741E"/>
    <w:rsid w:val="005979C9"/>
    <w:rsid w:val="005A1B8D"/>
    <w:rsid w:val="005A1E7B"/>
    <w:rsid w:val="005A2223"/>
    <w:rsid w:val="005A3841"/>
    <w:rsid w:val="005A3FF7"/>
    <w:rsid w:val="005A4018"/>
    <w:rsid w:val="005A42E8"/>
    <w:rsid w:val="005A5C8C"/>
    <w:rsid w:val="005A7131"/>
    <w:rsid w:val="005A746F"/>
    <w:rsid w:val="005A7D21"/>
    <w:rsid w:val="005B1616"/>
    <w:rsid w:val="005B242E"/>
    <w:rsid w:val="005B2A05"/>
    <w:rsid w:val="005B34C3"/>
    <w:rsid w:val="005B62F6"/>
    <w:rsid w:val="005B6940"/>
    <w:rsid w:val="005B6D79"/>
    <w:rsid w:val="005C22C9"/>
    <w:rsid w:val="005C2CD1"/>
    <w:rsid w:val="005C32EA"/>
    <w:rsid w:val="005C389A"/>
    <w:rsid w:val="005C45A7"/>
    <w:rsid w:val="005C57A6"/>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CC7"/>
    <w:rsid w:val="005F3593"/>
    <w:rsid w:val="005F424B"/>
    <w:rsid w:val="005F5F3B"/>
    <w:rsid w:val="005F7B79"/>
    <w:rsid w:val="00601FCE"/>
    <w:rsid w:val="00602746"/>
    <w:rsid w:val="00602BD2"/>
    <w:rsid w:val="0060476D"/>
    <w:rsid w:val="00604F92"/>
    <w:rsid w:val="00604FEB"/>
    <w:rsid w:val="0060616F"/>
    <w:rsid w:val="00606175"/>
    <w:rsid w:val="006063BE"/>
    <w:rsid w:val="00607251"/>
    <w:rsid w:val="0060749E"/>
    <w:rsid w:val="006103A0"/>
    <w:rsid w:val="00610D0E"/>
    <w:rsid w:val="00612CD1"/>
    <w:rsid w:val="00613017"/>
    <w:rsid w:val="00614033"/>
    <w:rsid w:val="006144B2"/>
    <w:rsid w:val="0061573B"/>
    <w:rsid w:val="0061596E"/>
    <w:rsid w:val="00615CB1"/>
    <w:rsid w:val="00615E3C"/>
    <w:rsid w:val="006171F2"/>
    <w:rsid w:val="006201C9"/>
    <w:rsid w:val="006209A2"/>
    <w:rsid w:val="00621943"/>
    <w:rsid w:val="0062443A"/>
    <w:rsid w:val="00624CC2"/>
    <w:rsid w:val="006251F7"/>
    <w:rsid w:val="00625D17"/>
    <w:rsid w:val="00626540"/>
    <w:rsid w:val="00626C90"/>
    <w:rsid w:val="006277DA"/>
    <w:rsid w:val="0063222E"/>
    <w:rsid w:val="0063374A"/>
    <w:rsid w:val="00634054"/>
    <w:rsid w:val="00635D69"/>
    <w:rsid w:val="00637D1B"/>
    <w:rsid w:val="00640A35"/>
    <w:rsid w:val="00640B82"/>
    <w:rsid w:val="006412AA"/>
    <w:rsid w:val="00643F73"/>
    <w:rsid w:val="0064442D"/>
    <w:rsid w:val="00645271"/>
    <w:rsid w:val="0065438E"/>
    <w:rsid w:val="00654952"/>
    <w:rsid w:val="006556E6"/>
    <w:rsid w:val="00655BC4"/>
    <w:rsid w:val="00657D95"/>
    <w:rsid w:val="006600A0"/>
    <w:rsid w:val="00660D89"/>
    <w:rsid w:val="006610FF"/>
    <w:rsid w:val="006623B6"/>
    <w:rsid w:val="00663018"/>
    <w:rsid w:val="00663753"/>
    <w:rsid w:val="00664F10"/>
    <w:rsid w:val="0066691F"/>
    <w:rsid w:val="00667A3B"/>
    <w:rsid w:val="00670615"/>
    <w:rsid w:val="00670F24"/>
    <w:rsid w:val="00671370"/>
    <w:rsid w:val="00672A28"/>
    <w:rsid w:val="0067307E"/>
    <w:rsid w:val="00673772"/>
    <w:rsid w:val="00673A66"/>
    <w:rsid w:val="00673B18"/>
    <w:rsid w:val="006740F9"/>
    <w:rsid w:val="006742D0"/>
    <w:rsid w:val="0067432D"/>
    <w:rsid w:val="00674519"/>
    <w:rsid w:val="00674A98"/>
    <w:rsid w:val="00674F11"/>
    <w:rsid w:val="00683DB7"/>
    <w:rsid w:val="00684410"/>
    <w:rsid w:val="0068447B"/>
    <w:rsid w:val="00684D27"/>
    <w:rsid w:val="00684D87"/>
    <w:rsid w:val="00684FBF"/>
    <w:rsid w:val="00687126"/>
    <w:rsid w:val="006877DB"/>
    <w:rsid w:val="00692D0E"/>
    <w:rsid w:val="00695DF6"/>
    <w:rsid w:val="00695F74"/>
    <w:rsid w:val="00697A3B"/>
    <w:rsid w:val="006A17EE"/>
    <w:rsid w:val="006A2766"/>
    <w:rsid w:val="006A33AC"/>
    <w:rsid w:val="006A34E2"/>
    <w:rsid w:val="006A5EB5"/>
    <w:rsid w:val="006A7A92"/>
    <w:rsid w:val="006B00AD"/>
    <w:rsid w:val="006B3FC8"/>
    <w:rsid w:val="006B4087"/>
    <w:rsid w:val="006B4410"/>
    <w:rsid w:val="006B5101"/>
    <w:rsid w:val="006C2351"/>
    <w:rsid w:val="006C4C34"/>
    <w:rsid w:val="006C4DBA"/>
    <w:rsid w:val="006C5401"/>
    <w:rsid w:val="006C5FC1"/>
    <w:rsid w:val="006D0F55"/>
    <w:rsid w:val="006D0FDB"/>
    <w:rsid w:val="006D1420"/>
    <w:rsid w:val="006D2C9C"/>
    <w:rsid w:val="006D3791"/>
    <w:rsid w:val="006D4E43"/>
    <w:rsid w:val="006D53C7"/>
    <w:rsid w:val="006D5D7E"/>
    <w:rsid w:val="006D6197"/>
    <w:rsid w:val="006D67AC"/>
    <w:rsid w:val="006D7DA2"/>
    <w:rsid w:val="006E0038"/>
    <w:rsid w:val="006E1761"/>
    <w:rsid w:val="006E23AE"/>
    <w:rsid w:val="006E24CC"/>
    <w:rsid w:val="006E3F6E"/>
    <w:rsid w:val="006E5ECE"/>
    <w:rsid w:val="006E66ED"/>
    <w:rsid w:val="006E6F68"/>
    <w:rsid w:val="006E7094"/>
    <w:rsid w:val="006E72C9"/>
    <w:rsid w:val="006F02DA"/>
    <w:rsid w:val="006F153C"/>
    <w:rsid w:val="006F47B4"/>
    <w:rsid w:val="006F51CE"/>
    <w:rsid w:val="006F54FD"/>
    <w:rsid w:val="006F620C"/>
    <w:rsid w:val="006F623F"/>
    <w:rsid w:val="006F63E7"/>
    <w:rsid w:val="006F6838"/>
    <w:rsid w:val="006F7666"/>
    <w:rsid w:val="006F7813"/>
    <w:rsid w:val="007020ED"/>
    <w:rsid w:val="00702CDB"/>
    <w:rsid w:val="00702F57"/>
    <w:rsid w:val="007030D2"/>
    <w:rsid w:val="00704448"/>
    <w:rsid w:val="00704A0E"/>
    <w:rsid w:val="00704C89"/>
    <w:rsid w:val="00705096"/>
    <w:rsid w:val="007052D6"/>
    <w:rsid w:val="00705B48"/>
    <w:rsid w:val="007064DC"/>
    <w:rsid w:val="00706BBE"/>
    <w:rsid w:val="00707735"/>
    <w:rsid w:val="0071084E"/>
    <w:rsid w:val="007118B8"/>
    <w:rsid w:val="00712E5C"/>
    <w:rsid w:val="00713DEC"/>
    <w:rsid w:val="00714B88"/>
    <w:rsid w:val="00715661"/>
    <w:rsid w:val="007165EF"/>
    <w:rsid w:val="00716E96"/>
    <w:rsid w:val="0072157E"/>
    <w:rsid w:val="0072415D"/>
    <w:rsid w:val="00725964"/>
    <w:rsid w:val="00726ED5"/>
    <w:rsid w:val="007276A3"/>
    <w:rsid w:val="00727776"/>
    <w:rsid w:val="007304C4"/>
    <w:rsid w:val="00730F09"/>
    <w:rsid w:val="007323B0"/>
    <w:rsid w:val="00732A33"/>
    <w:rsid w:val="00732BB9"/>
    <w:rsid w:val="00734026"/>
    <w:rsid w:val="00734548"/>
    <w:rsid w:val="007355EE"/>
    <w:rsid w:val="00736C92"/>
    <w:rsid w:val="00736DF8"/>
    <w:rsid w:val="007423CD"/>
    <w:rsid w:val="0074389A"/>
    <w:rsid w:val="007442FF"/>
    <w:rsid w:val="0074448C"/>
    <w:rsid w:val="00744D2F"/>
    <w:rsid w:val="00745AE6"/>
    <w:rsid w:val="0074777A"/>
    <w:rsid w:val="00750490"/>
    <w:rsid w:val="00750BA6"/>
    <w:rsid w:val="00751C33"/>
    <w:rsid w:val="00752CDC"/>
    <w:rsid w:val="0075727B"/>
    <w:rsid w:val="007573EE"/>
    <w:rsid w:val="00760548"/>
    <w:rsid w:val="00762194"/>
    <w:rsid w:val="00763B77"/>
    <w:rsid w:val="00764756"/>
    <w:rsid w:val="00770AC2"/>
    <w:rsid w:val="0077196B"/>
    <w:rsid w:val="00772D6B"/>
    <w:rsid w:val="00773D00"/>
    <w:rsid w:val="00773FBB"/>
    <w:rsid w:val="007740E0"/>
    <w:rsid w:val="00775769"/>
    <w:rsid w:val="0077684D"/>
    <w:rsid w:val="00777004"/>
    <w:rsid w:val="00777533"/>
    <w:rsid w:val="007816B5"/>
    <w:rsid w:val="0078174C"/>
    <w:rsid w:val="0078181E"/>
    <w:rsid w:val="00781FE2"/>
    <w:rsid w:val="00782FA0"/>
    <w:rsid w:val="007843A9"/>
    <w:rsid w:val="00791679"/>
    <w:rsid w:val="00792915"/>
    <w:rsid w:val="0079444E"/>
    <w:rsid w:val="00795E3A"/>
    <w:rsid w:val="00795EB5"/>
    <w:rsid w:val="007963DC"/>
    <w:rsid w:val="007963DE"/>
    <w:rsid w:val="00797E34"/>
    <w:rsid w:val="007A0780"/>
    <w:rsid w:val="007A3F16"/>
    <w:rsid w:val="007A6461"/>
    <w:rsid w:val="007A6899"/>
    <w:rsid w:val="007A6B46"/>
    <w:rsid w:val="007A6D96"/>
    <w:rsid w:val="007A7A1E"/>
    <w:rsid w:val="007B03D6"/>
    <w:rsid w:val="007B107F"/>
    <w:rsid w:val="007B18F9"/>
    <w:rsid w:val="007B1CC4"/>
    <w:rsid w:val="007B5C90"/>
    <w:rsid w:val="007B6F40"/>
    <w:rsid w:val="007B7663"/>
    <w:rsid w:val="007C031B"/>
    <w:rsid w:val="007C0CC5"/>
    <w:rsid w:val="007C116B"/>
    <w:rsid w:val="007C14E5"/>
    <w:rsid w:val="007C3D88"/>
    <w:rsid w:val="007C41C8"/>
    <w:rsid w:val="007C4497"/>
    <w:rsid w:val="007C5356"/>
    <w:rsid w:val="007C5B0D"/>
    <w:rsid w:val="007D0470"/>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564"/>
    <w:rsid w:val="007E1800"/>
    <w:rsid w:val="007E350C"/>
    <w:rsid w:val="007E4EFA"/>
    <w:rsid w:val="007E51D1"/>
    <w:rsid w:val="007E570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D3B"/>
    <w:rsid w:val="0080235B"/>
    <w:rsid w:val="00805CE4"/>
    <w:rsid w:val="00806A96"/>
    <w:rsid w:val="00807E58"/>
    <w:rsid w:val="008104D4"/>
    <w:rsid w:val="00810B62"/>
    <w:rsid w:val="00811709"/>
    <w:rsid w:val="0081236D"/>
    <w:rsid w:val="00816B2B"/>
    <w:rsid w:val="008174EB"/>
    <w:rsid w:val="00817F15"/>
    <w:rsid w:val="008215A2"/>
    <w:rsid w:val="008267DA"/>
    <w:rsid w:val="00826C9A"/>
    <w:rsid w:val="008277D9"/>
    <w:rsid w:val="008315F1"/>
    <w:rsid w:val="008339AF"/>
    <w:rsid w:val="00835175"/>
    <w:rsid w:val="008353AC"/>
    <w:rsid w:val="00835476"/>
    <w:rsid w:val="00835AB1"/>
    <w:rsid w:val="00835DC3"/>
    <w:rsid w:val="00836492"/>
    <w:rsid w:val="00840C9D"/>
    <w:rsid w:val="00841D5D"/>
    <w:rsid w:val="0084272E"/>
    <w:rsid w:val="008445F3"/>
    <w:rsid w:val="008463DC"/>
    <w:rsid w:val="0084670C"/>
    <w:rsid w:val="00851513"/>
    <w:rsid w:val="0085333F"/>
    <w:rsid w:val="00857914"/>
    <w:rsid w:val="008606B2"/>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79D"/>
    <w:rsid w:val="0088491E"/>
    <w:rsid w:val="00886477"/>
    <w:rsid w:val="0088652B"/>
    <w:rsid w:val="00887760"/>
    <w:rsid w:val="00887FE5"/>
    <w:rsid w:val="00890EAA"/>
    <w:rsid w:val="008912BD"/>
    <w:rsid w:val="00892F3B"/>
    <w:rsid w:val="00893721"/>
    <w:rsid w:val="00895955"/>
    <w:rsid w:val="00895DAE"/>
    <w:rsid w:val="0089735A"/>
    <w:rsid w:val="00897483"/>
    <w:rsid w:val="008A03C5"/>
    <w:rsid w:val="008A085F"/>
    <w:rsid w:val="008A08F6"/>
    <w:rsid w:val="008A1698"/>
    <w:rsid w:val="008A1E91"/>
    <w:rsid w:val="008A20B1"/>
    <w:rsid w:val="008A2F3A"/>
    <w:rsid w:val="008A3489"/>
    <w:rsid w:val="008A3A34"/>
    <w:rsid w:val="008A459A"/>
    <w:rsid w:val="008A4882"/>
    <w:rsid w:val="008A5B2C"/>
    <w:rsid w:val="008A6296"/>
    <w:rsid w:val="008A7862"/>
    <w:rsid w:val="008B0637"/>
    <w:rsid w:val="008B0DCA"/>
    <w:rsid w:val="008B645E"/>
    <w:rsid w:val="008B72E4"/>
    <w:rsid w:val="008C0518"/>
    <w:rsid w:val="008C078F"/>
    <w:rsid w:val="008C1486"/>
    <w:rsid w:val="008C33BF"/>
    <w:rsid w:val="008C346A"/>
    <w:rsid w:val="008C350A"/>
    <w:rsid w:val="008C4F7A"/>
    <w:rsid w:val="008C6B0A"/>
    <w:rsid w:val="008C6DE2"/>
    <w:rsid w:val="008D006B"/>
    <w:rsid w:val="008D11FD"/>
    <w:rsid w:val="008D1D6D"/>
    <w:rsid w:val="008D2DD9"/>
    <w:rsid w:val="008D333F"/>
    <w:rsid w:val="008D3612"/>
    <w:rsid w:val="008D448C"/>
    <w:rsid w:val="008D5148"/>
    <w:rsid w:val="008D54D2"/>
    <w:rsid w:val="008D68D4"/>
    <w:rsid w:val="008D6E50"/>
    <w:rsid w:val="008D78AA"/>
    <w:rsid w:val="008D7EB3"/>
    <w:rsid w:val="008E0683"/>
    <w:rsid w:val="008E114D"/>
    <w:rsid w:val="008E157B"/>
    <w:rsid w:val="008E1B2C"/>
    <w:rsid w:val="008E351D"/>
    <w:rsid w:val="008F0D05"/>
    <w:rsid w:val="008F3D05"/>
    <w:rsid w:val="008F629C"/>
    <w:rsid w:val="008F7A2A"/>
    <w:rsid w:val="0090030A"/>
    <w:rsid w:val="00901406"/>
    <w:rsid w:val="00903775"/>
    <w:rsid w:val="00903F59"/>
    <w:rsid w:val="00904093"/>
    <w:rsid w:val="0090490F"/>
    <w:rsid w:val="00905429"/>
    <w:rsid w:val="0090630E"/>
    <w:rsid w:val="00911712"/>
    <w:rsid w:val="00911F49"/>
    <w:rsid w:val="009121FE"/>
    <w:rsid w:val="0091244D"/>
    <w:rsid w:val="00912671"/>
    <w:rsid w:val="009131AD"/>
    <w:rsid w:val="009149C7"/>
    <w:rsid w:val="0091714C"/>
    <w:rsid w:val="009174D1"/>
    <w:rsid w:val="00917D20"/>
    <w:rsid w:val="00917EBB"/>
    <w:rsid w:val="00922EB7"/>
    <w:rsid w:val="00925472"/>
    <w:rsid w:val="009258CF"/>
    <w:rsid w:val="0092651E"/>
    <w:rsid w:val="009269AB"/>
    <w:rsid w:val="00927163"/>
    <w:rsid w:val="0093070A"/>
    <w:rsid w:val="0093096E"/>
    <w:rsid w:val="00930A35"/>
    <w:rsid w:val="00931412"/>
    <w:rsid w:val="00931FFF"/>
    <w:rsid w:val="00932435"/>
    <w:rsid w:val="00932EEB"/>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59F"/>
    <w:rsid w:val="0095286A"/>
    <w:rsid w:val="0095389A"/>
    <w:rsid w:val="00953BE8"/>
    <w:rsid w:val="00953C45"/>
    <w:rsid w:val="009545FB"/>
    <w:rsid w:val="00954F3B"/>
    <w:rsid w:val="00956071"/>
    <w:rsid w:val="009562CC"/>
    <w:rsid w:val="0096032E"/>
    <w:rsid w:val="00961518"/>
    <w:rsid w:val="009622D8"/>
    <w:rsid w:val="00963CA8"/>
    <w:rsid w:val="0096411C"/>
    <w:rsid w:val="00964C5A"/>
    <w:rsid w:val="00965124"/>
    <w:rsid w:val="0096526E"/>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5FD9"/>
    <w:rsid w:val="00986E7F"/>
    <w:rsid w:val="009876B5"/>
    <w:rsid w:val="00992534"/>
    <w:rsid w:val="00993FD8"/>
    <w:rsid w:val="009943F3"/>
    <w:rsid w:val="00994DDC"/>
    <w:rsid w:val="00994E25"/>
    <w:rsid w:val="00995BBB"/>
    <w:rsid w:val="00995E98"/>
    <w:rsid w:val="00996E31"/>
    <w:rsid w:val="0099726C"/>
    <w:rsid w:val="009A07F5"/>
    <w:rsid w:val="009A0E42"/>
    <w:rsid w:val="009A29D8"/>
    <w:rsid w:val="009A2D2A"/>
    <w:rsid w:val="009A3BC8"/>
    <w:rsid w:val="009A3F32"/>
    <w:rsid w:val="009A48DD"/>
    <w:rsid w:val="009A5234"/>
    <w:rsid w:val="009A5372"/>
    <w:rsid w:val="009A5A22"/>
    <w:rsid w:val="009A5E77"/>
    <w:rsid w:val="009A7327"/>
    <w:rsid w:val="009B3151"/>
    <w:rsid w:val="009B3A2D"/>
    <w:rsid w:val="009B4A5A"/>
    <w:rsid w:val="009C2C66"/>
    <w:rsid w:val="009C5487"/>
    <w:rsid w:val="009C5D83"/>
    <w:rsid w:val="009C6466"/>
    <w:rsid w:val="009C67E3"/>
    <w:rsid w:val="009C6FBA"/>
    <w:rsid w:val="009D0C11"/>
    <w:rsid w:val="009D125E"/>
    <w:rsid w:val="009D2D97"/>
    <w:rsid w:val="009D3042"/>
    <w:rsid w:val="009D3F92"/>
    <w:rsid w:val="009D5156"/>
    <w:rsid w:val="009D58ED"/>
    <w:rsid w:val="009D5987"/>
    <w:rsid w:val="009D5B3D"/>
    <w:rsid w:val="009D5FA3"/>
    <w:rsid w:val="009E049C"/>
    <w:rsid w:val="009E2D0B"/>
    <w:rsid w:val="009E4D55"/>
    <w:rsid w:val="009E5B9A"/>
    <w:rsid w:val="009E6F8C"/>
    <w:rsid w:val="009E7608"/>
    <w:rsid w:val="009E7B61"/>
    <w:rsid w:val="009E7E67"/>
    <w:rsid w:val="009F02F9"/>
    <w:rsid w:val="009F1BB9"/>
    <w:rsid w:val="009F2DE3"/>
    <w:rsid w:val="009F3E46"/>
    <w:rsid w:val="009F3E9E"/>
    <w:rsid w:val="009F47E0"/>
    <w:rsid w:val="009F53F6"/>
    <w:rsid w:val="00A016CD"/>
    <w:rsid w:val="00A01AA8"/>
    <w:rsid w:val="00A01DD8"/>
    <w:rsid w:val="00A02977"/>
    <w:rsid w:val="00A046B1"/>
    <w:rsid w:val="00A05418"/>
    <w:rsid w:val="00A11A5D"/>
    <w:rsid w:val="00A1244D"/>
    <w:rsid w:val="00A12465"/>
    <w:rsid w:val="00A13029"/>
    <w:rsid w:val="00A1387C"/>
    <w:rsid w:val="00A14826"/>
    <w:rsid w:val="00A14B20"/>
    <w:rsid w:val="00A15260"/>
    <w:rsid w:val="00A15A7D"/>
    <w:rsid w:val="00A1760F"/>
    <w:rsid w:val="00A17691"/>
    <w:rsid w:val="00A179B9"/>
    <w:rsid w:val="00A20FF6"/>
    <w:rsid w:val="00A21FA2"/>
    <w:rsid w:val="00A22C96"/>
    <w:rsid w:val="00A23102"/>
    <w:rsid w:val="00A233CA"/>
    <w:rsid w:val="00A2415A"/>
    <w:rsid w:val="00A26668"/>
    <w:rsid w:val="00A26910"/>
    <w:rsid w:val="00A272DC"/>
    <w:rsid w:val="00A27A07"/>
    <w:rsid w:val="00A304EF"/>
    <w:rsid w:val="00A30B88"/>
    <w:rsid w:val="00A32970"/>
    <w:rsid w:val="00A34EFF"/>
    <w:rsid w:val="00A353A4"/>
    <w:rsid w:val="00A360D3"/>
    <w:rsid w:val="00A4039E"/>
    <w:rsid w:val="00A42532"/>
    <w:rsid w:val="00A44878"/>
    <w:rsid w:val="00A44A6C"/>
    <w:rsid w:val="00A460BF"/>
    <w:rsid w:val="00A461FA"/>
    <w:rsid w:val="00A467B1"/>
    <w:rsid w:val="00A46AE1"/>
    <w:rsid w:val="00A47174"/>
    <w:rsid w:val="00A471A3"/>
    <w:rsid w:val="00A500D9"/>
    <w:rsid w:val="00A5215D"/>
    <w:rsid w:val="00A52CEF"/>
    <w:rsid w:val="00A537D9"/>
    <w:rsid w:val="00A53DAA"/>
    <w:rsid w:val="00A546D4"/>
    <w:rsid w:val="00A55BD4"/>
    <w:rsid w:val="00A5654E"/>
    <w:rsid w:val="00A56CAF"/>
    <w:rsid w:val="00A5795B"/>
    <w:rsid w:val="00A6056D"/>
    <w:rsid w:val="00A61C85"/>
    <w:rsid w:val="00A61F8B"/>
    <w:rsid w:val="00A61F8E"/>
    <w:rsid w:val="00A62B77"/>
    <w:rsid w:val="00A63CFC"/>
    <w:rsid w:val="00A66026"/>
    <w:rsid w:val="00A667B0"/>
    <w:rsid w:val="00A66AD4"/>
    <w:rsid w:val="00A70134"/>
    <w:rsid w:val="00A701C8"/>
    <w:rsid w:val="00A70439"/>
    <w:rsid w:val="00A70E94"/>
    <w:rsid w:val="00A7204B"/>
    <w:rsid w:val="00A72C5D"/>
    <w:rsid w:val="00A73632"/>
    <w:rsid w:val="00A7377D"/>
    <w:rsid w:val="00A7436C"/>
    <w:rsid w:val="00A75698"/>
    <w:rsid w:val="00A76301"/>
    <w:rsid w:val="00A76998"/>
    <w:rsid w:val="00A76E96"/>
    <w:rsid w:val="00A80ECF"/>
    <w:rsid w:val="00A81BBF"/>
    <w:rsid w:val="00A8322A"/>
    <w:rsid w:val="00A8357E"/>
    <w:rsid w:val="00A87D3F"/>
    <w:rsid w:val="00A87E02"/>
    <w:rsid w:val="00A90477"/>
    <w:rsid w:val="00A90C60"/>
    <w:rsid w:val="00A93670"/>
    <w:rsid w:val="00A94BDC"/>
    <w:rsid w:val="00A952A3"/>
    <w:rsid w:val="00A95F61"/>
    <w:rsid w:val="00A96135"/>
    <w:rsid w:val="00A97896"/>
    <w:rsid w:val="00AA0460"/>
    <w:rsid w:val="00AA0FA3"/>
    <w:rsid w:val="00AA4DD6"/>
    <w:rsid w:val="00AA534D"/>
    <w:rsid w:val="00AA5AA1"/>
    <w:rsid w:val="00AA6494"/>
    <w:rsid w:val="00AA6E20"/>
    <w:rsid w:val="00AA71E9"/>
    <w:rsid w:val="00AB0577"/>
    <w:rsid w:val="00AB064A"/>
    <w:rsid w:val="00AB09B6"/>
    <w:rsid w:val="00AB130E"/>
    <w:rsid w:val="00AB356B"/>
    <w:rsid w:val="00AB42E1"/>
    <w:rsid w:val="00AB4A24"/>
    <w:rsid w:val="00AB4F23"/>
    <w:rsid w:val="00AB72F0"/>
    <w:rsid w:val="00AB7B8B"/>
    <w:rsid w:val="00AC07ED"/>
    <w:rsid w:val="00AC1B9F"/>
    <w:rsid w:val="00AC3C65"/>
    <w:rsid w:val="00AC421A"/>
    <w:rsid w:val="00AC486B"/>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3609"/>
    <w:rsid w:val="00AE3F17"/>
    <w:rsid w:val="00AE3F8C"/>
    <w:rsid w:val="00AE5C7E"/>
    <w:rsid w:val="00AF0D1F"/>
    <w:rsid w:val="00AF0E47"/>
    <w:rsid w:val="00AF2A06"/>
    <w:rsid w:val="00AF31E9"/>
    <w:rsid w:val="00AF4743"/>
    <w:rsid w:val="00AF49BD"/>
    <w:rsid w:val="00AF4FFE"/>
    <w:rsid w:val="00AF53B6"/>
    <w:rsid w:val="00AF5C93"/>
    <w:rsid w:val="00AF6F69"/>
    <w:rsid w:val="00AF719C"/>
    <w:rsid w:val="00AF765C"/>
    <w:rsid w:val="00AF7E77"/>
    <w:rsid w:val="00AF7F0C"/>
    <w:rsid w:val="00B00708"/>
    <w:rsid w:val="00B008AC"/>
    <w:rsid w:val="00B01822"/>
    <w:rsid w:val="00B04962"/>
    <w:rsid w:val="00B05D3F"/>
    <w:rsid w:val="00B10A67"/>
    <w:rsid w:val="00B10D35"/>
    <w:rsid w:val="00B10F4C"/>
    <w:rsid w:val="00B113B6"/>
    <w:rsid w:val="00B12B1B"/>
    <w:rsid w:val="00B12CFE"/>
    <w:rsid w:val="00B13D3F"/>
    <w:rsid w:val="00B14A7D"/>
    <w:rsid w:val="00B15467"/>
    <w:rsid w:val="00B17E04"/>
    <w:rsid w:val="00B2073F"/>
    <w:rsid w:val="00B20CF8"/>
    <w:rsid w:val="00B248B6"/>
    <w:rsid w:val="00B25081"/>
    <w:rsid w:val="00B251AC"/>
    <w:rsid w:val="00B27E96"/>
    <w:rsid w:val="00B31EBD"/>
    <w:rsid w:val="00B32090"/>
    <w:rsid w:val="00B3344E"/>
    <w:rsid w:val="00B33F88"/>
    <w:rsid w:val="00B34947"/>
    <w:rsid w:val="00B36596"/>
    <w:rsid w:val="00B376EA"/>
    <w:rsid w:val="00B4009C"/>
    <w:rsid w:val="00B4221D"/>
    <w:rsid w:val="00B45436"/>
    <w:rsid w:val="00B46086"/>
    <w:rsid w:val="00B4712A"/>
    <w:rsid w:val="00B47415"/>
    <w:rsid w:val="00B475B3"/>
    <w:rsid w:val="00B507F4"/>
    <w:rsid w:val="00B50952"/>
    <w:rsid w:val="00B50B3E"/>
    <w:rsid w:val="00B514DE"/>
    <w:rsid w:val="00B5515E"/>
    <w:rsid w:val="00B55313"/>
    <w:rsid w:val="00B55647"/>
    <w:rsid w:val="00B55FED"/>
    <w:rsid w:val="00B6052D"/>
    <w:rsid w:val="00B609FE"/>
    <w:rsid w:val="00B6207C"/>
    <w:rsid w:val="00B62183"/>
    <w:rsid w:val="00B62415"/>
    <w:rsid w:val="00B6356E"/>
    <w:rsid w:val="00B640EE"/>
    <w:rsid w:val="00B660AB"/>
    <w:rsid w:val="00B660CF"/>
    <w:rsid w:val="00B663AE"/>
    <w:rsid w:val="00B7030F"/>
    <w:rsid w:val="00B70ABF"/>
    <w:rsid w:val="00B7189A"/>
    <w:rsid w:val="00B726A6"/>
    <w:rsid w:val="00B73821"/>
    <w:rsid w:val="00B764F5"/>
    <w:rsid w:val="00B7652B"/>
    <w:rsid w:val="00B7654A"/>
    <w:rsid w:val="00B800ED"/>
    <w:rsid w:val="00B80C42"/>
    <w:rsid w:val="00B81657"/>
    <w:rsid w:val="00B81BDD"/>
    <w:rsid w:val="00B82C65"/>
    <w:rsid w:val="00B834BA"/>
    <w:rsid w:val="00B85741"/>
    <w:rsid w:val="00B85991"/>
    <w:rsid w:val="00B85D17"/>
    <w:rsid w:val="00B876F6"/>
    <w:rsid w:val="00B90CAB"/>
    <w:rsid w:val="00B91514"/>
    <w:rsid w:val="00B932F9"/>
    <w:rsid w:val="00B95453"/>
    <w:rsid w:val="00B95C87"/>
    <w:rsid w:val="00B96FB5"/>
    <w:rsid w:val="00B97503"/>
    <w:rsid w:val="00B97C48"/>
    <w:rsid w:val="00BA031E"/>
    <w:rsid w:val="00BA0531"/>
    <w:rsid w:val="00BA0B26"/>
    <w:rsid w:val="00BA2084"/>
    <w:rsid w:val="00BA2165"/>
    <w:rsid w:val="00BA4A3F"/>
    <w:rsid w:val="00BA51C2"/>
    <w:rsid w:val="00BA59BE"/>
    <w:rsid w:val="00BA59DC"/>
    <w:rsid w:val="00BA6FAD"/>
    <w:rsid w:val="00BA7002"/>
    <w:rsid w:val="00BA75F3"/>
    <w:rsid w:val="00BA7C0A"/>
    <w:rsid w:val="00BA7D70"/>
    <w:rsid w:val="00BB0042"/>
    <w:rsid w:val="00BB0E92"/>
    <w:rsid w:val="00BB13D5"/>
    <w:rsid w:val="00BB2CF1"/>
    <w:rsid w:val="00BB443B"/>
    <w:rsid w:val="00BC1D6F"/>
    <w:rsid w:val="00BC233B"/>
    <w:rsid w:val="00BC34ED"/>
    <w:rsid w:val="00BC3BE4"/>
    <w:rsid w:val="00BC4E0D"/>
    <w:rsid w:val="00BC5831"/>
    <w:rsid w:val="00BC5F8A"/>
    <w:rsid w:val="00BC6153"/>
    <w:rsid w:val="00BC73E0"/>
    <w:rsid w:val="00BC7A49"/>
    <w:rsid w:val="00BD0098"/>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C3"/>
    <w:rsid w:val="00BE41AA"/>
    <w:rsid w:val="00BE6887"/>
    <w:rsid w:val="00BE7116"/>
    <w:rsid w:val="00BE7A80"/>
    <w:rsid w:val="00BF0E8E"/>
    <w:rsid w:val="00BF2097"/>
    <w:rsid w:val="00BF288B"/>
    <w:rsid w:val="00BF414A"/>
    <w:rsid w:val="00BF5986"/>
    <w:rsid w:val="00BF639F"/>
    <w:rsid w:val="00BF6ECA"/>
    <w:rsid w:val="00BF779D"/>
    <w:rsid w:val="00C0099F"/>
    <w:rsid w:val="00C02C10"/>
    <w:rsid w:val="00C034BC"/>
    <w:rsid w:val="00C0495A"/>
    <w:rsid w:val="00C05577"/>
    <w:rsid w:val="00C05B3C"/>
    <w:rsid w:val="00C05B5B"/>
    <w:rsid w:val="00C06214"/>
    <w:rsid w:val="00C06EF3"/>
    <w:rsid w:val="00C0747B"/>
    <w:rsid w:val="00C075DB"/>
    <w:rsid w:val="00C1088B"/>
    <w:rsid w:val="00C13166"/>
    <w:rsid w:val="00C13DEE"/>
    <w:rsid w:val="00C141AF"/>
    <w:rsid w:val="00C15DAF"/>
    <w:rsid w:val="00C161E8"/>
    <w:rsid w:val="00C17F54"/>
    <w:rsid w:val="00C205B9"/>
    <w:rsid w:val="00C20886"/>
    <w:rsid w:val="00C2121E"/>
    <w:rsid w:val="00C21278"/>
    <w:rsid w:val="00C218EA"/>
    <w:rsid w:val="00C21FA4"/>
    <w:rsid w:val="00C223C8"/>
    <w:rsid w:val="00C23A6E"/>
    <w:rsid w:val="00C246F7"/>
    <w:rsid w:val="00C269B3"/>
    <w:rsid w:val="00C27263"/>
    <w:rsid w:val="00C30336"/>
    <w:rsid w:val="00C31D7E"/>
    <w:rsid w:val="00C34893"/>
    <w:rsid w:val="00C37511"/>
    <w:rsid w:val="00C378D0"/>
    <w:rsid w:val="00C37EAB"/>
    <w:rsid w:val="00C40668"/>
    <w:rsid w:val="00C40AF7"/>
    <w:rsid w:val="00C40C0F"/>
    <w:rsid w:val="00C41775"/>
    <w:rsid w:val="00C42BF4"/>
    <w:rsid w:val="00C43494"/>
    <w:rsid w:val="00C45515"/>
    <w:rsid w:val="00C45DC1"/>
    <w:rsid w:val="00C45F18"/>
    <w:rsid w:val="00C4792C"/>
    <w:rsid w:val="00C51C1D"/>
    <w:rsid w:val="00C52082"/>
    <w:rsid w:val="00C52102"/>
    <w:rsid w:val="00C53ADB"/>
    <w:rsid w:val="00C548F1"/>
    <w:rsid w:val="00C55558"/>
    <w:rsid w:val="00C573C5"/>
    <w:rsid w:val="00C6031D"/>
    <w:rsid w:val="00C617D6"/>
    <w:rsid w:val="00C62B39"/>
    <w:rsid w:val="00C64B2F"/>
    <w:rsid w:val="00C657F6"/>
    <w:rsid w:val="00C66AC2"/>
    <w:rsid w:val="00C67E67"/>
    <w:rsid w:val="00C7030F"/>
    <w:rsid w:val="00C708EB"/>
    <w:rsid w:val="00C709FC"/>
    <w:rsid w:val="00C722EA"/>
    <w:rsid w:val="00C744B2"/>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B92"/>
    <w:rsid w:val="00C93DC7"/>
    <w:rsid w:val="00C94F00"/>
    <w:rsid w:val="00C95825"/>
    <w:rsid w:val="00C9635A"/>
    <w:rsid w:val="00C9703D"/>
    <w:rsid w:val="00C97BB8"/>
    <w:rsid w:val="00CA0E71"/>
    <w:rsid w:val="00CA0F4F"/>
    <w:rsid w:val="00CA2C7D"/>
    <w:rsid w:val="00CA2D2D"/>
    <w:rsid w:val="00CA59E6"/>
    <w:rsid w:val="00CA65B9"/>
    <w:rsid w:val="00CA7509"/>
    <w:rsid w:val="00CB0406"/>
    <w:rsid w:val="00CB185B"/>
    <w:rsid w:val="00CB2C01"/>
    <w:rsid w:val="00CB42F0"/>
    <w:rsid w:val="00CB5408"/>
    <w:rsid w:val="00CB6305"/>
    <w:rsid w:val="00CB7D8A"/>
    <w:rsid w:val="00CC2075"/>
    <w:rsid w:val="00CC2397"/>
    <w:rsid w:val="00CC2ACE"/>
    <w:rsid w:val="00CC32DF"/>
    <w:rsid w:val="00CC38DF"/>
    <w:rsid w:val="00CC3AF5"/>
    <w:rsid w:val="00CC5525"/>
    <w:rsid w:val="00CC6CB2"/>
    <w:rsid w:val="00CD0455"/>
    <w:rsid w:val="00CD19B2"/>
    <w:rsid w:val="00CD3189"/>
    <w:rsid w:val="00CD3A5E"/>
    <w:rsid w:val="00CE0CB1"/>
    <w:rsid w:val="00CE0F44"/>
    <w:rsid w:val="00CE3CCB"/>
    <w:rsid w:val="00CE45E8"/>
    <w:rsid w:val="00CE5A82"/>
    <w:rsid w:val="00CE7182"/>
    <w:rsid w:val="00CE78B0"/>
    <w:rsid w:val="00CF0242"/>
    <w:rsid w:val="00CF244A"/>
    <w:rsid w:val="00CF250F"/>
    <w:rsid w:val="00CF2971"/>
    <w:rsid w:val="00CF2C2B"/>
    <w:rsid w:val="00CF2E35"/>
    <w:rsid w:val="00CF3EF8"/>
    <w:rsid w:val="00CF4A88"/>
    <w:rsid w:val="00CF55CC"/>
    <w:rsid w:val="00CF5A5B"/>
    <w:rsid w:val="00CF67BF"/>
    <w:rsid w:val="00CF758B"/>
    <w:rsid w:val="00CF7626"/>
    <w:rsid w:val="00D048B7"/>
    <w:rsid w:val="00D04AFA"/>
    <w:rsid w:val="00D04ECB"/>
    <w:rsid w:val="00D05AA1"/>
    <w:rsid w:val="00D07228"/>
    <w:rsid w:val="00D1076C"/>
    <w:rsid w:val="00D147EF"/>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43AA"/>
    <w:rsid w:val="00D46410"/>
    <w:rsid w:val="00D46ABA"/>
    <w:rsid w:val="00D4737E"/>
    <w:rsid w:val="00D50981"/>
    <w:rsid w:val="00D518E6"/>
    <w:rsid w:val="00D5377E"/>
    <w:rsid w:val="00D5399D"/>
    <w:rsid w:val="00D53BB7"/>
    <w:rsid w:val="00D5471F"/>
    <w:rsid w:val="00D56368"/>
    <w:rsid w:val="00D56C8F"/>
    <w:rsid w:val="00D56F86"/>
    <w:rsid w:val="00D57F88"/>
    <w:rsid w:val="00D60D4F"/>
    <w:rsid w:val="00D6445B"/>
    <w:rsid w:val="00D6474B"/>
    <w:rsid w:val="00D64D62"/>
    <w:rsid w:val="00D65B50"/>
    <w:rsid w:val="00D65FCC"/>
    <w:rsid w:val="00D6629C"/>
    <w:rsid w:val="00D6645C"/>
    <w:rsid w:val="00D677E0"/>
    <w:rsid w:val="00D70153"/>
    <w:rsid w:val="00D73EF5"/>
    <w:rsid w:val="00D801B7"/>
    <w:rsid w:val="00D80225"/>
    <w:rsid w:val="00D845AB"/>
    <w:rsid w:val="00D845D5"/>
    <w:rsid w:val="00D84E90"/>
    <w:rsid w:val="00D850E5"/>
    <w:rsid w:val="00D855AE"/>
    <w:rsid w:val="00D85A5E"/>
    <w:rsid w:val="00D8692F"/>
    <w:rsid w:val="00D86A96"/>
    <w:rsid w:val="00D8709E"/>
    <w:rsid w:val="00D871CC"/>
    <w:rsid w:val="00D90194"/>
    <w:rsid w:val="00D90327"/>
    <w:rsid w:val="00D917CB"/>
    <w:rsid w:val="00D91D43"/>
    <w:rsid w:val="00D9271D"/>
    <w:rsid w:val="00D944E6"/>
    <w:rsid w:val="00D948B4"/>
    <w:rsid w:val="00D95E19"/>
    <w:rsid w:val="00D97C41"/>
    <w:rsid w:val="00DA2EA7"/>
    <w:rsid w:val="00DA2EC8"/>
    <w:rsid w:val="00DA3E4F"/>
    <w:rsid w:val="00DA3F10"/>
    <w:rsid w:val="00DA3F46"/>
    <w:rsid w:val="00DA586B"/>
    <w:rsid w:val="00DA5D2A"/>
    <w:rsid w:val="00DA61B1"/>
    <w:rsid w:val="00DA66D2"/>
    <w:rsid w:val="00DA73E3"/>
    <w:rsid w:val="00DA792B"/>
    <w:rsid w:val="00DA79DA"/>
    <w:rsid w:val="00DA7F9F"/>
    <w:rsid w:val="00DB0425"/>
    <w:rsid w:val="00DB17DC"/>
    <w:rsid w:val="00DB2129"/>
    <w:rsid w:val="00DB44D9"/>
    <w:rsid w:val="00DB66E6"/>
    <w:rsid w:val="00DB6DB0"/>
    <w:rsid w:val="00DB6E3B"/>
    <w:rsid w:val="00DB75ED"/>
    <w:rsid w:val="00DB77D0"/>
    <w:rsid w:val="00DC4BE0"/>
    <w:rsid w:val="00DC54BE"/>
    <w:rsid w:val="00DC6A1F"/>
    <w:rsid w:val="00DC6D8F"/>
    <w:rsid w:val="00DD0EC1"/>
    <w:rsid w:val="00DD3D25"/>
    <w:rsid w:val="00DD6DD4"/>
    <w:rsid w:val="00DD6FAF"/>
    <w:rsid w:val="00DD7265"/>
    <w:rsid w:val="00DE1BF6"/>
    <w:rsid w:val="00DE1F2E"/>
    <w:rsid w:val="00DE2002"/>
    <w:rsid w:val="00DE2C8E"/>
    <w:rsid w:val="00DE3E19"/>
    <w:rsid w:val="00DE3ED7"/>
    <w:rsid w:val="00DE5625"/>
    <w:rsid w:val="00DE5E55"/>
    <w:rsid w:val="00DE6B99"/>
    <w:rsid w:val="00DE75FC"/>
    <w:rsid w:val="00DE76F4"/>
    <w:rsid w:val="00DE79A5"/>
    <w:rsid w:val="00DF307E"/>
    <w:rsid w:val="00DF381D"/>
    <w:rsid w:val="00DF39A8"/>
    <w:rsid w:val="00DF3E0E"/>
    <w:rsid w:val="00DF48F3"/>
    <w:rsid w:val="00DF6772"/>
    <w:rsid w:val="00DF689A"/>
    <w:rsid w:val="00DF760E"/>
    <w:rsid w:val="00DF7C41"/>
    <w:rsid w:val="00E00949"/>
    <w:rsid w:val="00E00DB5"/>
    <w:rsid w:val="00E039C2"/>
    <w:rsid w:val="00E03A27"/>
    <w:rsid w:val="00E06FE6"/>
    <w:rsid w:val="00E078B9"/>
    <w:rsid w:val="00E10AA0"/>
    <w:rsid w:val="00E1395D"/>
    <w:rsid w:val="00E17AAD"/>
    <w:rsid w:val="00E2018B"/>
    <w:rsid w:val="00E21632"/>
    <w:rsid w:val="00E22E5C"/>
    <w:rsid w:val="00E23EC5"/>
    <w:rsid w:val="00E25519"/>
    <w:rsid w:val="00E2662C"/>
    <w:rsid w:val="00E26850"/>
    <w:rsid w:val="00E276AF"/>
    <w:rsid w:val="00E3749D"/>
    <w:rsid w:val="00E46673"/>
    <w:rsid w:val="00E520DD"/>
    <w:rsid w:val="00E527D2"/>
    <w:rsid w:val="00E5379A"/>
    <w:rsid w:val="00E54E2F"/>
    <w:rsid w:val="00E55241"/>
    <w:rsid w:val="00E56C2D"/>
    <w:rsid w:val="00E577B7"/>
    <w:rsid w:val="00E5796F"/>
    <w:rsid w:val="00E57BD9"/>
    <w:rsid w:val="00E60C62"/>
    <w:rsid w:val="00E63C3C"/>
    <w:rsid w:val="00E63EEE"/>
    <w:rsid w:val="00E64371"/>
    <w:rsid w:val="00E65148"/>
    <w:rsid w:val="00E6613E"/>
    <w:rsid w:val="00E70DD2"/>
    <w:rsid w:val="00E7261B"/>
    <w:rsid w:val="00E72725"/>
    <w:rsid w:val="00E7278F"/>
    <w:rsid w:val="00E7605F"/>
    <w:rsid w:val="00E76822"/>
    <w:rsid w:val="00E77283"/>
    <w:rsid w:val="00E806DF"/>
    <w:rsid w:val="00E8077A"/>
    <w:rsid w:val="00E80995"/>
    <w:rsid w:val="00E80FE6"/>
    <w:rsid w:val="00E82064"/>
    <w:rsid w:val="00E8263F"/>
    <w:rsid w:val="00E82829"/>
    <w:rsid w:val="00E83D00"/>
    <w:rsid w:val="00E84260"/>
    <w:rsid w:val="00E96540"/>
    <w:rsid w:val="00E97085"/>
    <w:rsid w:val="00E979E2"/>
    <w:rsid w:val="00EA0CC1"/>
    <w:rsid w:val="00EA1C48"/>
    <w:rsid w:val="00EA47EF"/>
    <w:rsid w:val="00EA58E5"/>
    <w:rsid w:val="00EA6982"/>
    <w:rsid w:val="00EA6A3D"/>
    <w:rsid w:val="00EB12E7"/>
    <w:rsid w:val="00EB1521"/>
    <w:rsid w:val="00EB1F6F"/>
    <w:rsid w:val="00EB2295"/>
    <w:rsid w:val="00EB3483"/>
    <w:rsid w:val="00EB3F58"/>
    <w:rsid w:val="00EB5348"/>
    <w:rsid w:val="00EB5FE2"/>
    <w:rsid w:val="00EC1DAF"/>
    <w:rsid w:val="00EC483C"/>
    <w:rsid w:val="00EC4C97"/>
    <w:rsid w:val="00EC69E9"/>
    <w:rsid w:val="00ED09B2"/>
    <w:rsid w:val="00ED2AB4"/>
    <w:rsid w:val="00ED305E"/>
    <w:rsid w:val="00ED68A3"/>
    <w:rsid w:val="00ED6F2C"/>
    <w:rsid w:val="00ED71A0"/>
    <w:rsid w:val="00ED7A13"/>
    <w:rsid w:val="00EE07F9"/>
    <w:rsid w:val="00EE097C"/>
    <w:rsid w:val="00EE2F58"/>
    <w:rsid w:val="00EE3127"/>
    <w:rsid w:val="00EE3D0A"/>
    <w:rsid w:val="00EE496F"/>
    <w:rsid w:val="00EE7825"/>
    <w:rsid w:val="00EF0420"/>
    <w:rsid w:val="00EF08D1"/>
    <w:rsid w:val="00EF1079"/>
    <w:rsid w:val="00EF2248"/>
    <w:rsid w:val="00EF55F7"/>
    <w:rsid w:val="00F00EC8"/>
    <w:rsid w:val="00F01BF1"/>
    <w:rsid w:val="00F01E09"/>
    <w:rsid w:val="00F029B8"/>
    <w:rsid w:val="00F05B0C"/>
    <w:rsid w:val="00F05CFA"/>
    <w:rsid w:val="00F108F7"/>
    <w:rsid w:val="00F11563"/>
    <w:rsid w:val="00F1293F"/>
    <w:rsid w:val="00F12F66"/>
    <w:rsid w:val="00F14BCC"/>
    <w:rsid w:val="00F15266"/>
    <w:rsid w:val="00F154B2"/>
    <w:rsid w:val="00F16A5D"/>
    <w:rsid w:val="00F16BA7"/>
    <w:rsid w:val="00F21B52"/>
    <w:rsid w:val="00F23FB7"/>
    <w:rsid w:val="00F23FE4"/>
    <w:rsid w:val="00F24D01"/>
    <w:rsid w:val="00F266FE"/>
    <w:rsid w:val="00F270D5"/>
    <w:rsid w:val="00F277C3"/>
    <w:rsid w:val="00F27960"/>
    <w:rsid w:val="00F27B59"/>
    <w:rsid w:val="00F30C42"/>
    <w:rsid w:val="00F30F47"/>
    <w:rsid w:val="00F314EF"/>
    <w:rsid w:val="00F3168B"/>
    <w:rsid w:val="00F31F1F"/>
    <w:rsid w:val="00F340F5"/>
    <w:rsid w:val="00F36A37"/>
    <w:rsid w:val="00F41DB9"/>
    <w:rsid w:val="00F424CE"/>
    <w:rsid w:val="00F42DB4"/>
    <w:rsid w:val="00F43C4F"/>
    <w:rsid w:val="00F447E8"/>
    <w:rsid w:val="00F45E94"/>
    <w:rsid w:val="00F45FF9"/>
    <w:rsid w:val="00F460AD"/>
    <w:rsid w:val="00F47375"/>
    <w:rsid w:val="00F473A6"/>
    <w:rsid w:val="00F474A5"/>
    <w:rsid w:val="00F47A90"/>
    <w:rsid w:val="00F513AC"/>
    <w:rsid w:val="00F51A0D"/>
    <w:rsid w:val="00F52987"/>
    <w:rsid w:val="00F60281"/>
    <w:rsid w:val="00F63161"/>
    <w:rsid w:val="00F635F9"/>
    <w:rsid w:val="00F64E83"/>
    <w:rsid w:val="00F674EA"/>
    <w:rsid w:val="00F71A5D"/>
    <w:rsid w:val="00F71AA8"/>
    <w:rsid w:val="00F732EF"/>
    <w:rsid w:val="00F737DB"/>
    <w:rsid w:val="00F743D0"/>
    <w:rsid w:val="00F76E64"/>
    <w:rsid w:val="00F77647"/>
    <w:rsid w:val="00F7786C"/>
    <w:rsid w:val="00F803EB"/>
    <w:rsid w:val="00F8080D"/>
    <w:rsid w:val="00F81018"/>
    <w:rsid w:val="00F818D0"/>
    <w:rsid w:val="00F829EC"/>
    <w:rsid w:val="00F83303"/>
    <w:rsid w:val="00F840C6"/>
    <w:rsid w:val="00F84396"/>
    <w:rsid w:val="00F84828"/>
    <w:rsid w:val="00F86803"/>
    <w:rsid w:val="00F9109E"/>
    <w:rsid w:val="00F952EE"/>
    <w:rsid w:val="00F95633"/>
    <w:rsid w:val="00F977D0"/>
    <w:rsid w:val="00F97D2B"/>
    <w:rsid w:val="00F97E2C"/>
    <w:rsid w:val="00FA1788"/>
    <w:rsid w:val="00FA3049"/>
    <w:rsid w:val="00FA3B61"/>
    <w:rsid w:val="00FA4308"/>
    <w:rsid w:val="00FA49DE"/>
    <w:rsid w:val="00FA5532"/>
    <w:rsid w:val="00FA6549"/>
    <w:rsid w:val="00FA6A30"/>
    <w:rsid w:val="00FA6AD4"/>
    <w:rsid w:val="00FA78DD"/>
    <w:rsid w:val="00FB2792"/>
    <w:rsid w:val="00FB282F"/>
    <w:rsid w:val="00FB2F50"/>
    <w:rsid w:val="00FB4765"/>
    <w:rsid w:val="00FB4C90"/>
    <w:rsid w:val="00FB58C1"/>
    <w:rsid w:val="00FC1349"/>
    <w:rsid w:val="00FC1D0B"/>
    <w:rsid w:val="00FC37C7"/>
    <w:rsid w:val="00FC3A8F"/>
    <w:rsid w:val="00FC5241"/>
    <w:rsid w:val="00FC6E4F"/>
    <w:rsid w:val="00FC6FEB"/>
    <w:rsid w:val="00FC72FB"/>
    <w:rsid w:val="00FC7FD3"/>
    <w:rsid w:val="00FD1073"/>
    <w:rsid w:val="00FD229B"/>
    <w:rsid w:val="00FD457D"/>
    <w:rsid w:val="00FD497A"/>
    <w:rsid w:val="00FD67CA"/>
    <w:rsid w:val="00FD703A"/>
    <w:rsid w:val="00FE0251"/>
    <w:rsid w:val="00FE16B6"/>
    <w:rsid w:val="00FE223F"/>
    <w:rsid w:val="00FE2382"/>
    <w:rsid w:val="00FE2740"/>
    <w:rsid w:val="00FE347E"/>
    <w:rsid w:val="00FE4144"/>
    <w:rsid w:val="00FE4A52"/>
    <w:rsid w:val="00FE5618"/>
    <w:rsid w:val="00FE76EE"/>
    <w:rsid w:val="00FF05B1"/>
    <w:rsid w:val="00FF1690"/>
    <w:rsid w:val="00FF17E2"/>
    <w:rsid w:val="00FF1A0A"/>
    <w:rsid w:val="00FF261C"/>
    <w:rsid w:val="00FF2F43"/>
    <w:rsid w:val="00FF30C6"/>
    <w:rsid w:val="00FF4D43"/>
    <w:rsid w:val="00FF4DC6"/>
    <w:rsid w:val="00FF5C5C"/>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2275354A"/>
  <w15:docId w15:val="{E34B72A6-AD8E-4448-ADCD-41A64EEFE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semiHidden/>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4">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5">
    <w:name w:val="Normal (Web)"/>
    <w:basedOn w:val="a"/>
    <w:uiPriority w:val="99"/>
    <w:rsid w:val="005404F1"/>
    <w:pPr>
      <w:spacing w:before="100" w:beforeAutospacing="1" w:after="100" w:afterAutospacing="1"/>
    </w:pPr>
    <w:rPr>
      <w:lang w:val="ru-RU"/>
    </w:rPr>
  </w:style>
  <w:style w:type="paragraph" w:styleId="a6">
    <w:name w:val="Body Text Indent"/>
    <w:basedOn w:val="a"/>
    <w:link w:val="a7"/>
    <w:uiPriority w:val="99"/>
    <w:rsid w:val="00911712"/>
    <w:pPr>
      <w:pBdr>
        <w:bottom w:val="single" w:sz="12" w:space="1" w:color="auto"/>
      </w:pBdr>
      <w:ind w:firstLine="567"/>
      <w:jc w:val="both"/>
    </w:pPr>
    <w:rPr>
      <w:b/>
      <w:szCs w:val="20"/>
    </w:rPr>
  </w:style>
  <w:style w:type="character" w:customStyle="1" w:styleId="a7">
    <w:name w:val="Основной текст с отступом Знак"/>
    <w:link w:val="a6"/>
    <w:uiPriority w:val="99"/>
    <w:semiHidden/>
    <w:locked/>
    <w:rsid w:val="006F153C"/>
    <w:rPr>
      <w:rFonts w:cs="Times New Roman"/>
      <w:sz w:val="24"/>
      <w:szCs w:val="24"/>
      <w:lang w:val="uk-UA"/>
    </w:rPr>
  </w:style>
  <w:style w:type="paragraph" w:styleId="a8">
    <w:name w:val="Body Text"/>
    <w:basedOn w:val="a"/>
    <w:link w:val="a9"/>
    <w:uiPriority w:val="99"/>
    <w:rsid w:val="00911712"/>
    <w:pPr>
      <w:jc w:val="both"/>
    </w:pPr>
    <w:rPr>
      <w:b/>
      <w:szCs w:val="20"/>
    </w:rPr>
  </w:style>
  <w:style w:type="character" w:customStyle="1" w:styleId="a9">
    <w:name w:val="Основной текст Знак"/>
    <w:link w:val="a8"/>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a">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Plain Text"/>
    <w:basedOn w:val="a"/>
    <w:link w:val="ac"/>
    <w:uiPriority w:val="99"/>
    <w:rsid w:val="00911712"/>
    <w:rPr>
      <w:rFonts w:ascii="Courier New" w:hAnsi="Courier New"/>
      <w:sz w:val="20"/>
      <w:szCs w:val="20"/>
      <w:lang w:val="ru-RU"/>
    </w:rPr>
  </w:style>
  <w:style w:type="character" w:customStyle="1" w:styleId="ac">
    <w:name w:val="Текст Знак"/>
    <w:link w:val="ab"/>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d">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e">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
    <w:name w:val="header"/>
    <w:basedOn w:val="a"/>
    <w:link w:val="af0"/>
    <w:rsid w:val="000F117E"/>
    <w:pPr>
      <w:tabs>
        <w:tab w:val="center" w:pos="4677"/>
        <w:tab w:val="right" w:pos="9355"/>
      </w:tabs>
    </w:pPr>
  </w:style>
  <w:style w:type="character" w:customStyle="1" w:styleId="af0">
    <w:name w:val="Верхний колонтитул Знак"/>
    <w:link w:val="af"/>
    <w:uiPriority w:val="99"/>
    <w:semiHidden/>
    <w:locked/>
    <w:rsid w:val="006F153C"/>
    <w:rPr>
      <w:rFonts w:cs="Times New Roman"/>
      <w:sz w:val="24"/>
      <w:szCs w:val="24"/>
      <w:lang w:val="uk-UA"/>
    </w:rPr>
  </w:style>
  <w:style w:type="paragraph" w:styleId="af1">
    <w:name w:val="footer"/>
    <w:basedOn w:val="a"/>
    <w:link w:val="af2"/>
    <w:uiPriority w:val="99"/>
    <w:rsid w:val="000F117E"/>
    <w:pPr>
      <w:tabs>
        <w:tab w:val="center" w:pos="4677"/>
        <w:tab w:val="right" w:pos="9355"/>
      </w:tabs>
    </w:pPr>
  </w:style>
  <w:style w:type="character" w:customStyle="1" w:styleId="af2">
    <w:name w:val="Нижний колонтитул Знак"/>
    <w:link w:val="af1"/>
    <w:uiPriority w:val="99"/>
    <w:locked/>
    <w:rsid w:val="006F153C"/>
    <w:rPr>
      <w:rFonts w:cs="Times New Roman"/>
      <w:sz w:val="24"/>
      <w:szCs w:val="24"/>
      <w:lang w:val="uk-UA"/>
    </w:rPr>
  </w:style>
  <w:style w:type="character" w:styleId="af3">
    <w:name w:val="annotation reference"/>
    <w:uiPriority w:val="99"/>
    <w:semiHidden/>
    <w:rsid w:val="00460149"/>
    <w:rPr>
      <w:rFonts w:cs="Times New Roman"/>
      <w:sz w:val="16"/>
      <w:szCs w:val="16"/>
    </w:rPr>
  </w:style>
  <w:style w:type="paragraph" w:styleId="af4">
    <w:name w:val="annotation text"/>
    <w:basedOn w:val="a"/>
    <w:link w:val="af5"/>
    <w:uiPriority w:val="99"/>
    <w:rsid w:val="00460149"/>
    <w:rPr>
      <w:sz w:val="20"/>
      <w:szCs w:val="20"/>
    </w:rPr>
  </w:style>
  <w:style w:type="character" w:customStyle="1" w:styleId="af5">
    <w:name w:val="Текст примечания Знак"/>
    <w:link w:val="af4"/>
    <w:uiPriority w:val="99"/>
    <w:locked/>
    <w:rsid w:val="00460149"/>
    <w:rPr>
      <w:rFonts w:cs="Times New Roman"/>
      <w:lang w:val="uk-UA" w:eastAsia="ru-RU" w:bidi="ar-SA"/>
    </w:rPr>
  </w:style>
  <w:style w:type="paragraph" w:styleId="af6">
    <w:name w:val="Balloon Text"/>
    <w:basedOn w:val="a"/>
    <w:link w:val="af7"/>
    <w:uiPriority w:val="99"/>
    <w:semiHidden/>
    <w:rsid w:val="00460149"/>
    <w:rPr>
      <w:rFonts w:ascii="Tahoma" w:hAnsi="Tahoma" w:cs="Tahoma"/>
      <w:sz w:val="16"/>
      <w:szCs w:val="16"/>
    </w:rPr>
  </w:style>
  <w:style w:type="character" w:customStyle="1" w:styleId="af7">
    <w:name w:val="Текст выноски Знак"/>
    <w:link w:val="af6"/>
    <w:uiPriority w:val="99"/>
    <w:semiHidden/>
    <w:locked/>
    <w:rsid w:val="00D24419"/>
    <w:rPr>
      <w:rFonts w:cs="Times New Roman"/>
      <w:sz w:val="2"/>
      <w:lang w:val="uk-UA"/>
    </w:rPr>
  </w:style>
  <w:style w:type="paragraph" w:styleId="af8">
    <w:name w:val="annotation subject"/>
    <w:basedOn w:val="af4"/>
    <w:next w:val="af4"/>
    <w:link w:val="af9"/>
    <w:uiPriority w:val="99"/>
    <w:semiHidden/>
    <w:rsid w:val="00A7377D"/>
    <w:rPr>
      <w:b/>
      <w:bCs/>
    </w:rPr>
  </w:style>
  <w:style w:type="character" w:customStyle="1" w:styleId="af9">
    <w:name w:val="Тема примечания Знак"/>
    <w:link w:val="af8"/>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a">
    <w:name w:val="Стандарт"/>
    <w:uiPriority w:val="99"/>
    <w:rsid w:val="00410D3B"/>
    <w:pPr>
      <w:widowControl w:val="0"/>
      <w:autoSpaceDE w:val="0"/>
      <w:autoSpaceDN w:val="0"/>
      <w:adjustRightInd w:val="0"/>
    </w:pPr>
    <w:rPr>
      <w:szCs w:val="24"/>
      <w:lang w:val="ru-RU" w:eastAsia="ru-RU"/>
    </w:rPr>
  </w:style>
  <w:style w:type="character" w:styleId="afb">
    <w:name w:val="page number"/>
    <w:uiPriority w:val="99"/>
    <w:rsid w:val="006F7666"/>
    <w:rPr>
      <w:rFonts w:cs="Times New Roman"/>
    </w:rPr>
  </w:style>
  <w:style w:type="paragraph" w:styleId="afc">
    <w:name w:val="Revision"/>
    <w:hidden/>
    <w:uiPriority w:val="99"/>
    <w:semiHidden/>
    <w:rsid w:val="009D3042"/>
    <w:rPr>
      <w:sz w:val="24"/>
      <w:szCs w:val="24"/>
      <w:lang w:eastAsia="ru-RU"/>
    </w:rPr>
  </w:style>
  <w:style w:type="character" w:styleId="afd">
    <w:name w:val="Unresolved Mention"/>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2">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uiPriority w:val="1"/>
    <w:qFormat/>
    <w:rsid w:val="00DB0425"/>
    <w:pPr>
      <w:suppressAutoHyphens/>
    </w:pPr>
    <w:rPr>
      <w:lang w:eastAsia="zh-CN"/>
    </w:rPr>
  </w:style>
  <w:style w:type="character" w:styleId="aff">
    <w:name w:val="FollowedHyperlink"/>
    <w:basedOn w:val="a0"/>
    <w:uiPriority w:val="99"/>
    <w:semiHidden/>
    <w:unhideWhenUsed/>
    <w:rsid w:val="007E4EFA"/>
    <w:rPr>
      <w:color w:val="800080" w:themeColor="followedHyperlink"/>
      <w:u w:val="single"/>
    </w:rPr>
  </w:style>
  <w:style w:type="paragraph" w:styleId="aff0">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3">
    <w:name w:val="toc 1"/>
    <w:basedOn w:val="a"/>
    <w:next w:val="a"/>
    <w:autoRedefine/>
    <w:uiPriority w:val="39"/>
    <w:locked/>
    <w:rsid w:val="00083892"/>
    <w:pPr>
      <w:spacing w:after="100"/>
    </w:pPr>
  </w:style>
  <w:style w:type="paragraph" w:styleId="26">
    <w:name w:val="toc 2"/>
    <w:basedOn w:val="a"/>
    <w:next w:val="a"/>
    <w:autoRedefine/>
    <w:uiPriority w:val="39"/>
    <w:locked/>
    <w:rsid w:val="005B62F6"/>
    <w:pPr>
      <w:spacing w:after="100"/>
      <w:ind w:left="240"/>
    </w:pPr>
  </w:style>
  <w:style w:type="character" w:customStyle="1" w:styleId="20">
    <w:name w:val="Заголовок 2 Знак"/>
    <w:basedOn w:val="a0"/>
    <w:link w:val="2"/>
    <w:semiHidden/>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521500-98" TargetMode="External"/><Relationship Id="rId13" Type="http://schemas.openxmlformats.org/officeDocument/2006/relationships/hyperlink" Target="https://skybank.pro/" TargetMode="External"/><Relationship Id="rId18" Type="http://schemas.openxmlformats.org/officeDocument/2006/relationships/hyperlink" Target="mailto:info@sky.ban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kybank.pro/" TargetMode="External"/><Relationship Id="rId17" Type="http://schemas.openxmlformats.org/officeDocument/2006/relationships/hyperlink" Target="mailto:info@sky.ban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kybank.pro/" TargetMode="External"/><Relationship Id="rId20" Type="http://schemas.openxmlformats.org/officeDocument/2006/relationships/hyperlink" Target="http://&#1057;&#1072;&#1081;&#1090;&#11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g.gov.ua/dlia-vkladnykiv/umovy-harantuvanni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kybank.pro/" TargetMode="External"/><Relationship Id="rId23" Type="http://schemas.openxmlformats.org/officeDocument/2006/relationships/footer" Target="footer2.xml"/><Relationship Id="rId10" Type="http://schemas.openxmlformats.org/officeDocument/2006/relationships/hyperlink" Target="http://www.fg.gov.ua" TargetMode="External"/><Relationship Id="rId19" Type="http://schemas.openxmlformats.org/officeDocument/2006/relationships/hyperlink" Target="http://www.sky.bank" TargetMode="External"/><Relationship Id="rId4" Type="http://schemas.openxmlformats.org/officeDocument/2006/relationships/settings" Target="settings.xml"/><Relationship Id="rId9" Type="http://schemas.openxmlformats.org/officeDocument/2006/relationships/hyperlink" Target="http://zakon3.rada.gov.ua/laws/show/755-15" TargetMode="External"/><Relationship Id="rId14" Type="http://schemas.openxmlformats.org/officeDocument/2006/relationships/hyperlink" Target="https://skybank.pr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74ACC-FA13-4321-8315-A23961AA2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88</Pages>
  <Words>55162</Words>
  <Characters>375761</Characters>
  <Application>Microsoft Office Word</Application>
  <DocSecurity>0</DocSecurity>
  <Lines>3131</Lines>
  <Paragraphs>860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430063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Unknown</dc:creator>
  <cp:keywords/>
  <dc:description/>
  <cp:lastModifiedBy>Кожевнікова Наталія Володимирівна</cp:lastModifiedBy>
  <cp:revision>3</cp:revision>
  <cp:lastPrinted>2018-10-02T14:56:00Z</cp:lastPrinted>
  <dcterms:created xsi:type="dcterms:W3CDTF">2019-10-24T10:04:00Z</dcterms:created>
  <dcterms:modified xsi:type="dcterms:W3CDTF">2019-10-24T11:16:00Z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ies>
</file>