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80" w:rsidRPr="005C7DB5" w:rsidRDefault="00261D80" w:rsidP="005C7DB5">
      <w:pPr>
        <w:ind w:left="4962"/>
        <w:rPr>
          <w:b/>
          <w:sz w:val="20"/>
          <w:lang w:val="uk-UA"/>
        </w:rPr>
      </w:pPr>
      <w:r w:rsidRPr="005C146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>
        <w:rPr>
          <w:b/>
          <w:sz w:val="24"/>
          <w:szCs w:val="24"/>
          <w:lang w:val="uk-UA"/>
        </w:rPr>
        <w:t xml:space="preserve">  </w:t>
      </w:r>
      <w:r w:rsidRPr="005C7DB5">
        <w:rPr>
          <w:b/>
          <w:sz w:val="20"/>
          <w:lang w:val="uk-UA"/>
        </w:rPr>
        <w:t>Додаток № 21</w:t>
      </w:r>
    </w:p>
    <w:p w:rsidR="005C7DB5" w:rsidRPr="005C7DB5" w:rsidRDefault="005C7DB5" w:rsidP="005C7DB5">
      <w:pPr>
        <w:ind w:left="4962"/>
        <w:rPr>
          <w:b/>
          <w:sz w:val="20"/>
          <w:u w:val="single"/>
        </w:rPr>
      </w:pPr>
      <w:r w:rsidRPr="005C7DB5">
        <w:rPr>
          <w:b/>
          <w:sz w:val="20"/>
          <w:u w:val="single"/>
        </w:rPr>
        <w:t xml:space="preserve">(нова </w:t>
      </w:r>
      <w:proofErr w:type="spellStart"/>
      <w:r w:rsidRPr="005C7DB5">
        <w:rPr>
          <w:b/>
          <w:sz w:val="20"/>
          <w:u w:val="single"/>
        </w:rPr>
        <w:t>редакція</w:t>
      </w:r>
      <w:proofErr w:type="spellEnd"/>
      <w:r w:rsidRPr="005C7DB5">
        <w:rPr>
          <w:b/>
          <w:sz w:val="20"/>
          <w:u w:val="single"/>
        </w:rPr>
        <w:t xml:space="preserve">, </w:t>
      </w:r>
      <w:proofErr w:type="spellStart"/>
      <w:r w:rsidRPr="005C7DB5">
        <w:rPr>
          <w:b/>
          <w:sz w:val="20"/>
          <w:u w:val="single"/>
        </w:rPr>
        <w:t>діє</w:t>
      </w:r>
      <w:proofErr w:type="spellEnd"/>
      <w:r w:rsidRPr="005C7DB5">
        <w:rPr>
          <w:b/>
          <w:sz w:val="20"/>
          <w:u w:val="single"/>
        </w:rPr>
        <w:t xml:space="preserve"> з «</w:t>
      </w:r>
      <w:r>
        <w:rPr>
          <w:b/>
          <w:sz w:val="20"/>
          <w:u w:val="single"/>
          <w:lang w:val="uk-UA"/>
        </w:rPr>
        <w:t>17</w:t>
      </w:r>
      <w:r w:rsidRPr="005C7DB5">
        <w:rPr>
          <w:b/>
          <w:sz w:val="20"/>
          <w:u w:val="single"/>
        </w:rPr>
        <w:t xml:space="preserve">» </w:t>
      </w:r>
      <w:proofErr w:type="spellStart"/>
      <w:r w:rsidRPr="005C7DB5">
        <w:rPr>
          <w:b/>
          <w:sz w:val="20"/>
          <w:u w:val="single"/>
        </w:rPr>
        <w:t>січня</w:t>
      </w:r>
      <w:proofErr w:type="spellEnd"/>
      <w:r w:rsidRPr="005C7DB5">
        <w:rPr>
          <w:b/>
          <w:sz w:val="20"/>
          <w:u w:val="single"/>
        </w:rPr>
        <w:t xml:space="preserve"> 2019 р.</w:t>
      </w:r>
    </w:p>
    <w:p w:rsidR="005C7DB5" w:rsidRPr="005C7DB5" w:rsidRDefault="005C7DB5" w:rsidP="005C7DB5">
      <w:pPr>
        <w:ind w:left="4962"/>
        <w:rPr>
          <w:b/>
          <w:sz w:val="20"/>
          <w:lang w:val="uk-UA"/>
        </w:rPr>
      </w:pPr>
      <w:proofErr w:type="spellStart"/>
      <w:r w:rsidRPr="005C7DB5">
        <w:rPr>
          <w:b/>
          <w:sz w:val="20"/>
        </w:rPr>
        <w:t>згідно</w:t>
      </w:r>
      <w:proofErr w:type="spellEnd"/>
      <w:r w:rsidRPr="005C7DB5">
        <w:rPr>
          <w:b/>
          <w:sz w:val="20"/>
        </w:rPr>
        <w:t xml:space="preserve"> з </w:t>
      </w:r>
      <w:proofErr w:type="spellStart"/>
      <w:r w:rsidRPr="005C7DB5">
        <w:rPr>
          <w:b/>
          <w:sz w:val="20"/>
        </w:rPr>
        <w:t>рішенням</w:t>
      </w:r>
      <w:proofErr w:type="spell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Правління</w:t>
      </w:r>
      <w:proofErr w:type="spellEnd"/>
      <w:r w:rsidRPr="005C7DB5">
        <w:rPr>
          <w:b/>
          <w:sz w:val="20"/>
        </w:rPr>
        <w:t xml:space="preserve"> АТ «СКАЙ БАНК» протокол № 1</w:t>
      </w:r>
      <w:r>
        <w:rPr>
          <w:b/>
          <w:sz w:val="20"/>
          <w:lang w:val="uk-UA"/>
        </w:rPr>
        <w:t>19</w:t>
      </w:r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від</w:t>
      </w:r>
      <w:proofErr w:type="spellEnd"/>
      <w:r w:rsidRPr="005C7DB5">
        <w:rPr>
          <w:b/>
          <w:sz w:val="20"/>
        </w:rPr>
        <w:t xml:space="preserve"> «</w:t>
      </w:r>
      <w:r>
        <w:rPr>
          <w:b/>
          <w:sz w:val="20"/>
          <w:lang w:val="uk-UA"/>
        </w:rPr>
        <w:t>17</w:t>
      </w:r>
      <w:r w:rsidRPr="005C7DB5">
        <w:rPr>
          <w:b/>
          <w:sz w:val="20"/>
        </w:rPr>
        <w:t xml:space="preserve">» </w:t>
      </w:r>
      <w:r>
        <w:rPr>
          <w:b/>
          <w:sz w:val="20"/>
          <w:lang w:val="uk-UA"/>
        </w:rPr>
        <w:t>грудня</w:t>
      </w:r>
      <w:r w:rsidRPr="005C7DB5">
        <w:rPr>
          <w:b/>
          <w:sz w:val="20"/>
        </w:rPr>
        <w:t xml:space="preserve"> 201</w:t>
      </w:r>
      <w:r>
        <w:rPr>
          <w:b/>
          <w:sz w:val="20"/>
          <w:lang w:val="uk-UA"/>
        </w:rPr>
        <w:t>8</w:t>
      </w:r>
      <w:r w:rsidRPr="005C7DB5">
        <w:rPr>
          <w:b/>
          <w:sz w:val="20"/>
        </w:rPr>
        <w:t xml:space="preserve"> р.)</w:t>
      </w:r>
    </w:p>
    <w:p w:rsidR="005C7DB5" w:rsidRPr="005C7DB5" w:rsidRDefault="005C7DB5" w:rsidP="005C7DB5">
      <w:pPr>
        <w:ind w:left="4962"/>
        <w:rPr>
          <w:b/>
          <w:sz w:val="20"/>
        </w:rPr>
      </w:pPr>
      <w:r w:rsidRPr="005C7DB5">
        <w:rPr>
          <w:b/>
          <w:sz w:val="20"/>
        </w:rPr>
        <w:t xml:space="preserve">до </w:t>
      </w:r>
      <w:proofErr w:type="spellStart"/>
      <w:r w:rsidRPr="005C7DB5">
        <w:rPr>
          <w:b/>
          <w:sz w:val="20"/>
        </w:rPr>
        <w:t>Публічного</w:t>
      </w:r>
      <w:proofErr w:type="spellEnd"/>
      <w:r w:rsidRPr="005C7DB5">
        <w:rPr>
          <w:b/>
          <w:sz w:val="20"/>
        </w:rPr>
        <w:t xml:space="preserve"> договору </w:t>
      </w:r>
      <w:proofErr w:type="gramStart"/>
      <w:r w:rsidRPr="005C7DB5">
        <w:rPr>
          <w:b/>
          <w:sz w:val="20"/>
        </w:rPr>
        <w:t xml:space="preserve">про  </w:t>
      </w:r>
      <w:proofErr w:type="spellStart"/>
      <w:r w:rsidRPr="005C7DB5">
        <w:rPr>
          <w:b/>
          <w:sz w:val="20"/>
        </w:rPr>
        <w:t>комплексне</w:t>
      </w:r>
      <w:proofErr w:type="spellEnd"/>
      <w:proofErr w:type="gram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банківське</w:t>
      </w:r>
      <w:proofErr w:type="spell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обслуговування</w:t>
      </w:r>
      <w:proofErr w:type="spell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юридичних</w:t>
      </w:r>
      <w:proofErr w:type="spell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осіб</w:t>
      </w:r>
      <w:proofErr w:type="spellEnd"/>
      <w:r w:rsidRPr="005C7DB5">
        <w:rPr>
          <w:b/>
          <w:sz w:val="20"/>
        </w:rPr>
        <w:t xml:space="preserve"> та </w:t>
      </w:r>
      <w:proofErr w:type="spellStart"/>
      <w:r w:rsidRPr="005C7DB5">
        <w:rPr>
          <w:b/>
          <w:sz w:val="20"/>
        </w:rPr>
        <w:t>інших</w:t>
      </w:r>
      <w:proofErr w:type="spellEnd"/>
      <w:r w:rsidRPr="005C7DB5">
        <w:rPr>
          <w:b/>
          <w:sz w:val="20"/>
        </w:rPr>
        <w:t xml:space="preserve"> </w:t>
      </w:r>
      <w:proofErr w:type="spellStart"/>
      <w:r w:rsidRPr="005C7DB5">
        <w:rPr>
          <w:b/>
          <w:sz w:val="20"/>
        </w:rPr>
        <w:t>клієнтів</w:t>
      </w:r>
      <w:proofErr w:type="spellEnd"/>
      <w:r w:rsidRPr="005C7DB5">
        <w:rPr>
          <w:b/>
          <w:sz w:val="20"/>
        </w:rPr>
        <w:t xml:space="preserve"> АТ «СКАЙ БАНК» </w:t>
      </w:r>
    </w:p>
    <w:p w:rsidR="00261D80" w:rsidRPr="005C7DB5" w:rsidRDefault="00261D80" w:rsidP="005C7DB5">
      <w:pPr>
        <w:ind w:left="5103"/>
        <w:rPr>
          <w:b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  <w:u w:val="single"/>
          <w:lang w:val="uk-UA"/>
        </w:rPr>
      </w:pP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>Тарифи на послуги</w:t>
      </w: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>ПАТ «СКАЙ БАНК»</w:t>
      </w:r>
      <w:r w:rsidR="005B6370">
        <w:rPr>
          <w:b/>
          <w:sz w:val="24"/>
          <w:szCs w:val="24"/>
          <w:lang w:val="uk-UA"/>
        </w:rPr>
        <w:t xml:space="preserve">, </w:t>
      </w:r>
      <w:r w:rsidRPr="005C1463">
        <w:rPr>
          <w:b/>
          <w:sz w:val="24"/>
          <w:szCs w:val="24"/>
          <w:lang w:val="uk-UA"/>
        </w:rPr>
        <w:t>Харківське відділення № 2</w:t>
      </w: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5C1463">
        <w:rPr>
          <w:b/>
          <w:sz w:val="24"/>
          <w:szCs w:val="24"/>
          <w:lang w:val="uk-UA"/>
        </w:rPr>
        <w:t>найм</w:t>
      </w:r>
      <w:proofErr w:type="spellEnd"/>
      <w:r w:rsidRPr="005C146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61D80" w:rsidRPr="005C1463" w:rsidRDefault="00261D80" w:rsidP="00FC618B">
      <w:pPr>
        <w:rPr>
          <w:b/>
          <w:sz w:val="24"/>
          <w:szCs w:val="24"/>
          <w:u w:val="single"/>
          <w:lang w:val="uk-UA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  <w:gridCol w:w="1559"/>
      </w:tblGrid>
      <w:tr w:rsidR="002366B4" w:rsidRPr="002366B4" w:rsidTr="006E28E7">
        <w:trPr>
          <w:trHeight w:val="1375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C1463">
              <w:rPr>
                <w:b/>
                <w:i/>
                <w:sz w:val="24"/>
                <w:szCs w:val="24"/>
                <w:lang w:val="uk-UA"/>
              </w:rPr>
              <w:t>№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\п</w:t>
            </w: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Р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озмір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об</w:t>
            </w:r>
            <w:r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417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uk-UA"/>
              </w:rPr>
              <w:t>за</w:t>
            </w: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мі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сяц</w:t>
            </w:r>
            <w:r>
              <w:rPr>
                <w:b/>
                <w:i/>
                <w:sz w:val="24"/>
                <w:szCs w:val="24"/>
                <w:lang w:val="uk-UA"/>
              </w:rPr>
              <w:t>ь, грн. з ПДВ</w:t>
            </w:r>
          </w:p>
        </w:tc>
        <w:tc>
          <w:tcPr>
            <w:tcW w:w="1418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артість застави за ключ</w:t>
            </w:r>
            <w:r>
              <w:rPr>
                <w:b/>
                <w:i/>
                <w:sz w:val="24"/>
                <w:szCs w:val="24"/>
                <w:lang w:val="uk-UA"/>
              </w:rPr>
              <w:t>, грн. без ПДВ</w:t>
            </w: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366B4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366B4" w:rsidRDefault="002366B4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Вартість</w:t>
            </w:r>
          </w:p>
          <w:p w:rsidR="002366B4" w:rsidRDefault="006E28E7" w:rsidP="006E28E7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   понад</w:t>
            </w:r>
          </w:p>
          <w:p w:rsidR="006E28E7" w:rsidRDefault="006E28E7" w:rsidP="006E28E7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договірного</w:t>
            </w:r>
          </w:p>
          <w:p w:rsidR="006E28E7" w:rsidRDefault="006E28E7" w:rsidP="006E28E7">
            <w:pPr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uk-UA"/>
              </w:rPr>
              <w:t>терміну,грн</w:t>
            </w:r>
            <w:proofErr w:type="spellEnd"/>
          </w:p>
          <w:p w:rsidR="006E28E7" w:rsidRPr="005C1463" w:rsidRDefault="006E28E7" w:rsidP="006E28E7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з ПДВ</w:t>
            </w:r>
          </w:p>
        </w:tc>
      </w:tr>
      <w:tr w:rsidR="002366B4" w:rsidRPr="005C1463" w:rsidTr="006E28E7">
        <w:trPr>
          <w:trHeight w:val="827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1.</w:t>
            </w: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245-315-55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</w:t>
            </w:r>
            <w:r w:rsidR="006E28E7">
              <w:rPr>
                <w:i/>
                <w:sz w:val="24"/>
                <w:szCs w:val="24"/>
                <w:lang w:val="uk-UA"/>
              </w:rPr>
              <w:t> </w:t>
            </w:r>
            <w:r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7</w:t>
            </w:r>
          </w:p>
        </w:tc>
      </w:tr>
      <w:tr w:rsidR="002366B4" w:rsidRPr="005C1463" w:rsidTr="006E28E7">
        <w:trPr>
          <w:trHeight w:val="1026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2.</w:t>
            </w: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</w:t>
            </w:r>
            <w:r w:rsidR="006A22F0">
              <w:rPr>
                <w:i/>
                <w:sz w:val="24"/>
                <w:szCs w:val="24"/>
                <w:lang w:val="uk-UA"/>
              </w:rPr>
              <w:t>1</w:t>
            </w:r>
            <w:bookmarkStart w:id="0" w:name="_GoBack"/>
            <w:bookmarkEnd w:id="0"/>
            <w:r w:rsidRPr="005C1463">
              <w:rPr>
                <w:i/>
                <w:sz w:val="24"/>
                <w:szCs w:val="24"/>
                <w:lang w:val="uk-UA"/>
              </w:rPr>
              <w:t>-130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233-360-132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335-420-150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250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</w:t>
            </w:r>
            <w:r w:rsidR="006E28E7">
              <w:rPr>
                <w:i/>
                <w:sz w:val="24"/>
                <w:szCs w:val="24"/>
                <w:lang w:val="uk-UA"/>
              </w:rPr>
              <w:t> </w:t>
            </w:r>
            <w:r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8</w:t>
            </w:r>
          </w:p>
          <w:p w:rsidR="006E28E7" w:rsidRDefault="006E28E7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</w:tr>
      <w:tr w:rsidR="002366B4" w:rsidRPr="005C1463" w:rsidTr="006E28E7">
        <w:trPr>
          <w:trHeight w:val="1000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245-311-230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</w:t>
            </w:r>
            <w:r w:rsidR="006E28E7">
              <w:rPr>
                <w:i/>
                <w:sz w:val="24"/>
                <w:szCs w:val="24"/>
                <w:lang w:val="uk-UA"/>
              </w:rPr>
              <w:t> </w:t>
            </w:r>
            <w:r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13</w:t>
            </w:r>
          </w:p>
        </w:tc>
      </w:tr>
      <w:tr w:rsidR="002366B4" w:rsidRPr="005C1463" w:rsidTr="006E28E7">
        <w:trPr>
          <w:trHeight w:val="1000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240-311-480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335-420-300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220-560-430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260-580-560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</w:t>
            </w:r>
            <w:r w:rsidR="006E28E7">
              <w:rPr>
                <w:i/>
                <w:sz w:val="24"/>
                <w:szCs w:val="24"/>
                <w:lang w:val="uk-UA"/>
              </w:rPr>
              <w:t> </w:t>
            </w:r>
            <w:r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23</w:t>
            </w:r>
          </w:p>
        </w:tc>
      </w:tr>
    </w:tbl>
    <w:p w:rsidR="00261D80" w:rsidRPr="005C1463" w:rsidRDefault="00261D80" w:rsidP="00FC618B">
      <w:pPr>
        <w:rPr>
          <w:b/>
          <w:i/>
          <w:sz w:val="24"/>
          <w:szCs w:val="24"/>
          <w:lang w:val="uk-UA"/>
        </w:rPr>
      </w:pPr>
    </w:p>
    <w:p w:rsidR="00261D80" w:rsidRPr="005C1463" w:rsidRDefault="00261D80" w:rsidP="00FC618B">
      <w:pPr>
        <w:rPr>
          <w:b/>
          <w:i/>
          <w:sz w:val="24"/>
          <w:szCs w:val="24"/>
          <w:lang w:val="uk-UA"/>
        </w:rPr>
      </w:pPr>
    </w:p>
    <w:p w:rsidR="00261D80" w:rsidRPr="005C1463" w:rsidRDefault="00261D80" w:rsidP="00E3739D">
      <w:pPr>
        <w:rPr>
          <w:sz w:val="24"/>
          <w:szCs w:val="24"/>
        </w:rPr>
      </w:pPr>
    </w:p>
    <w:sectPr w:rsidR="00261D80" w:rsidRPr="005C146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F3C4F"/>
    <w:rsid w:val="000F639E"/>
    <w:rsid w:val="002366B4"/>
    <w:rsid w:val="00261D80"/>
    <w:rsid w:val="002F6462"/>
    <w:rsid w:val="003F7730"/>
    <w:rsid w:val="004E7C58"/>
    <w:rsid w:val="00530AE9"/>
    <w:rsid w:val="005B6370"/>
    <w:rsid w:val="005C1463"/>
    <w:rsid w:val="005C7DB5"/>
    <w:rsid w:val="006A22F0"/>
    <w:rsid w:val="006E28E7"/>
    <w:rsid w:val="007359C2"/>
    <w:rsid w:val="007C6E23"/>
    <w:rsid w:val="00801CCD"/>
    <w:rsid w:val="008728F2"/>
    <w:rsid w:val="0088709E"/>
    <w:rsid w:val="00930EB9"/>
    <w:rsid w:val="009518F4"/>
    <w:rsid w:val="009E1097"/>
    <w:rsid w:val="00AA6701"/>
    <w:rsid w:val="00B0784B"/>
    <w:rsid w:val="00C160A7"/>
    <w:rsid w:val="00C63B42"/>
    <w:rsid w:val="00E3739D"/>
    <w:rsid w:val="00E469D4"/>
    <w:rsid w:val="00E8571D"/>
    <w:rsid w:val="00EF3A05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7EC0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4</cp:revision>
  <cp:lastPrinted>2018-12-05T14:54:00Z</cp:lastPrinted>
  <dcterms:created xsi:type="dcterms:W3CDTF">2018-12-07T13:48:00Z</dcterms:created>
  <dcterms:modified xsi:type="dcterms:W3CDTF">2019-01-16T08:12:00Z</dcterms:modified>
</cp:coreProperties>
</file>