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EBE" w:rsidRDefault="00027EBE" w:rsidP="00002D6D">
      <w:pPr>
        <w:tabs>
          <w:tab w:val="left" w:pos="7513"/>
        </w:tabs>
        <w:jc w:val="right"/>
        <w:outlineLvl w:val="0"/>
        <w:rPr>
          <w:sz w:val="24"/>
          <w:szCs w:val="24"/>
          <w:lang w:val="uk-UA"/>
        </w:rPr>
      </w:pPr>
    </w:p>
    <w:p w:rsidR="00027EBE" w:rsidRPr="00D93C71" w:rsidRDefault="00027EBE" w:rsidP="004F5213">
      <w:pPr>
        <w:ind w:left="6237"/>
        <w:rPr>
          <w:b/>
          <w:sz w:val="20"/>
          <w:lang w:val="uk-UA"/>
        </w:rPr>
      </w:pPr>
      <w:r w:rsidRPr="00D93C71">
        <w:rPr>
          <w:b/>
          <w:sz w:val="20"/>
          <w:lang w:val="uk-UA"/>
        </w:rPr>
        <w:t>Додаток № 12</w:t>
      </w:r>
    </w:p>
    <w:p w:rsidR="004F5213" w:rsidRPr="00D93C71" w:rsidRDefault="004F5213" w:rsidP="004F5213">
      <w:pPr>
        <w:ind w:left="6237"/>
        <w:rPr>
          <w:b/>
          <w:sz w:val="20"/>
          <w:u w:val="single"/>
        </w:rPr>
      </w:pPr>
      <w:r w:rsidRPr="00D93C71">
        <w:rPr>
          <w:b/>
          <w:sz w:val="20"/>
          <w:u w:val="single"/>
        </w:rPr>
        <w:t xml:space="preserve">(нова </w:t>
      </w:r>
      <w:proofErr w:type="spellStart"/>
      <w:r w:rsidRPr="00D93C71">
        <w:rPr>
          <w:b/>
          <w:sz w:val="20"/>
          <w:u w:val="single"/>
        </w:rPr>
        <w:t>редакція</w:t>
      </w:r>
      <w:proofErr w:type="spellEnd"/>
      <w:r w:rsidRPr="00D93C71">
        <w:rPr>
          <w:b/>
          <w:sz w:val="20"/>
          <w:u w:val="single"/>
        </w:rPr>
        <w:t xml:space="preserve">, </w:t>
      </w:r>
      <w:proofErr w:type="spellStart"/>
      <w:r w:rsidRPr="00D93C71">
        <w:rPr>
          <w:b/>
          <w:sz w:val="20"/>
          <w:u w:val="single"/>
        </w:rPr>
        <w:t>діє</w:t>
      </w:r>
      <w:proofErr w:type="spellEnd"/>
      <w:r w:rsidRPr="00D93C71">
        <w:rPr>
          <w:b/>
          <w:sz w:val="20"/>
          <w:u w:val="single"/>
        </w:rPr>
        <w:t xml:space="preserve"> з «</w:t>
      </w:r>
      <w:r w:rsidR="00D55B99">
        <w:rPr>
          <w:b/>
          <w:sz w:val="20"/>
          <w:u w:val="single"/>
          <w:lang w:val="en-US"/>
        </w:rPr>
        <w:t>01</w:t>
      </w:r>
      <w:r w:rsidRPr="00D93C71">
        <w:rPr>
          <w:b/>
          <w:sz w:val="20"/>
          <w:u w:val="single"/>
        </w:rPr>
        <w:t xml:space="preserve">» </w:t>
      </w:r>
      <w:r w:rsidR="00BF5077">
        <w:rPr>
          <w:b/>
          <w:sz w:val="20"/>
          <w:u w:val="single"/>
          <w:lang w:val="uk-UA"/>
        </w:rPr>
        <w:t>лютого</w:t>
      </w:r>
      <w:bookmarkStart w:id="0" w:name="_GoBack"/>
      <w:bookmarkEnd w:id="0"/>
      <w:r w:rsidRPr="00D93C71">
        <w:rPr>
          <w:b/>
          <w:sz w:val="20"/>
          <w:u w:val="single"/>
        </w:rPr>
        <w:t xml:space="preserve"> 2019 р.</w:t>
      </w:r>
    </w:p>
    <w:p w:rsidR="004F5213" w:rsidRPr="00D93C71" w:rsidRDefault="004F5213" w:rsidP="004F5213">
      <w:pPr>
        <w:ind w:left="6237"/>
        <w:rPr>
          <w:b/>
          <w:sz w:val="20"/>
          <w:lang w:val="uk-UA"/>
        </w:rPr>
      </w:pPr>
      <w:proofErr w:type="spellStart"/>
      <w:r w:rsidRPr="00D93C71">
        <w:rPr>
          <w:b/>
          <w:sz w:val="20"/>
        </w:rPr>
        <w:t>згідно</w:t>
      </w:r>
      <w:proofErr w:type="spellEnd"/>
      <w:r w:rsidRPr="00D93C71">
        <w:rPr>
          <w:b/>
          <w:sz w:val="20"/>
        </w:rPr>
        <w:t xml:space="preserve"> з </w:t>
      </w:r>
      <w:proofErr w:type="spellStart"/>
      <w:r w:rsidRPr="00D93C71">
        <w:rPr>
          <w:b/>
          <w:sz w:val="20"/>
        </w:rPr>
        <w:t>рішенням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Правління</w:t>
      </w:r>
      <w:proofErr w:type="spellEnd"/>
      <w:r w:rsidRPr="00D93C71">
        <w:rPr>
          <w:b/>
          <w:sz w:val="20"/>
        </w:rPr>
        <w:t xml:space="preserve"> АТ «СКАЙ БАНК» протокол № </w:t>
      </w:r>
      <w:r w:rsidRPr="00D93C71">
        <w:rPr>
          <w:b/>
          <w:sz w:val="20"/>
          <w:lang w:val="uk-UA"/>
        </w:rPr>
        <w:t>7</w:t>
      </w:r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від</w:t>
      </w:r>
      <w:proofErr w:type="spellEnd"/>
      <w:r w:rsidRPr="00D93C71">
        <w:rPr>
          <w:b/>
          <w:sz w:val="20"/>
        </w:rPr>
        <w:t xml:space="preserve"> «</w:t>
      </w:r>
      <w:r w:rsidRPr="00D93C71">
        <w:rPr>
          <w:b/>
          <w:sz w:val="20"/>
          <w:lang w:val="uk-UA"/>
        </w:rPr>
        <w:t>25</w:t>
      </w:r>
      <w:r w:rsidRPr="00D93C71">
        <w:rPr>
          <w:b/>
          <w:sz w:val="20"/>
        </w:rPr>
        <w:t xml:space="preserve">» </w:t>
      </w:r>
      <w:r w:rsidRPr="00D93C71">
        <w:rPr>
          <w:b/>
          <w:sz w:val="20"/>
          <w:lang w:val="uk-UA"/>
        </w:rPr>
        <w:t>січня</w:t>
      </w:r>
      <w:r w:rsidRPr="00D93C71">
        <w:rPr>
          <w:b/>
          <w:sz w:val="20"/>
        </w:rPr>
        <w:t xml:space="preserve"> 201</w:t>
      </w:r>
      <w:r w:rsidRPr="00D93C71">
        <w:rPr>
          <w:b/>
          <w:sz w:val="20"/>
          <w:lang w:val="uk-UA"/>
        </w:rPr>
        <w:t>9</w:t>
      </w:r>
      <w:r w:rsidRPr="00D93C71">
        <w:rPr>
          <w:b/>
          <w:sz w:val="20"/>
        </w:rPr>
        <w:t xml:space="preserve"> р.)</w:t>
      </w:r>
    </w:p>
    <w:p w:rsidR="004F5213" w:rsidRPr="00D93C71" w:rsidRDefault="004F5213" w:rsidP="004F5213">
      <w:pPr>
        <w:ind w:left="6237"/>
        <w:rPr>
          <w:b/>
          <w:sz w:val="20"/>
        </w:rPr>
      </w:pPr>
      <w:r w:rsidRPr="00D93C71">
        <w:rPr>
          <w:b/>
          <w:sz w:val="20"/>
        </w:rPr>
        <w:t xml:space="preserve">до </w:t>
      </w:r>
      <w:proofErr w:type="spellStart"/>
      <w:r w:rsidRPr="00D93C71">
        <w:rPr>
          <w:b/>
          <w:sz w:val="20"/>
        </w:rPr>
        <w:t>Публічного</w:t>
      </w:r>
      <w:proofErr w:type="spellEnd"/>
      <w:r w:rsidRPr="00D93C71">
        <w:rPr>
          <w:b/>
          <w:sz w:val="20"/>
        </w:rPr>
        <w:t xml:space="preserve"> договору </w:t>
      </w:r>
      <w:proofErr w:type="gramStart"/>
      <w:r w:rsidRPr="00D93C71">
        <w:rPr>
          <w:b/>
          <w:sz w:val="20"/>
        </w:rPr>
        <w:t xml:space="preserve">про  </w:t>
      </w:r>
      <w:proofErr w:type="spellStart"/>
      <w:r w:rsidRPr="00D93C71">
        <w:rPr>
          <w:b/>
          <w:sz w:val="20"/>
        </w:rPr>
        <w:t>комплексне</w:t>
      </w:r>
      <w:proofErr w:type="spellEnd"/>
      <w:proofErr w:type="gram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банківське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обслуговування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юридичних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осіб</w:t>
      </w:r>
      <w:proofErr w:type="spellEnd"/>
      <w:r w:rsidRPr="00D93C71">
        <w:rPr>
          <w:b/>
          <w:sz w:val="20"/>
        </w:rPr>
        <w:t xml:space="preserve"> та </w:t>
      </w:r>
      <w:proofErr w:type="spellStart"/>
      <w:r w:rsidRPr="00D93C71">
        <w:rPr>
          <w:b/>
          <w:sz w:val="20"/>
        </w:rPr>
        <w:t>інших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клієнтів</w:t>
      </w:r>
      <w:proofErr w:type="spellEnd"/>
      <w:r w:rsidRPr="00D93C71">
        <w:rPr>
          <w:b/>
          <w:sz w:val="20"/>
        </w:rPr>
        <w:t xml:space="preserve"> АТ «СКАЙ БАНК» </w:t>
      </w:r>
    </w:p>
    <w:p w:rsidR="00D55B99" w:rsidRDefault="00D55B99" w:rsidP="00D55B99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</w:p>
    <w:p w:rsidR="00D55B99" w:rsidRPr="00D55B99" w:rsidRDefault="00D55B99" w:rsidP="00D55B99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u w:val="single"/>
          <w:lang w:val="uk-UA"/>
        </w:rPr>
      </w:pPr>
      <w:r w:rsidRPr="00D55B99">
        <w:rPr>
          <w:b/>
          <w:sz w:val="24"/>
          <w:szCs w:val="24"/>
          <w:u w:val="single"/>
          <w:lang w:val="uk-UA"/>
        </w:rPr>
        <w:t>Тарифи на стандартні послуги</w:t>
      </w:r>
    </w:p>
    <w:p w:rsidR="00D55B99" w:rsidRPr="00D55B99" w:rsidRDefault="00D55B99" w:rsidP="00D55B99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  <w:r w:rsidRPr="00D55B99">
        <w:rPr>
          <w:b/>
          <w:sz w:val="24"/>
          <w:szCs w:val="24"/>
          <w:u w:val="single"/>
          <w:lang w:val="uk-UA"/>
        </w:rPr>
        <w:t>АТ «СКАЙ БАНК»</w:t>
      </w:r>
    </w:p>
    <w:p w:rsidR="00D55B99" w:rsidRPr="00D55B99" w:rsidRDefault="00D55B99" w:rsidP="00D55B99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  <w:r w:rsidRPr="00D55B99">
        <w:rPr>
          <w:b/>
          <w:i/>
          <w:sz w:val="24"/>
          <w:szCs w:val="24"/>
          <w:lang w:val="uk-UA"/>
        </w:rPr>
        <w:t xml:space="preserve">по розрахунково-касовому обслуговуванню </w:t>
      </w:r>
      <w:proofErr w:type="spellStart"/>
      <w:r w:rsidRPr="00D55B99">
        <w:rPr>
          <w:b/>
          <w:i/>
          <w:sz w:val="24"/>
          <w:szCs w:val="24"/>
          <w:lang w:val="uk-UA"/>
        </w:rPr>
        <w:t>суб</w:t>
      </w:r>
      <w:proofErr w:type="spellEnd"/>
      <w:r w:rsidRPr="00D55B99">
        <w:rPr>
          <w:b/>
          <w:i/>
          <w:sz w:val="24"/>
          <w:szCs w:val="24"/>
        </w:rPr>
        <w:t>’</w:t>
      </w:r>
      <w:proofErr w:type="spellStart"/>
      <w:r w:rsidRPr="00D55B99">
        <w:rPr>
          <w:b/>
          <w:i/>
          <w:sz w:val="24"/>
          <w:szCs w:val="24"/>
          <w:lang w:val="uk-UA"/>
        </w:rPr>
        <w:t>єктів</w:t>
      </w:r>
      <w:proofErr w:type="spellEnd"/>
      <w:r w:rsidRPr="00D55B99">
        <w:rPr>
          <w:b/>
          <w:i/>
          <w:sz w:val="24"/>
          <w:szCs w:val="24"/>
          <w:lang w:val="uk-UA"/>
        </w:rPr>
        <w:t xml:space="preserve"> господарювання</w:t>
      </w:r>
    </w:p>
    <w:p w:rsidR="00D55B99" w:rsidRPr="00D55B99" w:rsidRDefault="00D55B99" w:rsidP="00D55B99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</w:p>
    <w:tbl>
      <w:tblPr>
        <w:tblW w:w="103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407"/>
        <w:gridCol w:w="2978"/>
        <w:gridCol w:w="14"/>
      </w:tblGrid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407" w:type="dxa"/>
            <w:vAlign w:val="bottom"/>
          </w:tcPr>
          <w:p w:rsidR="00D55B99" w:rsidRPr="00D55B99" w:rsidRDefault="00D55B99" w:rsidP="00D55B9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sz w:val="24"/>
                <w:szCs w:val="24"/>
                <w:lang w:val="uk-UA"/>
              </w:rPr>
              <w:t>Вид операції</w:t>
            </w:r>
          </w:p>
        </w:tc>
        <w:tc>
          <w:tcPr>
            <w:tcW w:w="2978" w:type="dxa"/>
            <w:vAlign w:val="bottom"/>
          </w:tcPr>
          <w:p w:rsidR="00D55B99" w:rsidRPr="00D55B99" w:rsidRDefault="00D55B99" w:rsidP="00D55B99">
            <w:pPr>
              <w:ind w:left="-108"/>
              <w:jc w:val="center"/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sz w:val="24"/>
                <w:szCs w:val="24"/>
                <w:lang w:val="uk-UA"/>
              </w:rPr>
              <w:t>Комісія* (без ПДВ **)</w:t>
            </w:r>
          </w:p>
        </w:tc>
      </w:tr>
      <w:tr w:rsidR="00D55B99" w:rsidRPr="00BF5077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b/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ОПЕРАЦІЇ, ПОВ’ЯЗАНІ З ВІДКРИТТЯМ/ЗАКРИТТЯМ  РАХУНКІВ </w:t>
            </w:r>
            <w:r w:rsidRPr="00D55B99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30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1.1.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en-US"/>
              </w:rPr>
              <w:t>10</w:t>
            </w:r>
            <w:r w:rsidRPr="00D55B99">
              <w:rPr>
                <w:sz w:val="24"/>
                <w:szCs w:val="24"/>
                <w:lang w:val="uk-UA"/>
              </w:rPr>
              <w:t xml:space="preserve">0,00 грн. </w:t>
            </w:r>
            <w:r w:rsidRPr="00D55B99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D55B99">
              <w:rPr>
                <w:sz w:val="24"/>
                <w:szCs w:val="24"/>
                <w:lang w:val="uk-UA"/>
              </w:rPr>
              <w:t>за кожний рахунок</w:t>
            </w:r>
          </w:p>
        </w:tc>
      </w:tr>
      <w:tr w:rsidR="00D55B99" w:rsidRPr="00D55B99" w:rsidTr="00F45586">
        <w:trPr>
          <w:gridAfter w:val="1"/>
          <w:wAfter w:w="14" w:type="dxa"/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1.2.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Відкриття тимчасового рахунку для формування статутного капіталу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</w:rPr>
              <w:t>20</w:t>
            </w:r>
            <w:r w:rsidRPr="00D55B99">
              <w:rPr>
                <w:sz w:val="24"/>
                <w:szCs w:val="24"/>
                <w:lang w:val="uk-UA"/>
              </w:rPr>
              <w:t xml:space="preserve">0,00 грн. </w:t>
            </w:r>
          </w:p>
        </w:tc>
      </w:tr>
      <w:tr w:rsidR="00D55B99" w:rsidRPr="00D55B99" w:rsidTr="00F45586">
        <w:trPr>
          <w:gridAfter w:val="1"/>
          <w:wAfter w:w="14" w:type="dxa"/>
          <w:trHeight w:val="271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1.3.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keepNext/>
              <w:outlineLvl w:val="1"/>
              <w:rPr>
                <w:b/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ЗАКРИТТЯ РАХУНКІВ </w:t>
            </w:r>
            <w:r w:rsidRPr="00D55B99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sz w:val="24"/>
                <w:szCs w:val="24"/>
                <w:lang w:val="en-US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271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1.3.1.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keepNext/>
              <w:outlineLvl w:val="1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- за ініціативою Клієнта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en-US"/>
              </w:rPr>
              <w:t>10</w:t>
            </w:r>
            <w:r w:rsidRPr="00D55B99">
              <w:rPr>
                <w:sz w:val="24"/>
                <w:szCs w:val="24"/>
                <w:lang w:val="uk-UA"/>
              </w:rPr>
              <w:t>0,00 грн. за кожний рахунок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1.3.2.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за ініціативою Банку, у випадку відсутності руху коштів по рахунку протягом строку, передбаченого умовами договору банківського рахунку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в межах залишку на рахунку, </w:t>
            </w:r>
          </w:p>
          <w:p w:rsidR="00D55B99" w:rsidRPr="00D55B99" w:rsidRDefault="00D55B99" w:rsidP="00D55B99">
            <w:pPr>
              <w:ind w:left="37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але не більше 300,00 грн. 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1.3.3.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в зв</w:t>
            </w:r>
            <w:r w:rsidRPr="00D55B99">
              <w:rPr>
                <w:sz w:val="24"/>
                <w:szCs w:val="24"/>
              </w:rPr>
              <w:t>’</w:t>
            </w:r>
            <w:proofErr w:type="spellStart"/>
            <w:r w:rsidRPr="00D55B99">
              <w:rPr>
                <w:sz w:val="24"/>
                <w:szCs w:val="24"/>
                <w:lang w:val="uk-UA"/>
              </w:rPr>
              <w:t>язку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 xml:space="preserve"> зі зміною найменування за умови одночасного відкриття рахунку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включено до п.1.1.</w:t>
            </w:r>
          </w:p>
        </w:tc>
      </w:tr>
      <w:tr w:rsidR="00D55B99" w:rsidRPr="00D55B99" w:rsidTr="00F45586">
        <w:trPr>
          <w:gridAfter w:val="1"/>
          <w:wAfter w:w="14" w:type="dxa"/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6407" w:type="dxa"/>
            <w:vAlign w:val="center"/>
          </w:tcPr>
          <w:p w:rsidR="00D55B99" w:rsidRPr="00D55B99" w:rsidRDefault="00D55B99" w:rsidP="00D55B99">
            <w:pPr>
              <w:rPr>
                <w:b/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ОПЕРАЦІЇ З ПРОВЕДЕННЯ РОЗРАХУНКІВ (вартість пакетного обслуговування) </w:t>
            </w:r>
            <w:r w:rsidRPr="00D55B99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sz w:val="24"/>
                <w:szCs w:val="24"/>
                <w:lang w:val="uk-UA"/>
              </w:rPr>
              <w:t>2.1.</w:t>
            </w:r>
          </w:p>
        </w:tc>
        <w:tc>
          <w:tcPr>
            <w:tcW w:w="9399" w:type="dxa"/>
            <w:gridSpan w:val="3"/>
          </w:tcPr>
          <w:p w:rsidR="00D55B99" w:rsidRPr="00D55B99" w:rsidRDefault="00D55B99" w:rsidP="00D55B99">
            <w:pPr>
              <w:rPr>
                <w:b/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Операції в національній валюті:</w:t>
            </w:r>
          </w:p>
        </w:tc>
      </w:tr>
      <w:tr w:rsidR="00D55B99" w:rsidRPr="00D55B99" w:rsidTr="00F45586">
        <w:trPr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2.1.1.</w:t>
            </w:r>
          </w:p>
        </w:tc>
        <w:tc>
          <w:tcPr>
            <w:tcW w:w="9399" w:type="dxa"/>
            <w:gridSpan w:val="3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D55B99">
              <w:rPr>
                <w:b/>
                <w:sz w:val="24"/>
                <w:szCs w:val="24"/>
                <w:lang w:val="uk-UA"/>
              </w:rPr>
              <w:t>в операційний час</w:t>
            </w:r>
            <w:r w:rsidRPr="00D55B99">
              <w:rPr>
                <w:sz w:val="24"/>
                <w:szCs w:val="24"/>
                <w:lang w:val="uk-UA"/>
              </w:rPr>
              <w:t xml:space="preserve"> ***: 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2.1.1.1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2.1.1.2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2.1.1.3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за рахунок готівкових надходжень протягом операційного дня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D55B99">
              <w:rPr>
                <w:b/>
                <w:sz w:val="24"/>
                <w:szCs w:val="24"/>
                <w:lang w:val="uk-UA"/>
              </w:rPr>
              <w:t xml:space="preserve">в післяопераційний час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trHeight w:val="187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2.1.3</w:t>
            </w:r>
          </w:p>
        </w:tc>
        <w:tc>
          <w:tcPr>
            <w:tcW w:w="9399" w:type="dxa"/>
            <w:gridSpan w:val="3"/>
          </w:tcPr>
          <w:p w:rsidR="00D55B99" w:rsidRPr="00D55B99" w:rsidRDefault="00D55B99" w:rsidP="00D55B99">
            <w:pPr>
              <w:ind w:left="38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інші рахунки в межах АТ «СКАЙ БАНК» </w:t>
            </w:r>
            <w:r w:rsidRPr="00D55B99">
              <w:rPr>
                <w:sz w:val="24"/>
                <w:szCs w:val="24"/>
                <w:u w:val="single"/>
                <w:vertAlign w:val="superscript"/>
                <w:lang w:val="uk-UA"/>
              </w:rPr>
              <w:t>4</w:t>
            </w: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2.1.3.1.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2.1.3.2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2.1.4.</w:t>
            </w:r>
          </w:p>
        </w:tc>
        <w:tc>
          <w:tcPr>
            <w:tcW w:w="9399" w:type="dxa"/>
            <w:gridSpan w:val="3"/>
          </w:tcPr>
          <w:p w:rsidR="00D55B99" w:rsidRPr="00D55B99" w:rsidRDefault="00D55B99" w:rsidP="00D55B99">
            <w:pPr>
              <w:ind w:left="-108" w:firstLine="142"/>
              <w:rPr>
                <w:b/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Операції з готівкою: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2.1.4.1.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i/>
                <w:sz w:val="24"/>
                <w:szCs w:val="24"/>
                <w:lang w:val="uk-UA"/>
              </w:rPr>
            </w:pPr>
            <w:r w:rsidRPr="00D55B99">
              <w:rPr>
                <w:i/>
                <w:sz w:val="24"/>
                <w:szCs w:val="24"/>
                <w:lang w:val="uk-UA"/>
              </w:rPr>
              <w:t>Видача готівки з рахунку</w:t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i/>
                <w:sz w:val="24"/>
                <w:szCs w:val="24"/>
                <w:lang w:val="uk-UA"/>
              </w:rPr>
              <w:t xml:space="preserve">- </w:t>
            </w:r>
            <w:r w:rsidRPr="00D55B99">
              <w:rPr>
                <w:sz w:val="24"/>
                <w:szCs w:val="24"/>
                <w:lang w:val="uk-UA"/>
              </w:rPr>
              <w:t>за умови надання заявки на видачу напередодні</w:t>
            </w:r>
            <w:r w:rsidRPr="00D55B99">
              <w:rPr>
                <w:sz w:val="24"/>
                <w:szCs w:val="24"/>
              </w:rPr>
              <w:t xml:space="preserve"> (</w:t>
            </w:r>
            <w:r w:rsidRPr="00D55B99">
              <w:rPr>
                <w:sz w:val="24"/>
                <w:szCs w:val="24"/>
                <w:lang w:val="uk-UA"/>
              </w:rPr>
              <w:t>бронювання при наявності коштів на рахунку) ****</w:t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2.1.4.2.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i/>
                <w:sz w:val="24"/>
                <w:szCs w:val="24"/>
                <w:lang w:val="uk-UA"/>
              </w:rPr>
            </w:pPr>
            <w:r w:rsidRPr="00D55B99">
              <w:rPr>
                <w:i/>
                <w:sz w:val="24"/>
                <w:szCs w:val="24"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lastRenderedPageBreak/>
              <w:t>2.1.4.3.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gridAfter w:val="1"/>
          <w:wAfter w:w="14" w:type="dxa"/>
          <w:trHeight w:val="1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2.1.5.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b/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Оформлення грошової чекової книжки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11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2.1.5.1.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- протягом 3 банківських днів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 w:right="34"/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sz w:val="24"/>
                <w:szCs w:val="24"/>
              </w:rPr>
              <w:t>50</w:t>
            </w:r>
            <w:r w:rsidRPr="00D55B99">
              <w:rPr>
                <w:b/>
                <w:sz w:val="24"/>
                <w:szCs w:val="24"/>
                <w:lang w:val="uk-UA"/>
              </w:rPr>
              <w:t>,</w:t>
            </w:r>
            <w:r w:rsidRPr="00D55B99">
              <w:rPr>
                <w:b/>
                <w:sz w:val="24"/>
                <w:szCs w:val="24"/>
              </w:rPr>
              <w:t xml:space="preserve">00 </w:t>
            </w:r>
            <w:r w:rsidRPr="00D55B99">
              <w:rPr>
                <w:b/>
                <w:sz w:val="24"/>
                <w:szCs w:val="24"/>
                <w:lang w:val="uk-UA"/>
              </w:rPr>
              <w:t>грн.</w:t>
            </w: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D55B99">
              <w:rPr>
                <w:sz w:val="24"/>
                <w:szCs w:val="24"/>
                <w:lang w:val="uk-UA"/>
              </w:rPr>
              <w:t xml:space="preserve">або </w:t>
            </w:r>
          </w:p>
          <w:p w:rsidR="00D55B99" w:rsidRPr="00D55B99" w:rsidRDefault="00D55B99" w:rsidP="00D55B99">
            <w:pPr>
              <w:ind w:left="37" w:right="34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згідно обраного тарифного пакету</w:t>
            </w:r>
            <w:r w:rsidRPr="00D55B99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D55B99" w:rsidRPr="00D55B99" w:rsidTr="00F45586">
        <w:trPr>
          <w:gridAfter w:val="1"/>
          <w:wAfter w:w="14" w:type="dxa"/>
          <w:trHeight w:val="11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2.1.5.2.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термінове (протягом операційного дня)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 w:right="34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20,00 грн. додатково до п. 2.1.5.1.</w:t>
            </w:r>
          </w:p>
        </w:tc>
      </w:tr>
      <w:tr w:rsidR="00D55B99" w:rsidRPr="00D55B99" w:rsidTr="00F45586">
        <w:trPr>
          <w:gridAfter w:val="1"/>
          <w:wAfter w:w="14" w:type="dxa"/>
          <w:trHeight w:val="11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2.1.5.3.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- неотримання Клієнтом грошової чекової книжки </w:t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протягом 10 банківських днів з дня оформлення її Банком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 w:right="34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1</w:t>
            </w:r>
            <w:r w:rsidRPr="00D55B99">
              <w:rPr>
                <w:sz w:val="24"/>
                <w:szCs w:val="24"/>
              </w:rPr>
              <w:t>8</w:t>
            </w:r>
            <w:r w:rsidRPr="00D55B99">
              <w:rPr>
                <w:sz w:val="24"/>
                <w:szCs w:val="24"/>
                <w:lang w:val="uk-UA"/>
              </w:rPr>
              <w:t xml:space="preserve">,00 грн. </w:t>
            </w:r>
          </w:p>
          <w:p w:rsidR="00D55B99" w:rsidRPr="00D55B99" w:rsidRDefault="00D55B99" w:rsidP="00D55B99">
            <w:pPr>
              <w:ind w:left="37" w:right="34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(в </w:t>
            </w:r>
            <w:proofErr w:type="spellStart"/>
            <w:r w:rsidRPr="00D55B99">
              <w:rPr>
                <w:sz w:val="24"/>
                <w:szCs w:val="24"/>
                <w:lang w:val="uk-UA"/>
              </w:rPr>
              <w:t>т.ч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>. ПДВ – 3,00 грн.)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2.1.6.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2.1.7.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</w:rPr>
              <w:t xml:space="preserve">По </w:t>
            </w:r>
            <w:proofErr w:type="spellStart"/>
            <w:r w:rsidRPr="00D55B99">
              <w:rPr>
                <w:b/>
                <w:i/>
                <w:sz w:val="24"/>
                <w:szCs w:val="24"/>
              </w:rPr>
              <w:t>окремій</w:t>
            </w:r>
            <w:proofErr w:type="spellEnd"/>
            <w:r w:rsidRPr="00D55B99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55B99">
              <w:rPr>
                <w:b/>
                <w:i/>
                <w:sz w:val="24"/>
                <w:szCs w:val="24"/>
              </w:rPr>
              <w:t>угоді</w:t>
            </w:r>
            <w:proofErr w:type="spellEnd"/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2.1.8.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Продаж бланків векселів (за кожен бланк)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 w:right="34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30,00 грн. </w:t>
            </w:r>
          </w:p>
          <w:p w:rsidR="00D55B99" w:rsidRPr="00D55B99" w:rsidRDefault="00D55B99" w:rsidP="00D55B99">
            <w:pPr>
              <w:ind w:left="37" w:right="34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(в </w:t>
            </w:r>
            <w:proofErr w:type="spellStart"/>
            <w:r w:rsidRPr="00D55B99">
              <w:rPr>
                <w:sz w:val="24"/>
                <w:szCs w:val="24"/>
                <w:lang w:val="uk-UA"/>
              </w:rPr>
              <w:t>т.ч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>. ПДВ – 5,00 грн.)</w:t>
            </w: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b/>
                <w:i/>
                <w:sz w:val="24"/>
                <w:szCs w:val="24"/>
                <w:vertAlign w:val="superscript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Операції в іноземній валюті</w:t>
            </w:r>
            <w:r w:rsidRPr="00D55B99">
              <w:rPr>
                <w:b/>
                <w:i/>
                <w:color w:val="000000"/>
                <w:sz w:val="24"/>
                <w:szCs w:val="24"/>
                <w:lang w:val="uk-UA"/>
              </w:rPr>
              <w:t xml:space="preserve">: </w:t>
            </w:r>
            <w:r w:rsidRPr="00D55B99">
              <w:rPr>
                <w:b/>
                <w:i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b/>
                <w:sz w:val="24"/>
                <w:szCs w:val="24"/>
                <w:lang w:val="uk-UA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2.2.1.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Купівля іноземної валюти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2.2.2.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Продаж іноземної валюти за заявою Клієнта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2.2.3.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Обов’язковий продаж іноземної валюти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2.2.4.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Конверсійні операції в безготівковій валюті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2.2.5.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Розрахункові операції (платежі),</w:t>
            </w:r>
            <w:r w:rsidRPr="00D55B99">
              <w:rPr>
                <w:sz w:val="24"/>
                <w:szCs w:val="24"/>
              </w:rPr>
              <w:t xml:space="preserve"> </w:t>
            </w:r>
            <w:r w:rsidRPr="00D55B99">
              <w:rPr>
                <w:sz w:val="24"/>
                <w:szCs w:val="24"/>
                <w:lang w:val="uk-UA"/>
              </w:rPr>
              <w:t xml:space="preserve">що проводяться з використанням міжнародних, внутрішньодержавних, </w:t>
            </w:r>
            <w:proofErr w:type="spellStart"/>
            <w:r w:rsidRPr="00D55B99">
              <w:rPr>
                <w:sz w:val="24"/>
                <w:szCs w:val="24"/>
              </w:rPr>
              <w:t>внутрішньобанківських</w:t>
            </w:r>
            <w:proofErr w:type="spellEnd"/>
            <w:r w:rsidRPr="00D55B99">
              <w:rPr>
                <w:sz w:val="24"/>
                <w:szCs w:val="24"/>
              </w:rPr>
              <w:t xml:space="preserve"> та </w:t>
            </w:r>
            <w:proofErr w:type="spellStart"/>
            <w:r w:rsidRPr="00D55B99">
              <w:rPr>
                <w:sz w:val="24"/>
                <w:szCs w:val="24"/>
              </w:rPr>
              <w:t>інших</w:t>
            </w:r>
            <w:proofErr w:type="spellEnd"/>
            <w:r w:rsidRPr="00D55B99">
              <w:rPr>
                <w:sz w:val="24"/>
                <w:szCs w:val="24"/>
              </w:rPr>
              <w:t xml:space="preserve"> </w:t>
            </w:r>
            <w:r w:rsidRPr="00D55B9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5B99">
              <w:rPr>
                <w:sz w:val="24"/>
                <w:szCs w:val="24"/>
              </w:rPr>
              <w:t>платіжних</w:t>
            </w:r>
            <w:proofErr w:type="spellEnd"/>
            <w:r w:rsidRPr="00D55B99">
              <w:rPr>
                <w:sz w:val="24"/>
                <w:szCs w:val="24"/>
              </w:rPr>
              <w:t xml:space="preserve"> систем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+ 600,00 грн. </w:t>
            </w:r>
            <w:r w:rsidRPr="00D55B99">
              <w:rPr>
                <w:sz w:val="24"/>
                <w:szCs w:val="24"/>
                <w:lang w:val="uk-UA"/>
              </w:rPr>
              <w:t>комісія банка-кореспондента</w:t>
            </w: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2.2.6.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Видача готівкової іноземної валюти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2.2.7.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Зарахування коштів в іноземній валюті на поточний рахунок клієнта:</w:t>
            </w:r>
          </w:p>
          <w:p w:rsidR="00D55B99" w:rsidRPr="00D55B99" w:rsidRDefault="00D55B99" w:rsidP="00D55B99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у сумі до 30 доларів США</w:t>
            </w:r>
          </w:p>
          <w:p w:rsidR="00D55B99" w:rsidRPr="00D55B99" w:rsidRDefault="00D55B99" w:rsidP="00D55B99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понад 30 доларів США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  <w:p w:rsidR="00D55B99" w:rsidRPr="00D55B99" w:rsidRDefault="00D55B99" w:rsidP="00D55B99">
            <w:pPr>
              <w:ind w:left="37" w:hanging="3"/>
              <w:rPr>
                <w:sz w:val="24"/>
                <w:szCs w:val="24"/>
                <w:lang w:val="uk-UA"/>
              </w:rPr>
            </w:pPr>
          </w:p>
          <w:p w:rsidR="00D55B99" w:rsidRPr="00D55B99" w:rsidRDefault="00D55B99" w:rsidP="00D55B99">
            <w:pPr>
              <w:ind w:left="37" w:hanging="3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10,00 грн.</w:t>
            </w:r>
          </w:p>
          <w:p w:rsidR="00D55B99" w:rsidRPr="00D55B99" w:rsidRDefault="00D55B99" w:rsidP="00D55B99">
            <w:pPr>
              <w:ind w:left="37" w:hanging="3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en-US"/>
              </w:rPr>
              <w:t>280</w:t>
            </w:r>
            <w:r w:rsidRPr="00D55B99">
              <w:rPr>
                <w:sz w:val="24"/>
                <w:szCs w:val="24"/>
                <w:lang w:val="uk-UA"/>
              </w:rPr>
              <w:t>,00 грн.</w:t>
            </w:r>
          </w:p>
        </w:tc>
      </w:tr>
      <w:tr w:rsidR="00D55B99" w:rsidRPr="00BF5077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2.2.8.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spacing w:line="240" w:lineRule="atLeast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0,2% від суми </w:t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en-US"/>
              </w:rPr>
              <w:t>min</w:t>
            </w:r>
            <w:r w:rsidRPr="00D55B99">
              <w:rPr>
                <w:sz w:val="24"/>
                <w:szCs w:val="24"/>
                <w:lang w:val="uk-UA"/>
              </w:rPr>
              <w:t xml:space="preserve"> 250,00 грн, </w:t>
            </w:r>
            <w:r w:rsidRPr="00D55B99">
              <w:rPr>
                <w:sz w:val="24"/>
                <w:szCs w:val="24"/>
                <w:lang w:val="en-US"/>
              </w:rPr>
              <w:t>m</w:t>
            </w:r>
            <w:r w:rsidRPr="00D55B99">
              <w:rPr>
                <w:sz w:val="24"/>
                <w:szCs w:val="24"/>
                <w:lang w:val="uk-UA"/>
              </w:rPr>
              <w:t>ах 1500,00 грн</w:t>
            </w:r>
          </w:p>
        </w:tc>
      </w:tr>
      <w:tr w:rsidR="00D55B99" w:rsidRPr="00D55B99" w:rsidTr="00F45586">
        <w:trPr>
          <w:gridAfter w:val="1"/>
          <w:wAfter w:w="14" w:type="dxa"/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2.2.9.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spacing w:line="240" w:lineRule="atLeast"/>
              <w:rPr>
                <w:sz w:val="24"/>
                <w:szCs w:val="24"/>
                <w:lang w:val="uk-UA"/>
              </w:rPr>
            </w:pPr>
            <w:proofErr w:type="spellStart"/>
            <w:r w:rsidRPr="00D55B99">
              <w:rPr>
                <w:sz w:val="24"/>
                <w:szCs w:val="24"/>
              </w:rPr>
              <w:t>Розшук</w:t>
            </w:r>
            <w:proofErr w:type="spellEnd"/>
            <w:r w:rsidRPr="00D55B99">
              <w:rPr>
                <w:sz w:val="24"/>
                <w:szCs w:val="24"/>
              </w:rPr>
              <w:t xml:space="preserve"> (запит</w:t>
            </w:r>
            <w:proofErr w:type="gramStart"/>
            <w:r w:rsidRPr="00D55B99">
              <w:rPr>
                <w:sz w:val="24"/>
                <w:szCs w:val="24"/>
              </w:rPr>
              <w:t>),</w:t>
            </w:r>
            <w:proofErr w:type="spellStart"/>
            <w:r w:rsidRPr="00D55B99">
              <w:rPr>
                <w:sz w:val="24"/>
                <w:szCs w:val="24"/>
              </w:rPr>
              <w:t>уточнення</w:t>
            </w:r>
            <w:proofErr w:type="spellEnd"/>
            <w:proofErr w:type="gramEnd"/>
            <w:r w:rsidRPr="00D55B99">
              <w:rPr>
                <w:sz w:val="24"/>
                <w:szCs w:val="24"/>
              </w:rPr>
              <w:t xml:space="preserve"> </w:t>
            </w:r>
            <w:proofErr w:type="spellStart"/>
            <w:r w:rsidRPr="00D55B99">
              <w:rPr>
                <w:sz w:val="24"/>
                <w:szCs w:val="24"/>
              </w:rPr>
              <w:t>платіжних</w:t>
            </w:r>
            <w:proofErr w:type="spellEnd"/>
            <w:r w:rsidRPr="00D55B99">
              <w:rPr>
                <w:sz w:val="24"/>
                <w:szCs w:val="24"/>
              </w:rPr>
              <w:t xml:space="preserve"> </w:t>
            </w:r>
            <w:proofErr w:type="spellStart"/>
            <w:r w:rsidRPr="00D55B99">
              <w:rPr>
                <w:sz w:val="24"/>
                <w:szCs w:val="24"/>
              </w:rPr>
              <w:t>реквізитів</w:t>
            </w:r>
            <w:proofErr w:type="spellEnd"/>
            <w:r w:rsidRPr="00D55B99">
              <w:rPr>
                <w:sz w:val="24"/>
                <w:szCs w:val="24"/>
              </w:rPr>
              <w:t xml:space="preserve">, </w:t>
            </w:r>
            <w:proofErr w:type="spellStart"/>
            <w:r w:rsidRPr="00D55B99">
              <w:rPr>
                <w:sz w:val="24"/>
                <w:szCs w:val="24"/>
              </w:rPr>
              <w:t>повернення</w:t>
            </w:r>
            <w:proofErr w:type="spellEnd"/>
            <w:r w:rsidRPr="00D55B99">
              <w:rPr>
                <w:sz w:val="24"/>
                <w:szCs w:val="24"/>
              </w:rPr>
              <w:t xml:space="preserve">,  </w:t>
            </w:r>
            <w:proofErr w:type="spellStart"/>
            <w:r w:rsidRPr="00D55B99">
              <w:rPr>
                <w:sz w:val="24"/>
                <w:szCs w:val="24"/>
              </w:rPr>
              <w:t>анулювання</w:t>
            </w:r>
            <w:proofErr w:type="spellEnd"/>
            <w:r w:rsidRPr="00D55B99">
              <w:rPr>
                <w:sz w:val="24"/>
                <w:szCs w:val="24"/>
              </w:rPr>
              <w:t xml:space="preserve">, </w:t>
            </w:r>
            <w:proofErr w:type="spellStart"/>
            <w:r w:rsidRPr="00D55B99">
              <w:rPr>
                <w:sz w:val="24"/>
                <w:szCs w:val="24"/>
              </w:rPr>
              <w:t>зміна</w:t>
            </w:r>
            <w:proofErr w:type="spellEnd"/>
            <w:r w:rsidRPr="00D55B99">
              <w:rPr>
                <w:sz w:val="24"/>
                <w:szCs w:val="24"/>
              </w:rPr>
              <w:t xml:space="preserve"> умов </w:t>
            </w:r>
            <w:proofErr w:type="spellStart"/>
            <w:r w:rsidRPr="00D55B99">
              <w:rPr>
                <w:sz w:val="24"/>
                <w:szCs w:val="24"/>
              </w:rPr>
              <w:t>переказів</w:t>
            </w:r>
            <w:proofErr w:type="spellEnd"/>
            <w:r w:rsidRPr="00D55B99">
              <w:rPr>
                <w:sz w:val="24"/>
                <w:szCs w:val="24"/>
              </w:rPr>
              <w:t xml:space="preserve">, </w:t>
            </w:r>
            <w:proofErr w:type="spellStart"/>
            <w:r w:rsidRPr="00D55B99">
              <w:rPr>
                <w:sz w:val="24"/>
                <w:szCs w:val="24"/>
              </w:rPr>
              <w:t>підтвердження</w:t>
            </w:r>
            <w:proofErr w:type="spellEnd"/>
            <w:r w:rsidRPr="00D55B99">
              <w:rPr>
                <w:sz w:val="24"/>
                <w:szCs w:val="24"/>
              </w:rPr>
              <w:t xml:space="preserve"> </w:t>
            </w:r>
            <w:proofErr w:type="spellStart"/>
            <w:r w:rsidRPr="00D55B99">
              <w:rPr>
                <w:sz w:val="24"/>
                <w:szCs w:val="24"/>
              </w:rPr>
              <w:t>проведених</w:t>
            </w:r>
            <w:proofErr w:type="spellEnd"/>
            <w:r w:rsidRPr="00D55B99">
              <w:rPr>
                <w:sz w:val="24"/>
                <w:szCs w:val="24"/>
              </w:rPr>
              <w:t xml:space="preserve"> </w:t>
            </w:r>
            <w:proofErr w:type="spellStart"/>
            <w:r w:rsidRPr="00D55B99">
              <w:rPr>
                <w:sz w:val="24"/>
                <w:szCs w:val="24"/>
              </w:rPr>
              <w:t>платежів</w:t>
            </w:r>
            <w:proofErr w:type="spellEnd"/>
            <w:r w:rsidRPr="00D55B99">
              <w:rPr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40,00 доларів США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en-US"/>
              </w:rPr>
            </w:pPr>
            <w:r w:rsidRPr="00D55B99">
              <w:rPr>
                <w:b/>
                <w:sz w:val="24"/>
                <w:szCs w:val="24"/>
                <w:lang w:val="uk-UA"/>
              </w:rPr>
              <w:t>Система «Інтернет-Клієнт-банк»</w:t>
            </w:r>
            <w:r w:rsidRPr="00D55B9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55B99">
              <w:rPr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- установлення та підключення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виконання операцій з переказу коштів та надання виписок з рахунків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D55B99" w:rsidRPr="00D55B99" w:rsidTr="00F45586">
        <w:trPr>
          <w:gridAfter w:val="1"/>
          <w:wAfter w:w="14" w:type="dxa"/>
          <w:trHeight w:val="173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3.3.1.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за ініціативою Клієнта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  <w:p w:rsidR="00D55B99" w:rsidRPr="00D55B99" w:rsidRDefault="00D55B99" w:rsidP="00D55B99">
            <w:pPr>
              <w:ind w:left="37"/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(в </w:t>
            </w:r>
            <w:proofErr w:type="spellStart"/>
            <w:r w:rsidRPr="00D55B99">
              <w:rPr>
                <w:b/>
                <w:i/>
                <w:sz w:val="24"/>
                <w:szCs w:val="24"/>
                <w:lang w:val="uk-UA"/>
              </w:rPr>
              <w:t>т.ч</w:t>
            </w:r>
            <w:proofErr w:type="spellEnd"/>
            <w:r w:rsidRPr="00D55B99">
              <w:rPr>
                <w:b/>
                <w:i/>
                <w:sz w:val="24"/>
                <w:szCs w:val="24"/>
                <w:lang w:val="uk-UA"/>
              </w:rPr>
              <w:t>. ПДВ)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3.3.2.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за ініціативою Банку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СМС - виписка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3.4.1.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на мобільний телефон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lastRenderedPageBreak/>
              <w:t>3.4.2.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- на </w:t>
            </w:r>
            <w:r w:rsidRPr="00D55B99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Отримання Паролю (СМС)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D55B99" w:rsidRPr="00D55B99" w:rsidTr="00F45586">
        <w:trPr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9399" w:type="dxa"/>
            <w:gridSpan w:val="3"/>
          </w:tcPr>
          <w:p w:rsidR="00D55B99" w:rsidRPr="00D55B99" w:rsidRDefault="00D55B99" w:rsidP="00D55B99">
            <w:pPr>
              <w:ind w:left="38" w:hanging="4"/>
              <w:rPr>
                <w:b/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D55B99" w:rsidRPr="00D55B99" w:rsidTr="00F45586">
        <w:trPr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9399" w:type="dxa"/>
            <w:gridSpan w:val="3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4.1.1.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Включено до п.2.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4.1.2.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20,00 грн. </w:t>
            </w:r>
          </w:p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за кожну виписку</w:t>
            </w:r>
          </w:p>
        </w:tc>
      </w:tr>
      <w:tr w:rsidR="00D55B99" w:rsidRPr="00D55B99" w:rsidTr="00F45586">
        <w:trPr>
          <w:gridAfter w:val="1"/>
          <w:wAfter w:w="14" w:type="dxa"/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4.1.3.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н</w:t>
            </w:r>
            <w:proofErr w:type="spellStart"/>
            <w:r w:rsidRPr="00D55B99">
              <w:rPr>
                <w:sz w:val="24"/>
                <w:szCs w:val="24"/>
              </w:rPr>
              <w:t>адання</w:t>
            </w:r>
            <w:proofErr w:type="spellEnd"/>
            <w:r w:rsidRPr="00D55B99">
              <w:rPr>
                <w:sz w:val="24"/>
                <w:szCs w:val="24"/>
              </w:rPr>
              <w:t xml:space="preserve"> </w:t>
            </w:r>
            <w:proofErr w:type="spellStart"/>
            <w:r w:rsidRPr="00D55B99">
              <w:rPr>
                <w:sz w:val="24"/>
                <w:szCs w:val="24"/>
              </w:rPr>
              <w:t>зведен</w:t>
            </w:r>
            <w:r w:rsidRPr="00D55B99">
              <w:rPr>
                <w:sz w:val="24"/>
                <w:szCs w:val="24"/>
                <w:lang w:val="uk-UA"/>
              </w:rPr>
              <w:t>ої</w:t>
            </w:r>
            <w:proofErr w:type="spellEnd"/>
            <w:r w:rsidRPr="00D55B99">
              <w:rPr>
                <w:sz w:val="24"/>
                <w:szCs w:val="24"/>
              </w:rPr>
              <w:t xml:space="preserve"> </w:t>
            </w:r>
            <w:proofErr w:type="spellStart"/>
            <w:r w:rsidRPr="00D55B99">
              <w:rPr>
                <w:sz w:val="24"/>
                <w:szCs w:val="24"/>
              </w:rPr>
              <w:t>виписк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>и</w:t>
            </w:r>
            <w:r w:rsidRPr="00D55B99">
              <w:rPr>
                <w:sz w:val="24"/>
                <w:szCs w:val="24"/>
              </w:rPr>
              <w:t xml:space="preserve"> </w:t>
            </w:r>
            <w:r w:rsidRPr="00D55B99">
              <w:rPr>
                <w:sz w:val="24"/>
                <w:szCs w:val="24"/>
                <w:lang w:val="uk-UA"/>
              </w:rPr>
              <w:t>на паперових носіях</w:t>
            </w:r>
            <w:r w:rsidRPr="00D55B99">
              <w:rPr>
                <w:sz w:val="24"/>
                <w:szCs w:val="24"/>
              </w:rPr>
              <w:t xml:space="preserve"> </w:t>
            </w:r>
            <w:r w:rsidRPr="00D55B99">
              <w:rPr>
                <w:sz w:val="24"/>
                <w:szCs w:val="24"/>
                <w:lang w:val="uk-UA"/>
              </w:rPr>
              <w:t>н</w:t>
            </w:r>
            <w:r w:rsidRPr="00D55B99">
              <w:rPr>
                <w:sz w:val="24"/>
                <w:szCs w:val="24"/>
              </w:rPr>
              <w:t xml:space="preserve">а </w:t>
            </w:r>
            <w:r w:rsidRPr="00D55B99">
              <w:rPr>
                <w:sz w:val="24"/>
                <w:szCs w:val="24"/>
                <w:lang w:val="uk-UA"/>
              </w:rPr>
              <w:t xml:space="preserve">письмову </w:t>
            </w:r>
            <w:proofErr w:type="spellStart"/>
            <w:r w:rsidRPr="00D55B99">
              <w:rPr>
                <w:sz w:val="24"/>
                <w:szCs w:val="24"/>
              </w:rPr>
              <w:t>вимог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>у</w:t>
            </w:r>
            <w:r w:rsidRPr="00D55B99">
              <w:rPr>
                <w:sz w:val="24"/>
                <w:szCs w:val="24"/>
              </w:rPr>
              <w:t xml:space="preserve"> </w:t>
            </w:r>
            <w:proofErr w:type="spellStart"/>
            <w:r w:rsidRPr="00D55B99">
              <w:rPr>
                <w:sz w:val="24"/>
                <w:szCs w:val="24"/>
              </w:rPr>
              <w:t>клієнта</w:t>
            </w:r>
            <w:proofErr w:type="spellEnd"/>
            <w:r w:rsidRPr="00D55B99">
              <w:rPr>
                <w:sz w:val="24"/>
                <w:szCs w:val="24"/>
              </w:rPr>
              <w:t xml:space="preserve"> </w:t>
            </w:r>
            <w:r w:rsidRPr="00D55B99">
              <w:rPr>
                <w:sz w:val="24"/>
                <w:szCs w:val="24"/>
                <w:lang w:val="uk-UA"/>
              </w:rPr>
              <w:t>(за період часу не більше місяця), засвідченої Банком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50,00 грн.     </w:t>
            </w:r>
          </w:p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за кожну виписку </w:t>
            </w:r>
          </w:p>
        </w:tc>
      </w:tr>
      <w:tr w:rsidR="00D55B99" w:rsidRPr="00D55B99" w:rsidTr="00F45586">
        <w:trPr>
          <w:gridAfter w:val="1"/>
          <w:wAfter w:w="14" w:type="dxa"/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4.1.4.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- надання виписок за особовими рахунками станом </w:t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на початок календарного року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150,00 грн. щорічно </w:t>
            </w:r>
            <w:r w:rsidRPr="00D55B99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6</w:t>
            </w:r>
            <w:r w:rsidRPr="00D55B99">
              <w:rPr>
                <w:sz w:val="24"/>
                <w:szCs w:val="24"/>
                <w:lang w:val="uk-UA"/>
              </w:rPr>
              <w:t xml:space="preserve">, але </w:t>
            </w:r>
          </w:p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не більше залишку на рахунку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D55B99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  <w:r w:rsidRPr="00D55B99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50,00 грн.  за кожний  документ</w:t>
            </w:r>
          </w:p>
        </w:tc>
      </w:tr>
      <w:tr w:rsidR="00D55B99" w:rsidRPr="00D55B99" w:rsidTr="00F45586">
        <w:trPr>
          <w:cantSplit/>
          <w:trHeight w:val="157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9399" w:type="dxa"/>
            <w:gridSpan w:val="3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i/>
                <w:sz w:val="24"/>
                <w:szCs w:val="24"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D55B99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</w:tr>
      <w:tr w:rsidR="00D55B99" w:rsidRPr="00D55B99" w:rsidTr="00F45586">
        <w:trPr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4.3.1.</w:t>
            </w:r>
          </w:p>
        </w:tc>
        <w:tc>
          <w:tcPr>
            <w:tcW w:w="9399" w:type="dxa"/>
            <w:gridSpan w:val="3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D55B99" w:rsidRPr="00D55B99" w:rsidTr="00F45586">
        <w:trPr>
          <w:gridAfter w:val="1"/>
          <w:wAfter w:w="14" w:type="dxa"/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4.3.1.1.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за період  до 1 року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200,00 грн. 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4.3.1.2.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за період понад 1 рік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250,00 грн.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4.3.1.3.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за період понад 2 роки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350,00 грн. 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4.3.2.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4.3.3. 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D55B99" w:rsidRPr="00D55B99" w:rsidTr="00F45586">
        <w:trPr>
          <w:gridAfter w:val="1"/>
          <w:wAfter w:w="14" w:type="dxa"/>
          <w:trHeight w:val="143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4.3.4.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D55B99">
              <w:rPr>
                <w:sz w:val="24"/>
                <w:szCs w:val="24"/>
                <w:lang w:val="uk-UA"/>
              </w:rPr>
              <w:t>інш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>. на письмовий запит Клієнта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100,00 грн. </w:t>
            </w:r>
          </w:p>
        </w:tc>
      </w:tr>
      <w:tr w:rsidR="00D55B99" w:rsidRPr="00D55B99" w:rsidTr="00F45586">
        <w:trPr>
          <w:gridAfter w:val="1"/>
          <w:wAfter w:w="14" w:type="dxa"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4.3.5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Термінове надання довідки за 1 день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50,00 грн. додатково до п.4.3.1., 4.3.4.</w:t>
            </w:r>
          </w:p>
        </w:tc>
      </w:tr>
      <w:tr w:rsidR="00D55B99" w:rsidRPr="00D55B99" w:rsidTr="00F45586">
        <w:trPr>
          <w:trHeight w:val="252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9399" w:type="dxa"/>
            <w:gridSpan w:val="3"/>
          </w:tcPr>
          <w:p w:rsidR="00D55B99" w:rsidRPr="00D55B99" w:rsidRDefault="00D55B99" w:rsidP="00D55B99">
            <w:pPr>
              <w:rPr>
                <w:i/>
                <w:sz w:val="24"/>
                <w:szCs w:val="24"/>
                <w:lang w:val="uk-UA"/>
              </w:rPr>
            </w:pPr>
            <w:r w:rsidRPr="00D55B99">
              <w:rPr>
                <w:i/>
                <w:sz w:val="24"/>
                <w:szCs w:val="24"/>
                <w:lang w:val="uk-UA"/>
              </w:rPr>
              <w:t xml:space="preserve">Оформлення документів (в </w:t>
            </w:r>
            <w:proofErr w:type="spellStart"/>
            <w:r w:rsidRPr="00D55B99">
              <w:rPr>
                <w:i/>
                <w:sz w:val="24"/>
                <w:szCs w:val="24"/>
                <w:lang w:val="uk-UA"/>
              </w:rPr>
              <w:t>т.ч</w:t>
            </w:r>
            <w:proofErr w:type="spellEnd"/>
            <w:r w:rsidRPr="00D55B99">
              <w:rPr>
                <w:i/>
                <w:sz w:val="24"/>
                <w:szCs w:val="24"/>
                <w:lang w:val="uk-UA"/>
              </w:rPr>
              <w:t xml:space="preserve">. копій) працівником Банку під час відкриття, обслуговування, закриття рахунків </w:t>
            </w:r>
          </w:p>
          <w:p w:rsidR="00D55B99" w:rsidRPr="00D55B99" w:rsidRDefault="00D55B99" w:rsidP="00D55B99">
            <w:pPr>
              <w:ind w:left="-108" w:firstLine="142"/>
              <w:rPr>
                <w:i/>
                <w:sz w:val="24"/>
                <w:szCs w:val="24"/>
                <w:lang w:val="uk-UA"/>
              </w:rPr>
            </w:pPr>
            <w:r w:rsidRPr="00D55B99">
              <w:rPr>
                <w:i/>
                <w:sz w:val="24"/>
                <w:szCs w:val="24"/>
                <w:lang w:val="uk-UA"/>
              </w:rPr>
              <w:t>(за ініціативи Клієнта):</w:t>
            </w:r>
          </w:p>
        </w:tc>
      </w:tr>
      <w:tr w:rsidR="00D55B99" w:rsidRPr="00D55B99" w:rsidTr="00F45586">
        <w:trPr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4.4.1.</w:t>
            </w:r>
          </w:p>
        </w:tc>
        <w:tc>
          <w:tcPr>
            <w:tcW w:w="9399" w:type="dxa"/>
            <w:gridSpan w:val="3"/>
            <w:shd w:val="clear" w:color="auto" w:fill="auto"/>
          </w:tcPr>
          <w:p w:rsidR="00D55B99" w:rsidRPr="00D55B99" w:rsidRDefault="00D55B99" w:rsidP="00D55B99">
            <w:pPr>
              <w:ind w:left="34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:rsidR="00D55B99" w:rsidRPr="00D55B99" w:rsidRDefault="00D55B99" w:rsidP="00D55B99">
            <w:pPr>
              <w:ind w:left="34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(за кожне внесення </w:t>
            </w:r>
            <w:proofErr w:type="spellStart"/>
            <w:r w:rsidRPr="00D55B99">
              <w:rPr>
                <w:sz w:val="24"/>
                <w:szCs w:val="24"/>
              </w:rPr>
              <w:t>змін</w:t>
            </w:r>
            <w:proofErr w:type="spellEnd"/>
            <w:r w:rsidRPr="00D55B99">
              <w:rPr>
                <w:sz w:val="24"/>
                <w:szCs w:val="24"/>
              </w:rPr>
              <w:t xml:space="preserve"> до </w:t>
            </w:r>
            <w:proofErr w:type="spellStart"/>
            <w:r w:rsidRPr="00D55B99">
              <w:rPr>
                <w:sz w:val="24"/>
                <w:szCs w:val="24"/>
              </w:rPr>
              <w:t>справи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>):</w:t>
            </w:r>
          </w:p>
        </w:tc>
      </w:tr>
      <w:tr w:rsidR="00D55B99" w:rsidRPr="00D55B99" w:rsidTr="00F45586">
        <w:trPr>
          <w:gridAfter w:val="1"/>
          <w:wAfter w:w="14" w:type="dxa"/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ind w:left="34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50,00 грн. </w:t>
            </w:r>
            <w:r w:rsidRPr="00D55B99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:rsidR="00D55B99" w:rsidRPr="00D55B99" w:rsidRDefault="00D55B99" w:rsidP="00D55B99">
            <w:pPr>
              <w:ind w:left="34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20,00 грн. </w:t>
            </w:r>
            <w:r w:rsidRPr="00D55B99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:rsidR="00D55B99" w:rsidRPr="00D55B99" w:rsidRDefault="00D55B99" w:rsidP="00D55B99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 w:rsidRPr="00D55B99">
              <w:rPr>
                <w:rFonts w:ascii="Arial" w:hAnsi="Arial"/>
                <w:b/>
                <w:i/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D55B99" w:rsidRPr="00D55B99" w:rsidTr="00F45586">
        <w:trPr>
          <w:gridAfter w:val="1"/>
          <w:wAfter w:w="14" w:type="dxa"/>
          <w:cantSplit/>
          <w:trHeight w:val="80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4.4.2.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jc w:val="both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100,00 грн. </w:t>
            </w:r>
            <w:r w:rsidRPr="00D55B99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</w:t>
            </w:r>
            <w:r w:rsidRPr="00D55B99">
              <w:rPr>
                <w:sz w:val="24"/>
                <w:szCs w:val="24"/>
                <w:lang w:val="en-US"/>
              </w:rPr>
              <w:t>5</w:t>
            </w:r>
            <w:r w:rsidRPr="00D55B9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jc w:val="both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  <w:p w:rsidR="00D55B99" w:rsidRPr="00D55B99" w:rsidRDefault="00D55B99" w:rsidP="00D55B99">
            <w:pPr>
              <w:rPr>
                <w:sz w:val="24"/>
                <w:szCs w:val="24"/>
              </w:rPr>
            </w:pPr>
            <w:r w:rsidRPr="00D55B99">
              <w:rPr>
                <w:sz w:val="24"/>
                <w:szCs w:val="24"/>
                <w:lang w:val="uk-UA"/>
              </w:rPr>
              <w:t>50,</w:t>
            </w:r>
            <w:r w:rsidRPr="00D55B99">
              <w:rPr>
                <w:sz w:val="24"/>
                <w:szCs w:val="24"/>
              </w:rPr>
              <w:t>00</w:t>
            </w:r>
            <w:r w:rsidRPr="00D55B99">
              <w:rPr>
                <w:sz w:val="24"/>
                <w:szCs w:val="24"/>
                <w:lang w:val="uk-UA"/>
              </w:rPr>
              <w:t xml:space="preserve"> грн.</w:t>
            </w:r>
            <w:r w:rsidRPr="00D55B99">
              <w:rPr>
                <w:sz w:val="24"/>
                <w:szCs w:val="24"/>
              </w:rPr>
              <w:t xml:space="preserve"> </w:t>
            </w:r>
            <w:r w:rsidRPr="00D55B99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за кожний документ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jc w:val="both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Надання письмової згоди Банком на обслуговування кредиту, позики, в тому числі поворотної фінансової допомоги, отри-</w:t>
            </w:r>
            <w:proofErr w:type="spellStart"/>
            <w:r w:rsidRPr="00D55B99">
              <w:rPr>
                <w:sz w:val="24"/>
                <w:szCs w:val="24"/>
                <w:lang w:val="uk-UA"/>
              </w:rPr>
              <w:t>маних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 xml:space="preserve"> резидентом від нерезидента в іноземній валюті для отримання реєстраційного свідоцтва НБУ (за першим зверненням).</w:t>
            </w:r>
            <w:r w:rsidRPr="00D55B99"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1000,00 грн.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lastRenderedPageBreak/>
              <w:t>4.7.</w:t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7" w:type="dxa"/>
          </w:tcPr>
          <w:p w:rsidR="00D55B99" w:rsidRPr="00D55B99" w:rsidRDefault="00D55B99" w:rsidP="00D55B99">
            <w:pPr>
              <w:jc w:val="both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Надання письмової згоди Банком на  подальше </w:t>
            </w:r>
            <w:proofErr w:type="spellStart"/>
            <w:r w:rsidRPr="00D55B99">
              <w:rPr>
                <w:sz w:val="24"/>
                <w:szCs w:val="24"/>
                <w:lang w:val="uk-UA"/>
              </w:rPr>
              <w:t>обслугову-вання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 xml:space="preserve">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D55B99"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500,00 грн.</w:t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4.8.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jc w:val="both"/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500,00 грн.</w:t>
            </w:r>
          </w:p>
        </w:tc>
      </w:tr>
      <w:tr w:rsidR="00D55B99" w:rsidRPr="00D55B99" w:rsidTr="00F45586">
        <w:trPr>
          <w:gridAfter w:val="1"/>
          <w:wAfter w:w="14" w:type="dxa"/>
          <w:trHeight w:val="9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4.9.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Переказ коштів з поточного рахунку на підставі індивідуальної е-ліцензії</w:t>
            </w:r>
            <w:r w:rsidRPr="00D55B99">
              <w:rPr>
                <w:sz w:val="24"/>
                <w:szCs w:val="24"/>
                <w:lang w:val="uk-UA"/>
              </w:rPr>
              <w:tab/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5000,00 грн. </w:t>
            </w:r>
          </w:p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одноразово при першому переказі коштів</w:t>
            </w:r>
          </w:p>
        </w:tc>
      </w:tr>
      <w:tr w:rsidR="00D55B99" w:rsidRPr="00BF5077" w:rsidTr="00F45586">
        <w:trPr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9399" w:type="dxa"/>
            <w:gridSpan w:val="3"/>
          </w:tcPr>
          <w:p w:rsidR="00D55B99" w:rsidRPr="00D55B99" w:rsidRDefault="00D55B99" w:rsidP="00D55B99">
            <w:pPr>
              <w:ind w:right="-108"/>
              <w:rPr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 xml:space="preserve">ОПЕРАЦІЇ,ЩО ЗАБЕЗПЕЧУЮТЬ ВИКОНАННЯ РОЗРАХУНКІВ  АБО Є ЇХ СКЛАДОВОЮ ЧАСТИНОЮ </w:t>
            </w:r>
            <w:r w:rsidRPr="00D55B99">
              <w:rPr>
                <w:b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Документарний акредитив</w:t>
            </w:r>
            <w:r w:rsidRPr="00D55B99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D55B99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5.1.1.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D55B99">
              <w:rPr>
                <w:color w:val="000000"/>
                <w:sz w:val="24"/>
                <w:szCs w:val="24"/>
                <w:lang w:val="uk-UA"/>
              </w:rPr>
              <w:t>Авізування</w:t>
            </w:r>
            <w:proofErr w:type="spellEnd"/>
            <w:r w:rsidRPr="00D55B99">
              <w:rPr>
                <w:color w:val="000000"/>
                <w:sz w:val="24"/>
                <w:szCs w:val="24"/>
                <w:lang w:val="uk-UA"/>
              </w:rPr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>50,00 доларів США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5.1.2.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>Виконання операцій за акредитивами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 xml:space="preserve">0,15 % від суми акредитиву </w:t>
            </w:r>
          </w:p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en-US"/>
              </w:rPr>
              <w:t>min</w:t>
            </w:r>
            <w:r w:rsidRPr="00D55B99">
              <w:rPr>
                <w:color w:val="000000"/>
                <w:sz w:val="24"/>
                <w:szCs w:val="24"/>
                <w:lang w:val="uk-UA"/>
              </w:rPr>
              <w:t xml:space="preserve"> 40,00 доларів США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5.1.3.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>Унесення погоджених  змін до умов акредитивів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>10</w:t>
            </w:r>
            <w:r w:rsidRPr="00D55B99">
              <w:rPr>
                <w:color w:val="000000"/>
                <w:sz w:val="24"/>
                <w:szCs w:val="24"/>
              </w:rPr>
              <w:t>0</w:t>
            </w:r>
            <w:r w:rsidRPr="00D55B99">
              <w:rPr>
                <w:color w:val="000000"/>
                <w:sz w:val="24"/>
                <w:szCs w:val="24"/>
                <w:lang w:val="uk-UA"/>
              </w:rPr>
              <w:t>,00</w:t>
            </w:r>
            <w:r w:rsidRPr="00D55B99">
              <w:rPr>
                <w:color w:val="000000"/>
                <w:sz w:val="24"/>
                <w:szCs w:val="24"/>
              </w:rPr>
              <w:t xml:space="preserve"> </w:t>
            </w:r>
            <w:r w:rsidRPr="00D55B99">
              <w:rPr>
                <w:color w:val="000000"/>
                <w:sz w:val="24"/>
                <w:szCs w:val="24"/>
                <w:lang w:val="uk-UA"/>
              </w:rPr>
              <w:t>доларів США</w:t>
            </w:r>
          </w:p>
        </w:tc>
      </w:tr>
      <w:tr w:rsidR="00D55B99" w:rsidRPr="00D55B99" w:rsidTr="00F45586">
        <w:trPr>
          <w:gridAfter w:val="1"/>
          <w:wAfter w:w="14" w:type="dxa"/>
          <w:trHeight w:val="255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5.1.4.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 xml:space="preserve">75,00 доларів США 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5.1.5.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>Інші операції, пов'язані з документарним акредитивом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>За окремою домовленістю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5.1.6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>Комісії інших банків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color w:val="000000"/>
                <w:sz w:val="24"/>
                <w:szCs w:val="24"/>
                <w:lang w:val="uk-UA"/>
              </w:rPr>
            </w:pPr>
            <w:r w:rsidRPr="00D55B99">
              <w:rPr>
                <w:color w:val="000000"/>
                <w:sz w:val="24"/>
                <w:szCs w:val="24"/>
                <w:lang w:val="uk-UA"/>
              </w:rPr>
              <w:t>Стягуються окремо за фактичними витратами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i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Проведення розрахунків із застосуванням документарного інкасо</w:t>
            </w:r>
            <w:r w:rsidRPr="00D55B99">
              <w:rPr>
                <w:b/>
                <w:i/>
                <w:sz w:val="24"/>
                <w:szCs w:val="24"/>
              </w:rPr>
              <w:t xml:space="preserve"> </w:t>
            </w:r>
            <w:r w:rsidRPr="00D55B99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5.2.1.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i/>
                <w:sz w:val="24"/>
                <w:szCs w:val="24"/>
                <w:lang w:val="uk-UA"/>
              </w:rPr>
              <w:t>Експортні документарні інкасо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5.2.1.1.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Пересилання або повернення на інкасо платіжних документів.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</w:rPr>
              <w:t>10</w:t>
            </w:r>
            <w:r w:rsidRPr="00D55B99">
              <w:rPr>
                <w:sz w:val="24"/>
                <w:szCs w:val="24"/>
                <w:lang w:val="uk-UA"/>
              </w:rPr>
              <w:t>0,00 доларів США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5.2.1.2.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Оформлення інкасових доручень за експортними інкасо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20,00 доларів США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5.2.1.3.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Зміна умов інкасових доручень або їх анулювання 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5.2.2.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b/>
                <w:sz w:val="24"/>
                <w:szCs w:val="24"/>
                <w:lang w:val="uk-UA"/>
              </w:rPr>
            </w:pPr>
            <w:r w:rsidRPr="00D55B99">
              <w:rPr>
                <w:b/>
                <w:bCs/>
                <w:i/>
                <w:sz w:val="24"/>
                <w:szCs w:val="24"/>
                <w:lang w:val="uk-UA"/>
              </w:rPr>
              <w:t>Імпортні документарні інкасо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5.2.2.1.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Приймання та передавання документів за імпортними інкасо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</w:rPr>
              <w:t>10</w:t>
            </w:r>
            <w:r w:rsidRPr="00D55B99">
              <w:rPr>
                <w:sz w:val="24"/>
                <w:szCs w:val="24"/>
                <w:lang w:val="uk-UA"/>
              </w:rPr>
              <w:t>0,00 доларів США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5.2.2.2.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 xml:space="preserve">0,15 % суми, яка виставлена на інкасо, </w:t>
            </w:r>
            <w:r w:rsidRPr="00D55B99">
              <w:rPr>
                <w:sz w:val="24"/>
                <w:szCs w:val="24"/>
                <w:lang w:val="en-US"/>
              </w:rPr>
              <w:t>min</w:t>
            </w:r>
            <w:r w:rsidRPr="00D55B99">
              <w:rPr>
                <w:sz w:val="24"/>
                <w:szCs w:val="24"/>
                <w:lang w:val="uk-UA"/>
              </w:rPr>
              <w:t xml:space="preserve"> 50,00 доларів США </w:t>
            </w:r>
            <w:proofErr w:type="spellStart"/>
            <w:r w:rsidRPr="00D55B99">
              <w:rPr>
                <w:sz w:val="24"/>
                <w:szCs w:val="24"/>
                <w:lang w:val="uk-UA"/>
              </w:rPr>
              <w:t>max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 xml:space="preserve"> 500,00 доларів</w:t>
            </w:r>
          </w:p>
        </w:tc>
      </w:tr>
      <w:tr w:rsidR="00D55B99" w:rsidRPr="00D55B99" w:rsidTr="00F45586">
        <w:trPr>
          <w:gridAfter w:val="1"/>
          <w:wAfter w:w="14" w:type="dxa"/>
          <w:trHeight w:val="189"/>
        </w:trPr>
        <w:tc>
          <w:tcPr>
            <w:tcW w:w="993" w:type="dxa"/>
            <w:vAlign w:val="center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5.2.2.3.</w:t>
            </w:r>
          </w:p>
        </w:tc>
        <w:tc>
          <w:tcPr>
            <w:tcW w:w="6407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proofErr w:type="spellStart"/>
            <w:r w:rsidRPr="00D55B99">
              <w:rPr>
                <w:sz w:val="24"/>
                <w:szCs w:val="24"/>
                <w:lang w:val="uk-UA"/>
              </w:rPr>
              <w:t>Авізування</w:t>
            </w:r>
            <w:proofErr w:type="spellEnd"/>
            <w:r w:rsidRPr="00D55B99">
              <w:rPr>
                <w:sz w:val="24"/>
                <w:szCs w:val="24"/>
                <w:lang w:val="uk-UA"/>
              </w:rPr>
              <w:t xml:space="preserve"> змін умов інкасових доручень за імпортними інкасо</w:t>
            </w:r>
          </w:p>
        </w:tc>
        <w:tc>
          <w:tcPr>
            <w:tcW w:w="2978" w:type="dxa"/>
          </w:tcPr>
          <w:p w:rsidR="00D55B99" w:rsidRPr="00D55B99" w:rsidRDefault="00D55B99" w:rsidP="00D55B99">
            <w:pPr>
              <w:rPr>
                <w:sz w:val="24"/>
                <w:szCs w:val="24"/>
                <w:lang w:val="uk-UA"/>
              </w:rPr>
            </w:pPr>
            <w:r w:rsidRPr="00D55B99"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</w:tbl>
    <w:p w:rsidR="00D55B99" w:rsidRPr="00D55B99" w:rsidRDefault="00D55B99" w:rsidP="00D55B99">
      <w:pPr>
        <w:ind w:firstLine="567"/>
        <w:jc w:val="both"/>
        <w:rPr>
          <w:sz w:val="24"/>
          <w:szCs w:val="24"/>
          <w:vertAlign w:val="superscript"/>
          <w:lang w:val="uk-UA"/>
        </w:rPr>
      </w:pPr>
    </w:p>
    <w:p w:rsidR="00D55B99" w:rsidRPr="00D55B99" w:rsidRDefault="00D55B99" w:rsidP="00D55B99">
      <w:pPr>
        <w:ind w:firstLine="567"/>
        <w:jc w:val="both"/>
        <w:rPr>
          <w:sz w:val="24"/>
          <w:szCs w:val="24"/>
          <w:lang w:val="uk-UA"/>
        </w:rPr>
      </w:pPr>
      <w:r w:rsidRPr="00D55B99">
        <w:rPr>
          <w:sz w:val="24"/>
          <w:szCs w:val="24"/>
          <w:vertAlign w:val="superscript"/>
          <w:lang w:val="uk-UA"/>
        </w:rPr>
        <w:t>1</w:t>
      </w:r>
      <w:r w:rsidRPr="00D55B99">
        <w:rPr>
          <w:sz w:val="24"/>
          <w:szCs w:val="24"/>
          <w:lang w:val="uk-UA"/>
        </w:rPr>
        <w:t xml:space="preserve"> – оплата за відкриття рахунку здійснюється в день відкриття рахунку;</w:t>
      </w:r>
    </w:p>
    <w:p w:rsidR="00D55B99" w:rsidRPr="00D55B99" w:rsidRDefault="00D55B99" w:rsidP="00D55B99">
      <w:pPr>
        <w:ind w:firstLine="567"/>
        <w:jc w:val="both"/>
        <w:rPr>
          <w:sz w:val="24"/>
          <w:szCs w:val="24"/>
          <w:lang w:val="uk-UA"/>
        </w:rPr>
      </w:pPr>
      <w:r w:rsidRPr="00D55B99">
        <w:rPr>
          <w:sz w:val="24"/>
          <w:szCs w:val="24"/>
          <w:vertAlign w:val="superscript"/>
          <w:lang w:val="uk-UA"/>
        </w:rPr>
        <w:t xml:space="preserve">2 </w:t>
      </w:r>
      <w:r w:rsidRPr="00D55B99">
        <w:rPr>
          <w:sz w:val="24"/>
          <w:szCs w:val="24"/>
          <w:lang w:val="uk-UA"/>
        </w:rPr>
        <w:t xml:space="preserve">– оплата здійснюється шляхом передплати або в день отримання послуги; </w:t>
      </w:r>
    </w:p>
    <w:p w:rsidR="00D55B99" w:rsidRPr="00D55B99" w:rsidRDefault="00D55B99" w:rsidP="00D55B99">
      <w:pPr>
        <w:ind w:firstLine="567"/>
        <w:jc w:val="both"/>
        <w:rPr>
          <w:sz w:val="24"/>
          <w:szCs w:val="24"/>
          <w:lang w:val="uk-UA"/>
        </w:rPr>
      </w:pPr>
      <w:r w:rsidRPr="00D55B99">
        <w:rPr>
          <w:sz w:val="24"/>
          <w:szCs w:val="24"/>
          <w:vertAlign w:val="superscript"/>
          <w:lang w:val="uk-UA"/>
        </w:rPr>
        <w:t xml:space="preserve">3 </w:t>
      </w:r>
      <w:r w:rsidRPr="00D55B99">
        <w:rPr>
          <w:sz w:val="24"/>
          <w:szCs w:val="24"/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</w:t>
      </w:r>
      <w:proofErr w:type="spellStart"/>
      <w:r w:rsidRPr="00D55B99">
        <w:rPr>
          <w:sz w:val="24"/>
          <w:szCs w:val="24"/>
          <w:lang w:val="uk-UA"/>
        </w:rPr>
        <w:t>т.ч</w:t>
      </w:r>
      <w:proofErr w:type="spellEnd"/>
      <w:r w:rsidRPr="00D55B99">
        <w:rPr>
          <w:sz w:val="24"/>
          <w:szCs w:val="24"/>
          <w:lang w:val="uk-UA"/>
        </w:rPr>
        <w:t xml:space="preserve">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D55B99">
        <w:rPr>
          <w:sz w:val="24"/>
          <w:szCs w:val="24"/>
          <w:lang w:val="uk-UA"/>
        </w:rPr>
        <w:t>оплат</w:t>
      </w:r>
      <w:proofErr w:type="spellEnd"/>
      <w:r w:rsidRPr="00D55B99">
        <w:rPr>
          <w:sz w:val="24"/>
          <w:szCs w:val="24"/>
          <w:lang w:val="uk-UA"/>
        </w:rPr>
        <w:t xml:space="preserve"> на користь Банку, примусового стягнення коштів);</w:t>
      </w:r>
    </w:p>
    <w:p w:rsidR="00D55B99" w:rsidRPr="00D55B99" w:rsidRDefault="00D55B99" w:rsidP="00D55B99">
      <w:pPr>
        <w:ind w:firstLine="567"/>
        <w:jc w:val="both"/>
        <w:rPr>
          <w:sz w:val="24"/>
          <w:szCs w:val="24"/>
          <w:lang w:val="uk-UA"/>
        </w:rPr>
      </w:pPr>
      <w:r w:rsidRPr="00D55B99">
        <w:rPr>
          <w:sz w:val="24"/>
          <w:szCs w:val="24"/>
          <w:vertAlign w:val="superscript"/>
          <w:lang w:val="uk-UA"/>
        </w:rPr>
        <w:t xml:space="preserve">4 </w:t>
      </w:r>
      <w:r w:rsidRPr="00D55B99">
        <w:rPr>
          <w:sz w:val="24"/>
          <w:szCs w:val="24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:rsidR="00D55B99" w:rsidRPr="00D55B99" w:rsidRDefault="00D55B99" w:rsidP="00D55B99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55B99">
        <w:rPr>
          <w:sz w:val="24"/>
          <w:szCs w:val="24"/>
          <w:vertAlign w:val="superscript"/>
          <w:lang w:val="uk-UA"/>
        </w:rPr>
        <w:t xml:space="preserve">5 </w:t>
      </w:r>
      <w:r w:rsidRPr="00D55B99">
        <w:rPr>
          <w:sz w:val="24"/>
          <w:szCs w:val="24"/>
          <w:lang w:val="uk-UA"/>
        </w:rPr>
        <w:t xml:space="preserve">– </w:t>
      </w:r>
      <w:r w:rsidRPr="00D55B99">
        <w:rPr>
          <w:color w:val="000000"/>
          <w:sz w:val="24"/>
          <w:szCs w:val="24"/>
          <w:lang w:val="uk-UA"/>
        </w:rPr>
        <w:t xml:space="preserve"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</w:t>
      </w:r>
      <w:r w:rsidRPr="00D55B99">
        <w:rPr>
          <w:color w:val="000000"/>
          <w:sz w:val="24"/>
          <w:szCs w:val="24"/>
          <w:lang w:val="uk-UA"/>
        </w:rPr>
        <w:lastRenderedPageBreak/>
        <w:t>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:rsidR="00D55B99" w:rsidRPr="00D55B99" w:rsidRDefault="00D55B99" w:rsidP="00D55B99">
      <w:pPr>
        <w:ind w:firstLine="567"/>
        <w:jc w:val="both"/>
        <w:rPr>
          <w:rFonts w:cs="Arial"/>
          <w:color w:val="000000"/>
          <w:sz w:val="24"/>
          <w:szCs w:val="24"/>
          <w:lang w:val="uk-UA"/>
        </w:rPr>
      </w:pPr>
      <w:r w:rsidRPr="00D55B99">
        <w:rPr>
          <w:color w:val="000000"/>
          <w:sz w:val="24"/>
          <w:szCs w:val="24"/>
          <w:lang w:val="uk-UA"/>
        </w:rPr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D55B99" w:rsidRPr="00D55B99" w:rsidRDefault="00D55B99" w:rsidP="00D55B99">
      <w:pPr>
        <w:ind w:firstLine="567"/>
        <w:jc w:val="both"/>
        <w:rPr>
          <w:sz w:val="24"/>
          <w:szCs w:val="24"/>
          <w:lang w:val="uk-UA"/>
        </w:rPr>
      </w:pPr>
      <w:r w:rsidRPr="00D55B99">
        <w:rPr>
          <w:sz w:val="24"/>
          <w:szCs w:val="24"/>
          <w:vertAlign w:val="superscript"/>
          <w:lang w:val="uk-UA"/>
        </w:rPr>
        <w:t xml:space="preserve">6 </w:t>
      </w:r>
      <w:r w:rsidRPr="00D55B99">
        <w:rPr>
          <w:sz w:val="24"/>
          <w:szCs w:val="24"/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D55B99" w:rsidRPr="00D55B99" w:rsidRDefault="00D55B99" w:rsidP="00D55B99">
      <w:pPr>
        <w:ind w:firstLine="567"/>
        <w:jc w:val="both"/>
        <w:rPr>
          <w:sz w:val="24"/>
          <w:szCs w:val="24"/>
          <w:lang w:val="uk-UA"/>
        </w:rPr>
      </w:pPr>
      <w:r w:rsidRPr="00D55B99">
        <w:rPr>
          <w:sz w:val="24"/>
          <w:szCs w:val="24"/>
          <w:vertAlign w:val="superscript"/>
          <w:lang w:val="uk-UA"/>
        </w:rPr>
        <w:t>7</w:t>
      </w:r>
      <w:r w:rsidRPr="00D55B99">
        <w:rPr>
          <w:sz w:val="24"/>
          <w:szCs w:val="24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D55B99" w:rsidRPr="00D55B99" w:rsidRDefault="00D55B99" w:rsidP="00D55B99">
      <w:pPr>
        <w:ind w:firstLine="567"/>
        <w:jc w:val="both"/>
        <w:rPr>
          <w:rFonts w:cs="Arial"/>
          <w:sz w:val="24"/>
          <w:szCs w:val="24"/>
          <w:lang w:val="uk-UA"/>
        </w:rPr>
      </w:pPr>
      <w:r w:rsidRPr="00D55B99">
        <w:rPr>
          <w:sz w:val="24"/>
          <w:szCs w:val="24"/>
          <w:vertAlign w:val="superscript"/>
          <w:lang w:val="uk-UA"/>
        </w:rPr>
        <w:t xml:space="preserve">8 </w:t>
      </w:r>
      <w:r w:rsidRPr="00D55B99">
        <w:rPr>
          <w:sz w:val="24"/>
          <w:szCs w:val="24"/>
          <w:lang w:val="uk-UA"/>
        </w:rPr>
        <w:t xml:space="preserve"> </w:t>
      </w:r>
      <w:r w:rsidRPr="00D55B99">
        <w:rPr>
          <w:rFonts w:cs="Arial"/>
          <w:sz w:val="24"/>
          <w:szCs w:val="24"/>
          <w:lang w:val="uk-UA"/>
        </w:rPr>
        <w:t xml:space="preserve">– вже сплачені комісії не повертаються в разі анулювання </w:t>
      </w:r>
      <w:proofErr w:type="spellStart"/>
      <w:r w:rsidRPr="00D55B99">
        <w:rPr>
          <w:rFonts w:cs="Arial"/>
          <w:sz w:val="24"/>
          <w:szCs w:val="24"/>
          <w:lang w:val="uk-UA"/>
        </w:rPr>
        <w:t>акредитиву,інкасо</w:t>
      </w:r>
      <w:proofErr w:type="spellEnd"/>
      <w:r w:rsidRPr="00D55B99">
        <w:rPr>
          <w:rFonts w:cs="Arial"/>
          <w:sz w:val="24"/>
          <w:szCs w:val="24"/>
          <w:lang w:val="uk-UA"/>
        </w:rPr>
        <w:t>, закінчення строку його дії (або частини), чи звільнення банку від зобов'язань за операцією.</w:t>
      </w:r>
    </w:p>
    <w:p w:rsidR="00D55B99" w:rsidRPr="00D55B99" w:rsidRDefault="00D55B99" w:rsidP="00D55B99">
      <w:pPr>
        <w:ind w:firstLine="567"/>
        <w:jc w:val="both"/>
        <w:rPr>
          <w:sz w:val="24"/>
          <w:szCs w:val="24"/>
          <w:lang w:val="uk-UA"/>
        </w:rPr>
      </w:pPr>
      <w:r w:rsidRPr="00D55B99">
        <w:rPr>
          <w:sz w:val="24"/>
          <w:szCs w:val="24"/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:rsidR="00D55B99" w:rsidRPr="00D55B99" w:rsidRDefault="00D55B99" w:rsidP="00D55B99">
      <w:pPr>
        <w:ind w:firstLine="567"/>
        <w:jc w:val="both"/>
        <w:rPr>
          <w:sz w:val="24"/>
          <w:szCs w:val="24"/>
          <w:lang w:val="uk-UA"/>
        </w:rPr>
      </w:pPr>
      <w:r w:rsidRPr="00D55B99">
        <w:rPr>
          <w:sz w:val="24"/>
          <w:szCs w:val="24"/>
          <w:lang w:val="uk-UA"/>
        </w:rPr>
        <w:t>** – без ПДВ згідно ст. 196 р.</w:t>
      </w:r>
      <w:r w:rsidRPr="00D55B99">
        <w:rPr>
          <w:sz w:val="24"/>
          <w:szCs w:val="24"/>
          <w:lang w:val="en-US"/>
        </w:rPr>
        <w:t>V</w:t>
      </w:r>
      <w:r w:rsidRPr="00D55B99">
        <w:rPr>
          <w:sz w:val="24"/>
          <w:szCs w:val="24"/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:rsidR="00D55B99" w:rsidRPr="00D55B99" w:rsidRDefault="00D55B99" w:rsidP="00D55B99">
      <w:pPr>
        <w:ind w:firstLine="567"/>
        <w:jc w:val="both"/>
        <w:rPr>
          <w:sz w:val="24"/>
          <w:szCs w:val="24"/>
          <w:lang w:val="uk-UA"/>
        </w:rPr>
      </w:pPr>
      <w:r w:rsidRPr="00D55B99">
        <w:rPr>
          <w:sz w:val="24"/>
          <w:szCs w:val="24"/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:rsidR="00D55B99" w:rsidRPr="00D55B99" w:rsidRDefault="00D55B99" w:rsidP="00D55B99">
      <w:pPr>
        <w:ind w:firstLine="567"/>
        <w:jc w:val="both"/>
        <w:rPr>
          <w:sz w:val="24"/>
          <w:szCs w:val="24"/>
          <w:lang w:val="uk-UA"/>
        </w:rPr>
      </w:pPr>
      <w:r w:rsidRPr="00D55B99">
        <w:rPr>
          <w:sz w:val="24"/>
          <w:szCs w:val="24"/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:rsidR="002D41D9" w:rsidRPr="00D55B99" w:rsidRDefault="002D41D9" w:rsidP="00002D6D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</w:p>
    <w:sectPr w:rsidR="002D41D9" w:rsidRPr="00D55B99" w:rsidSect="00E90C6F">
      <w:footerReference w:type="default" r:id="rId7"/>
      <w:pgSz w:w="11906" w:h="16838" w:code="9"/>
      <w:pgMar w:top="340" w:right="442" w:bottom="284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CB7" w:rsidRDefault="00174CB7">
      <w:r>
        <w:separator/>
      </w:r>
    </w:p>
  </w:endnote>
  <w:endnote w:type="continuationSeparator" w:id="0">
    <w:p w:rsidR="00174CB7" w:rsidRDefault="0017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15268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21406" w:rsidRPr="00921406" w:rsidRDefault="00921406">
        <w:pPr>
          <w:pStyle w:val="a6"/>
          <w:jc w:val="right"/>
          <w:rPr>
            <w:sz w:val="18"/>
            <w:szCs w:val="18"/>
          </w:rPr>
        </w:pPr>
        <w:r w:rsidRPr="00921406">
          <w:rPr>
            <w:sz w:val="18"/>
            <w:szCs w:val="18"/>
          </w:rPr>
          <w:fldChar w:fldCharType="begin"/>
        </w:r>
        <w:r w:rsidRPr="00921406">
          <w:rPr>
            <w:sz w:val="18"/>
            <w:szCs w:val="18"/>
          </w:rPr>
          <w:instrText>PAGE   \* MERGEFORMAT</w:instrText>
        </w:r>
        <w:r w:rsidRPr="00921406">
          <w:rPr>
            <w:sz w:val="18"/>
            <w:szCs w:val="18"/>
          </w:rPr>
          <w:fldChar w:fldCharType="separate"/>
        </w:r>
        <w:r w:rsidRPr="00921406">
          <w:rPr>
            <w:sz w:val="18"/>
            <w:szCs w:val="18"/>
            <w:lang w:val="uk-UA"/>
          </w:rPr>
          <w:t>2</w:t>
        </w:r>
        <w:r w:rsidRPr="00921406">
          <w:rPr>
            <w:sz w:val="18"/>
            <w:szCs w:val="18"/>
          </w:rPr>
          <w:fldChar w:fldCharType="end"/>
        </w:r>
      </w:p>
    </w:sdtContent>
  </w:sdt>
  <w:p w:rsidR="00921406" w:rsidRDefault="009214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CB7" w:rsidRDefault="00174CB7">
      <w:r>
        <w:separator/>
      </w:r>
    </w:p>
  </w:footnote>
  <w:footnote w:type="continuationSeparator" w:id="0">
    <w:p w:rsidR="00174CB7" w:rsidRDefault="00174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27EBE"/>
    <w:rsid w:val="00035EF2"/>
    <w:rsid w:val="00037196"/>
    <w:rsid w:val="00037A93"/>
    <w:rsid w:val="00041EC8"/>
    <w:rsid w:val="00042372"/>
    <w:rsid w:val="00042C36"/>
    <w:rsid w:val="00044BF4"/>
    <w:rsid w:val="00047FF4"/>
    <w:rsid w:val="0005461A"/>
    <w:rsid w:val="0005473A"/>
    <w:rsid w:val="00054913"/>
    <w:rsid w:val="00054F29"/>
    <w:rsid w:val="0005503D"/>
    <w:rsid w:val="00055A22"/>
    <w:rsid w:val="00055AE2"/>
    <w:rsid w:val="00057DEB"/>
    <w:rsid w:val="000606D8"/>
    <w:rsid w:val="00064A28"/>
    <w:rsid w:val="00067C81"/>
    <w:rsid w:val="0007242C"/>
    <w:rsid w:val="00073105"/>
    <w:rsid w:val="000750E7"/>
    <w:rsid w:val="00076742"/>
    <w:rsid w:val="000775D1"/>
    <w:rsid w:val="000801C7"/>
    <w:rsid w:val="000847AB"/>
    <w:rsid w:val="00084F0C"/>
    <w:rsid w:val="00090904"/>
    <w:rsid w:val="00091C63"/>
    <w:rsid w:val="000A11C1"/>
    <w:rsid w:val="000A30FC"/>
    <w:rsid w:val="000A44E9"/>
    <w:rsid w:val="000B00B3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5EED"/>
    <w:rsid w:val="001116AB"/>
    <w:rsid w:val="001137A4"/>
    <w:rsid w:val="00113D7A"/>
    <w:rsid w:val="00114BF4"/>
    <w:rsid w:val="00121031"/>
    <w:rsid w:val="00122E0F"/>
    <w:rsid w:val="00126102"/>
    <w:rsid w:val="001328CF"/>
    <w:rsid w:val="001354E9"/>
    <w:rsid w:val="001400C0"/>
    <w:rsid w:val="00151EEC"/>
    <w:rsid w:val="00155CF8"/>
    <w:rsid w:val="00156AC0"/>
    <w:rsid w:val="00163364"/>
    <w:rsid w:val="0017059E"/>
    <w:rsid w:val="00170CD2"/>
    <w:rsid w:val="00174CB7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2B1E"/>
    <w:rsid w:val="001B45E4"/>
    <w:rsid w:val="001B7229"/>
    <w:rsid w:val="001B7500"/>
    <w:rsid w:val="001B75A0"/>
    <w:rsid w:val="001D11E5"/>
    <w:rsid w:val="001D21FC"/>
    <w:rsid w:val="001D35D0"/>
    <w:rsid w:val="001D4DB0"/>
    <w:rsid w:val="001D7AEA"/>
    <w:rsid w:val="00204317"/>
    <w:rsid w:val="00206513"/>
    <w:rsid w:val="00215611"/>
    <w:rsid w:val="0021599B"/>
    <w:rsid w:val="00216EA2"/>
    <w:rsid w:val="00223377"/>
    <w:rsid w:val="00226661"/>
    <w:rsid w:val="00227A52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6244E"/>
    <w:rsid w:val="00273612"/>
    <w:rsid w:val="00274A86"/>
    <w:rsid w:val="0027549F"/>
    <w:rsid w:val="00283E31"/>
    <w:rsid w:val="00291C19"/>
    <w:rsid w:val="002939D3"/>
    <w:rsid w:val="00295A3C"/>
    <w:rsid w:val="002971B8"/>
    <w:rsid w:val="002A6819"/>
    <w:rsid w:val="002B2354"/>
    <w:rsid w:val="002B53C6"/>
    <w:rsid w:val="002B7D95"/>
    <w:rsid w:val="002C2838"/>
    <w:rsid w:val="002C424A"/>
    <w:rsid w:val="002C6FD1"/>
    <w:rsid w:val="002D41D9"/>
    <w:rsid w:val="002D7361"/>
    <w:rsid w:val="002E312A"/>
    <w:rsid w:val="002E7F0F"/>
    <w:rsid w:val="002F4D32"/>
    <w:rsid w:val="00302232"/>
    <w:rsid w:val="00302F76"/>
    <w:rsid w:val="00304E67"/>
    <w:rsid w:val="00307D6E"/>
    <w:rsid w:val="00312437"/>
    <w:rsid w:val="00326529"/>
    <w:rsid w:val="003318AD"/>
    <w:rsid w:val="00334C5E"/>
    <w:rsid w:val="00350287"/>
    <w:rsid w:val="00350BFC"/>
    <w:rsid w:val="00352307"/>
    <w:rsid w:val="00352F35"/>
    <w:rsid w:val="00355303"/>
    <w:rsid w:val="00362682"/>
    <w:rsid w:val="00366CCA"/>
    <w:rsid w:val="00374884"/>
    <w:rsid w:val="00380409"/>
    <w:rsid w:val="00380EBB"/>
    <w:rsid w:val="00381C2C"/>
    <w:rsid w:val="00383EFC"/>
    <w:rsid w:val="00386D04"/>
    <w:rsid w:val="00392193"/>
    <w:rsid w:val="00392461"/>
    <w:rsid w:val="00397452"/>
    <w:rsid w:val="003A2D14"/>
    <w:rsid w:val="003A6695"/>
    <w:rsid w:val="003B1E42"/>
    <w:rsid w:val="003B2EE8"/>
    <w:rsid w:val="003B34D2"/>
    <w:rsid w:val="003B39C7"/>
    <w:rsid w:val="003B4C66"/>
    <w:rsid w:val="003C3E83"/>
    <w:rsid w:val="003C52E9"/>
    <w:rsid w:val="003C694D"/>
    <w:rsid w:val="003D0421"/>
    <w:rsid w:val="003D07C1"/>
    <w:rsid w:val="003D4CB3"/>
    <w:rsid w:val="003E6BBE"/>
    <w:rsid w:val="003F0B93"/>
    <w:rsid w:val="003F272E"/>
    <w:rsid w:val="003F36BA"/>
    <w:rsid w:val="00405DB6"/>
    <w:rsid w:val="004113F7"/>
    <w:rsid w:val="00420764"/>
    <w:rsid w:val="00423D05"/>
    <w:rsid w:val="004264F8"/>
    <w:rsid w:val="00433551"/>
    <w:rsid w:val="00437024"/>
    <w:rsid w:val="00444487"/>
    <w:rsid w:val="004458E2"/>
    <w:rsid w:val="004532D2"/>
    <w:rsid w:val="004605ED"/>
    <w:rsid w:val="00465912"/>
    <w:rsid w:val="00466733"/>
    <w:rsid w:val="00473A11"/>
    <w:rsid w:val="00475E89"/>
    <w:rsid w:val="00480866"/>
    <w:rsid w:val="00482D3A"/>
    <w:rsid w:val="0048530C"/>
    <w:rsid w:val="00494CA6"/>
    <w:rsid w:val="004A0722"/>
    <w:rsid w:val="004A55FE"/>
    <w:rsid w:val="004A6741"/>
    <w:rsid w:val="004B19C9"/>
    <w:rsid w:val="004B6F09"/>
    <w:rsid w:val="004E0293"/>
    <w:rsid w:val="004E03FD"/>
    <w:rsid w:val="004E5936"/>
    <w:rsid w:val="004F0DF4"/>
    <w:rsid w:val="004F25DB"/>
    <w:rsid w:val="004F3868"/>
    <w:rsid w:val="004F491A"/>
    <w:rsid w:val="004F5213"/>
    <w:rsid w:val="005029C4"/>
    <w:rsid w:val="00513909"/>
    <w:rsid w:val="00514CB4"/>
    <w:rsid w:val="00524EEB"/>
    <w:rsid w:val="00526612"/>
    <w:rsid w:val="00534621"/>
    <w:rsid w:val="005420A8"/>
    <w:rsid w:val="00544D37"/>
    <w:rsid w:val="005453D7"/>
    <w:rsid w:val="00545533"/>
    <w:rsid w:val="005520DB"/>
    <w:rsid w:val="005603C3"/>
    <w:rsid w:val="005613D4"/>
    <w:rsid w:val="00561A02"/>
    <w:rsid w:val="00565A80"/>
    <w:rsid w:val="00570181"/>
    <w:rsid w:val="00570FF3"/>
    <w:rsid w:val="0057260F"/>
    <w:rsid w:val="005730AF"/>
    <w:rsid w:val="0057347B"/>
    <w:rsid w:val="005758C4"/>
    <w:rsid w:val="00576CC3"/>
    <w:rsid w:val="00583FAE"/>
    <w:rsid w:val="00584671"/>
    <w:rsid w:val="00584C69"/>
    <w:rsid w:val="00590479"/>
    <w:rsid w:val="005912F7"/>
    <w:rsid w:val="00591C32"/>
    <w:rsid w:val="00592FFD"/>
    <w:rsid w:val="0059350E"/>
    <w:rsid w:val="00594808"/>
    <w:rsid w:val="00596AF7"/>
    <w:rsid w:val="005A1D6E"/>
    <w:rsid w:val="005A5A47"/>
    <w:rsid w:val="005A77C4"/>
    <w:rsid w:val="005B6B7E"/>
    <w:rsid w:val="005C5EDF"/>
    <w:rsid w:val="005D522D"/>
    <w:rsid w:val="005D7B96"/>
    <w:rsid w:val="005E122E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2594"/>
    <w:rsid w:val="00623538"/>
    <w:rsid w:val="0063370A"/>
    <w:rsid w:val="00635E7E"/>
    <w:rsid w:val="00647AB6"/>
    <w:rsid w:val="00650D59"/>
    <w:rsid w:val="00651E08"/>
    <w:rsid w:val="00653D86"/>
    <w:rsid w:val="00661A24"/>
    <w:rsid w:val="00670D41"/>
    <w:rsid w:val="00672A49"/>
    <w:rsid w:val="0067328D"/>
    <w:rsid w:val="006917A2"/>
    <w:rsid w:val="006923CA"/>
    <w:rsid w:val="00693D66"/>
    <w:rsid w:val="006A1CCE"/>
    <w:rsid w:val="006A2F82"/>
    <w:rsid w:val="006B15A5"/>
    <w:rsid w:val="006B60BD"/>
    <w:rsid w:val="006B6391"/>
    <w:rsid w:val="006B6988"/>
    <w:rsid w:val="006C4E74"/>
    <w:rsid w:val="006C5A55"/>
    <w:rsid w:val="006D3354"/>
    <w:rsid w:val="006D7D32"/>
    <w:rsid w:val="006E1803"/>
    <w:rsid w:val="006F20D8"/>
    <w:rsid w:val="006F5746"/>
    <w:rsid w:val="006F7F80"/>
    <w:rsid w:val="0070191B"/>
    <w:rsid w:val="0070416F"/>
    <w:rsid w:val="0070495E"/>
    <w:rsid w:val="00710AC2"/>
    <w:rsid w:val="00710D5D"/>
    <w:rsid w:val="00713CBC"/>
    <w:rsid w:val="0071591B"/>
    <w:rsid w:val="0071719D"/>
    <w:rsid w:val="00731221"/>
    <w:rsid w:val="0073211B"/>
    <w:rsid w:val="007409FF"/>
    <w:rsid w:val="00742105"/>
    <w:rsid w:val="00743596"/>
    <w:rsid w:val="007465F6"/>
    <w:rsid w:val="0074734B"/>
    <w:rsid w:val="00754BD5"/>
    <w:rsid w:val="00755D75"/>
    <w:rsid w:val="00757898"/>
    <w:rsid w:val="00762B9C"/>
    <w:rsid w:val="00762E05"/>
    <w:rsid w:val="00763705"/>
    <w:rsid w:val="00770E4B"/>
    <w:rsid w:val="00771487"/>
    <w:rsid w:val="0077204E"/>
    <w:rsid w:val="00782827"/>
    <w:rsid w:val="00784AB2"/>
    <w:rsid w:val="00784C78"/>
    <w:rsid w:val="00791E11"/>
    <w:rsid w:val="007A5EFE"/>
    <w:rsid w:val="007B07E8"/>
    <w:rsid w:val="007B1458"/>
    <w:rsid w:val="007B16C6"/>
    <w:rsid w:val="007B4BEB"/>
    <w:rsid w:val="007B4F44"/>
    <w:rsid w:val="007C1248"/>
    <w:rsid w:val="007C4A1F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7BCB"/>
    <w:rsid w:val="0082019D"/>
    <w:rsid w:val="0082141F"/>
    <w:rsid w:val="0082156A"/>
    <w:rsid w:val="00830609"/>
    <w:rsid w:val="00832DEB"/>
    <w:rsid w:val="008529EE"/>
    <w:rsid w:val="008537BF"/>
    <w:rsid w:val="008567F5"/>
    <w:rsid w:val="00857A82"/>
    <w:rsid w:val="00864547"/>
    <w:rsid w:val="00865853"/>
    <w:rsid w:val="0087017F"/>
    <w:rsid w:val="00874178"/>
    <w:rsid w:val="00884331"/>
    <w:rsid w:val="008873B3"/>
    <w:rsid w:val="00890DD9"/>
    <w:rsid w:val="00891434"/>
    <w:rsid w:val="00894C34"/>
    <w:rsid w:val="008961F2"/>
    <w:rsid w:val="008A0FCC"/>
    <w:rsid w:val="008A5CB0"/>
    <w:rsid w:val="008B4180"/>
    <w:rsid w:val="008B50C7"/>
    <w:rsid w:val="008C05B9"/>
    <w:rsid w:val="008C1BBE"/>
    <w:rsid w:val="008C1D36"/>
    <w:rsid w:val="008C29B7"/>
    <w:rsid w:val="008C5E35"/>
    <w:rsid w:val="008D1513"/>
    <w:rsid w:val="008D4119"/>
    <w:rsid w:val="008D5021"/>
    <w:rsid w:val="008D7E6A"/>
    <w:rsid w:val="008E07BB"/>
    <w:rsid w:val="008E6753"/>
    <w:rsid w:val="008E7339"/>
    <w:rsid w:val="00903CD5"/>
    <w:rsid w:val="00905A8B"/>
    <w:rsid w:val="00910939"/>
    <w:rsid w:val="0091291E"/>
    <w:rsid w:val="00916862"/>
    <w:rsid w:val="00920D15"/>
    <w:rsid w:val="00921406"/>
    <w:rsid w:val="009239A8"/>
    <w:rsid w:val="00923DE9"/>
    <w:rsid w:val="0092487A"/>
    <w:rsid w:val="00925C4E"/>
    <w:rsid w:val="009319F6"/>
    <w:rsid w:val="00931CFD"/>
    <w:rsid w:val="00935025"/>
    <w:rsid w:val="0093554F"/>
    <w:rsid w:val="00943D13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1AEE"/>
    <w:rsid w:val="0098218B"/>
    <w:rsid w:val="00992330"/>
    <w:rsid w:val="00993772"/>
    <w:rsid w:val="009A5C45"/>
    <w:rsid w:val="009B0FA9"/>
    <w:rsid w:val="009B524F"/>
    <w:rsid w:val="009B54E6"/>
    <w:rsid w:val="009B6A67"/>
    <w:rsid w:val="009B7575"/>
    <w:rsid w:val="009C0861"/>
    <w:rsid w:val="009C0D6A"/>
    <w:rsid w:val="009D09EF"/>
    <w:rsid w:val="009D188B"/>
    <w:rsid w:val="009D4DB9"/>
    <w:rsid w:val="009D5C58"/>
    <w:rsid w:val="009E0D0B"/>
    <w:rsid w:val="009E57D0"/>
    <w:rsid w:val="009E6B6D"/>
    <w:rsid w:val="009E792B"/>
    <w:rsid w:val="009F212C"/>
    <w:rsid w:val="009F3D89"/>
    <w:rsid w:val="009F4116"/>
    <w:rsid w:val="00A007B1"/>
    <w:rsid w:val="00A0211C"/>
    <w:rsid w:val="00A06887"/>
    <w:rsid w:val="00A12B31"/>
    <w:rsid w:val="00A15C33"/>
    <w:rsid w:val="00A15E1E"/>
    <w:rsid w:val="00A200FA"/>
    <w:rsid w:val="00A221CC"/>
    <w:rsid w:val="00A22A7D"/>
    <w:rsid w:val="00A236B2"/>
    <w:rsid w:val="00A236CD"/>
    <w:rsid w:val="00A23975"/>
    <w:rsid w:val="00A32301"/>
    <w:rsid w:val="00A3446E"/>
    <w:rsid w:val="00A43D90"/>
    <w:rsid w:val="00A449EF"/>
    <w:rsid w:val="00A512C1"/>
    <w:rsid w:val="00A52750"/>
    <w:rsid w:val="00A53D48"/>
    <w:rsid w:val="00A54CB4"/>
    <w:rsid w:val="00A554EF"/>
    <w:rsid w:val="00A55D1F"/>
    <w:rsid w:val="00A72225"/>
    <w:rsid w:val="00A85772"/>
    <w:rsid w:val="00A90374"/>
    <w:rsid w:val="00A91DFA"/>
    <w:rsid w:val="00A94EB4"/>
    <w:rsid w:val="00A951AB"/>
    <w:rsid w:val="00AA07FB"/>
    <w:rsid w:val="00AA2676"/>
    <w:rsid w:val="00AA5B80"/>
    <w:rsid w:val="00AB6963"/>
    <w:rsid w:val="00AC28B6"/>
    <w:rsid w:val="00AC3802"/>
    <w:rsid w:val="00AD13C8"/>
    <w:rsid w:val="00AD6F52"/>
    <w:rsid w:val="00AE228E"/>
    <w:rsid w:val="00AE7FF2"/>
    <w:rsid w:val="00B03370"/>
    <w:rsid w:val="00B148F0"/>
    <w:rsid w:val="00B17C9A"/>
    <w:rsid w:val="00B206E8"/>
    <w:rsid w:val="00B229A3"/>
    <w:rsid w:val="00B25463"/>
    <w:rsid w:val="00B25710"/>
    <w:rsid w:val="00B34C1A"/>
    <w:rsid w:val="00B350A4"/>
    <w:rsid w:val="00B37C18"/>
    <w:rsid w:val="00B40AC7"/>
    <w:rsid w:val="00B433A9"/>
    <w:rsid w:val="00B434DF"/>
    <w:rsid w:val="00B45B18"/>
    <w:rsid w:val="00B47466"/>
    <w:rsid w:val="00B50296"/>
    <w:rsid w:val="00B5084B"/>
    <w:rsid w:val="00B52A30"/>
    <w:rsid w:val="00B5554A"/>
    <w:rsid w:val="00B6138F"/>
    <w:rsid w:val="00B662BF"/>
    <w:rsid w:val="00B7092B"/>
    <w:rsid w:val="00B73D73"/>
    <w:rsid w:val="00B753C1"/>
    <w:rsid w:val="00B77C1A"/>
    <w:rsid w:val="00B8028C"/>
    <w:rsid w:val="00B81999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4BE"/>
    <w:rsid w:val="00BB70A3"/>
    <w:rsid w:val="00BB78CD"/>
    <w:rsid w:val="00BC7000"/>
    <w:rsid w:val="00BD120C"/>
    <w:rsid w:val="00BD4A03"/>
    <w:rsid w:val="00BD5AA7"/>
    <w:rsid w:val="00BF30D1"/>
    <w:rsid w:val="00BF5077"/>
    <w:rsid w:val="00C008A7"/>
    <w:rsid w:val="00C0181B"/>
    <w:rsid w:val="00C02709"/>
    <w:rsid w:val="00C03BB3"/>
    <w:rsid w:val="00C07C57"/>
    <w:rsid w:val="00C21591"/>
    <w:rsid w:val="00C22601"/>
    <w:rsid w:val="00C23510"/>
    <w:rsid w:val="00C31E93"/>
    <w:rsid w:val="00C33287"/>
    <w:rsid w:val="00C3662B"/>
    <w:rsid w:val="00C404E5"/>
    <w:rsid w:val="00C44FB6"/>
    <w:rsid w:val="00C453ED"/>
    <w:rsid w:val="00C573FC"/>
    <w:rsid w:val="00C679F3"/>
    <w:rsid w:val="00C73751"/>
    <w:rsid w:val="00C752F8"/>
    <w:rsid w:val="00C802B9"/>
    <w:rsid w:val="00C82325"/>
    <w:rsid w:val="00C827AE"/>
    <w:rsid w:val="00C8375D"/>
    <w:rsid w:val="00C85212"/>
    <w:rsid w:val="00C93583"/>
    <w:rsid w:val="00C94F07"/>
    <w:rsid w:val="00C973D2"/>
    <w:rsid w:val="00CA4EE8"/>
    <w:rsid w:val="00CA6647"/>
    <w:rsid w:val="00CB19F6"/>
    <w:rsid w:val="00CB37DD"/>
    <w:rsid w:val="00CB6896"/>
    <w:rsid w:val="00CC0FCE"/>
    <w:rsid w:val="00CD4B84"/>
    <w:rsid w:val="00CD7331"/>
    <w:rsid w:val="00CE12E8"/>
    <w:rsid w:val="00CE2EAD"/>
    <w:rsid w:val="00CF64CE"/>
    <w:rsid w:val="00CF67C7"/>
    <w:rsid w:val="00D04EA6"/>
    <w:rsid w:val="00D11ACE"/>
    <w:rsid w:val="00D17A2F"/>
    <w:rsid w:val="00D17A57"/>
    <w:rsid w:val="00D17C9D"/>
    <w:rsid w:val="00D218FE"/>
    <w:rsid w:val="00D246B7"/>
    <w:rsid w:val="00D331F8"/>
    <w:rsid w:val="00D542A8"/>
    <w:rsid w:val="00D55B99"/>
    <w:rsid w:val="00D64F6F"/>
    <w:rsid w:val="00D6500A"/>
    <w:rsid w:val="00D707F2"/>
    <w:rsid w:val="00D75FB0"/>
    <w:rsid w:val="00D8398E"/>
    <w:rsid w:val="00D922C2"/>
    <w:rsid w:val="00D92B4F"/>
    <w:rsid w:val="00D9370A"/>
    <w:rsid w:val="00D93C71"/>
    <w:rsid w:val="00DA5B56"/>
    <w:rsid w:val="00DB079A"/>
    <w:rsid w:val="00DC62BC"/>
    <w:rsid w:val="00DD64EC"/>
    <w:rsid w:val="00DD7097"/>
    <w:rsid w:val="00DE4D84"/>
    <w:rsid w:val="00DF2CB8"/>
    <w:rsid w:val="00DF3589"/>
    <w:rsid w:val="00E00472"/>
    <w:rsid w:val="00E011F3"/>
    <w:rsid w:val="00E0126B"/>
    <w:rsid w:val="00E01271"/>
    <w:rsid w:val="00E05C05"/>
    <w:rsid w:val="00E07255"/>
    <w:rsid w:val="00E10FB0"/>
    <w:rsid w:val="00E167CD"/>
    <w:rsid w:val="00E17936"/>
    <w:rsid w:val="00E25D07"/>
    <w:rsid w:val="00E33598"/>
    <w:rsid w:val="00E35EAA"/>
    <w:rsid w:val="00E36212"/>
    <w:rsid w:val="00E42B62"/>
    <w:rsid w:val="00E46604"/>
    <w:rsid w:val="00E66B46"/>
    <w:rsid w:val="00E744BF"/>
    <w:rsid w:val="00E769F4"/>
    <w:rsid w:val="00E85663"/>
    <w:rsid w:val="00E90C6F"/>
    <w:rsid w:val="00E9457D"/>
    <w:rsid w:val="00E95786"/>
    <w:rsid w:val="00E965B2"/>
    <w:rsid w:val="00E96D3D"/>
    <w:rsid w:val="00EB0829"/>
    <w:rsid w:val="00EB6F87"/>
    <w:rsid w:val="00EC69C3"/>
    <w:rsid w:val="00ED1544"/>
    <w:rsid w:val="00ED7FAF"/>
    <w:rsid w:val="00EE3135"/>
    <w:rsid w:val="00EF0E85"/>
    <w:rsid w:val="00EF10B7"/>
    <w:rsid w:val="00EF5374"/>
    <w:rsid w:val="00EF7A48"/>
    <w:rsid w:val="00F00AC6"/>
    <w:rsid w:val="00F0182F"/>
    <w:rsid w:val="00F0378F"/>
    <w:rsid w:val="00F04AB8"/>
    <w:rsid w:val="00F107EC"/>
    <w:rsid w:val="00F1482A"/>
    <w:rsid w:val="00F15F10"/>
    <w:rsid w:val="00F1750E"/>
    <w:rsid w:val="00F203EB"/>
    <w:rsid w:val="00F21B88"/>
    <w:rsid w:val="00F22705"/>
    <w:rsid w:val="00F23258"/>
    <w:rsid w:val="00F250E8"/>
    <w:rsid w:val="00F33AD1"/>
    <w:rsid w:val="00F36AAA"/>
    <w:rsid w:val="00F41B2B"/>
    <w:rsid w:val="00F46037"/>
    <w:rsid w:val="00F4677F"/>
    <w:rsid w:val="00F510DF"/>
    <w:rsid w:val="00F52FE2"/>
    <w:rsid w:val="00F60A5A"/>
    <w:rsid w:val="00F60B3F"/>
    <w:rsid w:val="00F63C99"/>
    <w:rsid w:val="00F656D6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1D4"/>
    <w:rsid w:val="00FB2AB4"/>
    <w:rsid w:val="00FB35B6"/>
    <w:rsid w:val="00FB437D"/>
    <w:rsid w:val="00FC5ACB"/>
    <w:rsid w:val="00FD5385"/>
    <w:rsid w:val="00FD5570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19836"/>
  <w15:chartTrackingRefBased/>
  <w15:docId w15:val="{8B39141F-B875-45F3-8A0C-43208AD6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398E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i/>
      <w:sz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647AB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a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b">
    <w:name w:val="Hyperlink"/>
    <w:rsid w:val="00CC0FCE"/>
    <w:rPr>
      <w:color w:val="0000FF"/>
      <w:u w:val="single"/>
    </w:rPr>
  </w:style>
  <w:style w:type="character" w:styleId="ac">
    <w:name w:val="annotation reference"/>
    <w:rsid w:val="00002D6D"/>
    <w:rPr>
      <w:sz w:val="16"/>
      <w:szCs w:val="16"/>
    </w:rPr>
  </w:style>
  <w:style w:type="paragraph" w:styleId="ad">
    <w:name w:val="annotation text"/>
    <w:basedOn w:val="a"/>
    <w:link w:val="ae"/>
    <w:rsid w:val="00002D6D"/>
    <w:rPr>
      <w:sz w:val="20"/>
    </w:rPr>
  </w:style>
  <w:style w:type="character" w:customStyle="1" w:styleId="ae">
    <w:name w:val="Текст примітки Знак"/>
    <w:link w:val="ad"/>
    <w:rsid w:val="00002D6D"/>
    <w:rPr>
      <w:lang w:val="ru-RU" w:eastAsia="ru-RU"/>
    </w:rPr>
  </w:style>
  <w:style w:type="paragraph" w:styleId="af">
    <w:name w:val="annotation subject"/>
    <w:basedOn w:val="ad"/>
    <w:next w:val="ad"/>
    <w:link w:val="af0"/>
    <w:rsid w:val="00002D6D"/>
    <w:rPr>
      <w:b/>
      <w:bCs/>
    </w:rPr>
  </w:style>
  <w:style w:type="character" w:customStyle="1" w:styleId="af0">
    <w:name w:val="Тема примітки Знак"/>
    <w:link w:val="af"/>
    <w:rsid w:val="00002D6D"/>
    <w:rPr>
      <w:b/>
      <w:bCs/>
      <w:lang w:val="ru-RU" w:eastAsia="ru-RU"/>
    </w:rPr>
  </w:style>
  <w:style w:type="character" w:customStyle="1" w:styleId="a7">
    <w:name w:val="Нижній колонтитул Знак"/>
    <w:basedOn w:val="a0"/>
    <w:link w:val="a6"/>
    <w:uiPriority w:val="99"/>
    <w:rsid w:val="00921406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1683</Words>
  <Characters>10654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Кожевнікова Наталія Володимирівна</cp:lastModifiedBy>
  <cp:revision>7</cp:revision>
  <cp:lastPrinted>2018-06-08T07:39:00Z</cp:lastPrinted>
  <dcterms:created xsi:type="dcterms:W3CDTF">2019-01-28T09:12:00Z</dcterms:created>
  <dcterms:modified xsi:type="dcterms:W3CDTF">2019-02-01T07:17:00Z</dcterms:modified>
</cp:coreProperties>
</file>