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48" w:type="dxa"/>
        <w:tblLook w:val="04A0" w:firstRow="1" w:lastRow="0" w:firstColumn="1" w:lastColumn="0" w:noHBand="0" w:noVBand="1"/>
      </w:tblPr>
      <w:tblGrid>
        <w:gridCol w:w="920"/>
        <w:gridCol w:w="3314"/>
        <w:gridCol w:w="561"/>
        <w:gridCol w:w="1745"/>
        <w:gridCol w:w="1682"/>
        <w:gridCol w:w="2126"/>
      </w:tblGrid>
      <w:tr w:rsidR="00D6302C" w:rsidRPr="00E57007" w:rsidTr="00E57007">
        <w:trPr>
          <w:trHeight w:val="525"/>
        </w:trPr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2C" w:rsidRPr="00E57007" w:rsidRDefault="00D6302C" w:rsidP="00E57007">
            <w:pPr>
              <w:spacing w:after="0" w:line="240" w:lineRule="auto"/>
              <w:ind w:right="-1974" w:firstLine="5704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Hlk514689149"/>
            <w:bookmarkStart w:id="1" w:name="_GoBack"/>
            <w:bookmarkEnd w:id="1"/>
            <w:r w:rsidRPr="00E57007">
              <w:rPr>
                <w:rFonts w:ascii="Times New Roman" w:hAnsi="Times New Roman" w:cs="Times New Roman"/>
                <w:sz w:val="18"/>
                <w:szCs w:val="18"/>
              </w:rPr>
              <w:t>Додаток № 12.1</w:t>
            </w:r>
          </w:p>
          <w:p w:rsidR="00296386" w:rsidRPr="00E57007" w:rsidRDefault="00296386" w:rsidP="00E57007">
            <w:pPr>
              <w:spacing w:after="0" w:line="240" w:lineRule="auto"/>
              <w:ind w:left="5704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E57007">
              <w:rPr>
                <w:rFonts w:ascii="Times New Roman" w:hAnsi="Times New Roman" w:cs="Times New Roman"/>
                <w:sz w:val="18"/>
                <w:szCs w:val="18"/>
              </w:rPr>
              <w:t>(нова редакція</w:t>
            </w:r>
            <w:r w:rsidRPr="00E57007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, діє з «07» листопада 2018р.</w:t>
            </w:r>
          </w:p>
          <w:p w:rsidR="00E57007" w:rsidRPr="00E57007" w:rsidRDefault="00296386" w:rsidP="00E57007">
            <w:pPr>
              <w:spacing w:after="0" w:line="240" w:lineRule="auto"/>
              <w:ind w:left="5704"/>
              <w:rPr>
                <w:rFonts w:ascii="Times New Roman" w:hAnsi="Times New Roman" w:cs="Times New Roman"/>
                <w:sz w:val="18"/>
                <w:szCs w:val="18"/>
              </w:rPr>
            </w:pPr>
            <w:r w:rsidRPr="00E57007">
              <w:rPr>
                <w:rFonts w:ascii="Times New Roman" w:hAnsi="Times New Roman" w:cs="Times New Roman"/>
                <w:sz w:val="18"/>
                <w:szCs w:val="18"/>
              </w:rPr>
              <w:t xml:space="preserve">згідно з рішенням Правління АТ «СКАЙ БАНК» </w:t>
            </w:r>
            <w:r w:rsidRPr="00B03BC5">
              <w:rPr>
                <w:rFonts w:ascii="Times New Roman" w:hAnsi="Times New Roman" w:cs="Times New Roman"/>
                <w:sz w:val="18"/>
                <w:szCs w:val="18"/>
              </w:rPr>
              <w:t>протокол №</w:t>
            </w:r>
            <w:r w:rsidR="00B03BC5" w:rsidRPr="00B03BC5">
              <w:rPr>
                <w:rFonts w:ascii="Times New Roman" w:hAnsi="Times New Roman" w:cs="Times New Roman"/>
                <w:sz w:val="18"/>
                <w:szCs w:val="18"/>
              </w:rPr>
              <w:t xml:space="preserve"> 86</w:t>
            </w:r>
            <w:r w:rsidRPr="00B03BC5">
              <w:rPr>
                <w:rFonts w:ascii="Times New Roman" w:hAnsi="Times New Roman" w:cs="Times New Roman"/>
                <w:sz w:val="18"/>
                <w:szCs w:val="18"/>
              </w:rPr>
              <w:t xml:space="preserve"> від «</w:t>
            </w:r>
            <w:r w:rsidR="00E57007" w:rsidRPr="00B03B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Pr="00E57007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r w:rsidR="00E57007" w:rsidRPr="00E57007">
              <w:rPr>
                <w:rFonts w:ascii="Times New Roman" w:hAnsi="Times New Roman" w:cs="Times New Roman"/>
                <w:sz w:val="18"/>
                <w:szCs w:val="18"/>
              </w:rPr>
              <w:t>жовт</w:t>
            </w:r>
            <w:r w:rsidRPr="00E57007">
              <w:rPr>
                <w:rFonts w:ascii="Times New Roman" w:hAnsi="Times New Roman" w:cs="Times New Roman"/>
                <w:sz w:val="18"/>
                <w:szCs w:val="18"/>
              </w:rPr>
              <w:t>ня 2018р.)</w:t>
            </w:r>
            <w:r w:rsidR="006B1D19" w:rsidRPr="00E570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60BDF" w:rsidRPr="00E57007" w:rsidRDefault="006B1D19" w:rsidP="00E57007">
            <w:pPr>
              <w:spacing w:after="0" w:line="240" w:lineRule="auto"/>
              <w:ind w:left="5704"/>
              <w:rPr>
                <w:rFonts w:ascii="Times New Roman" w:hAnsi="Times New Roman" w:cs="Times New Roman"/>
                <w:sz w:val="18"/>
                <w:szCs w:val="18"/>
              </w:rPr>
            </w:pPr>
            <w:r w:rsidRPr="00E57007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D6302C" w:rsidRPr="00E57007">
              <w:rPr>
                <w:rFonts w:ascii="Times New Roman" w:hAnsi="Times New Roman" w:cs="Times New Roman"/>
                <w:sz w:val="18"/>
                <w:szCs w:val="18"/>
              </w:rPr>
              <w:t>о Публічного договору про</w:t>
            </w:r>
            <w:r w:rsidR="00E57007" w:rsidRPr="00E570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6302C" w:rsidRPr="00E57007">
              <w:rPr>
                <w:rFonts w:ascii="Times New Roman" w:hAnsi="Times New Roman" w:cs="Times New Roman"/>
                <w:sz w:val="18"/>
                <w:szCs w:val="18"/>
              </w:rPr>
              <w:t xml:space="preserve">комплексне </w:t>
            </w:r>
            <w:r w:rsidR="00860BDF" w:rsidRPr="00E57007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="00D6302C" w:rsidRPr="00E57007">
              <w:rPr>
                <w:rFonts w:ascii="Times New Roman" w:hAnsi="Times New Roman" w:cs="Times New Roman"/>
                <w:sz w:val="18"/>
                <w:szCs w:val="18"/>
              </w:rPr>
              <w:t>анківське</w:t>
            </w:r>
          </w:p>
          <w:p w:rsidR="00E57007" w:rsidRDefault="00D6302C" w:rsidP="00E57007">
            <w:pPr>
              <w:spacing w:after="0" w:line="240" w:lineRule="auto"/>
              <w:ind w:left="5704" w:right="-1974"/>
              <w:rPr>
                <w:rFonts w:ascii="Times New Roman" w:hAnsi="Times New Roman" w:cs="Times New Roman"/>
                <w:sz w:val="18"/>
                <w:szCs w:val="18"/>
              </w:rPr>
            </w:pPr>
            <w:r w:rsidRPr="00E57007">
              <w:rPr>
                <w:rFonts w:ascii="Times New Roman" w:hAnsi="Times New Roman" w:cs="Times New Roman"/>
                <w:sz w:val="18"/>
                <w:szCs w:val="18"/>
              </w:rPr>
              <w:t>обслуговування юридичних осіб та інших клієнтів</w:t>
            </w:r>
            <w:r w:rsidR="00211A0A" w:rsidRPr="00E570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6302C" w:rsidRPr="00E57007" w:rsidRDefault="00D6302C" w:rsidP="00E57007">
            <w:pPr>
              <w:spacing w:after="0" w:line="240" w:lineRule="auto"/>
              <w:ind w:left="5704" w:right="-1974"/>
              <w:rPr>
                <w:rFonts w:ascii="Times New Roman" w:hAnsi="Times New Roman" w:cs="Times New Roman"/>
                <w:sz w:val="18"/>
                <w:szCs w:val="18"/>
              </w:rPr>
            </w:pPr>
            <w:r w:rsidRPr="00E57007">
              <w:rPr>
                <w:rFonts w:ascii="Times New Roman" w:hAnsi="Times New Roman" w:cs="Times New Roman"/>
                <w:sz w:val="18"/>
                <w:szCs w:val="18"/>
              </w:rPr>
              <w:t xml:space="preserve">АТ «СКАЙ БАНК» </w:t>
            </w:r>
          </w:p>
          <w:p w:rsidR="00211A0A" w:rsidRPr="00E57007" w:rsidRDefault="00211A0A" w:rsidP="00E57007">
            <w:pPr>
              <w:tabs>
                <w:tab w:val="left" w:pos="7513"/>
              </w:tabs>
              <w:spacing w:after="0" w:line="240" w:lineRule="auto"/>
              <w:ind w:left="5704" w:right="-1974"/>
              <w:outlineLvl w:val="0"/>
              <w:rPr>
                <w:sz w:val="16"/>
                <w:szCs w:val="16"/>
              </w:rPr>
            </w:pPr>
          </w:p>
          <w:p w:rsidR="00D6302C" w:rsidRPr="00E57007" w:rsidRDefault="00D6302C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70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Тарифні пакети </w:t>
            </w:r>
          </w:p>
          <w:p w:rsidR="00D6302C" w:rsidRPr="00E57007" w:rsidRDefault="00D6302C" w:rsidP="0086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70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послуги з розрахунково-касового обслуговування  в АТ "СКАЙ БАНК"</w:t>
            </w:r>
          </w:p>
        </w:tc>
      </w:tr>
      <w:tr w:rsidR="009868FA" w:rsidRPr="00CA7769" w:rsidTr="00E57007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3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uk-UA"/>
              </w:rPr>
              <w:t> 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eastAsia="uk-UA"/>
              </w:rPr>
              <w:t>Старт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9966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9966"/>
                <w:lang w:eastAsia="uk-UA"/>
              </w:rPr>
              <w:t>Актив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66CC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66CC"/>
                <w:lang w:eastAsia="uk-UA"/>
              </w:rPr>
              <w:t>Преміум</w:t>
            </w:r>
          </w:p>
        </w:tc>
      </w:tr>
      <w:tr w:rsidR="00CA7769" w:rsidRPr="00CA7769" w:rsidTr="00E57007">
        <w:trPr>
          <w:trHeight w:val="27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1.</w:t>
            </w:r>
          </w:p>
        </w:tc>
        <w:tc>
          <w:tcPr>
            <w:tcW w:w="94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FF"/>
                <w:sz w:val="20"/>
                <w:szCs w:val="20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FF"/>
                <w:sz w:val="20"/>
                <w:szCs w:val="20"/>
                <w:lang w:eastAsia="uk-UA"/>
              </w:rPr>
              <w:t>Відкриття/закриття рахунків</w:t>
            </w:r>
          </w:p>
        </w:tc>
      </w:tr>
      <w:tr w:rsidR="009868FA" w:rsidRPr="00CA7769" w:rsidTr="00E57007">
        <w:trPr>
          <w:trHeight w:val="25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1.1.</w:t>
            </w:r>
          </w:p>
        </w:tc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uk-UA"/>
              </w:rPr>
              <w:t>за кожний  рахунок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</w:t>
            </w:r>
          </w:p>
        </w:tc>
      </w:tr>
      <w:tr w:rsidR="009868FA" w:rsidRPr="00CA7769" w:rsidTr="00E57007">
        <w:trPr>
          <w:trHeight w:val="611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</w:t>
            </w:r>
          </w:p>
        </w:tc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FF"/>
                <w:sz w:val="20"/>
                <w:szCs w:val="20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FF"/>
                <w:sz w:val="20"/>
                <w:szCs w:val="20"/>
                <w:lang w:eastAsia="uk-UA"/>
              </w:rPr>
              <w:t>Операції з проведення розрахунків (вартість пакетного обслуговування)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100 грн. щомісячно 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200 грн. щомісячно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600 грн. щомісячно </w:t>
            </w:r>
          </w:p>
        </w:tc>
      </w:tr>
      <w:tr w:rsidR="00CA7769" w:rsidRPr="00CA7769" w:rsidTr="00E57007">
        <w:trPr>
          <w:trHeight w:val="25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2.1.</w:t>
            </w:r>
          </w:p>
        </w:tc>
        <w:tc>
          <w:tcPr>
            <w:tcW w:w="94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FF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FF"/>
                <w:sz w:val="18"/>
                <w:szCs w:val="18"/>
                <w:lang w:eastAsia="uk-UA"/>
              </w:rPr>
              <w:t>Операції в національній валюті</w:t>
            </w:r>
          </w:p>
        </w:tc>
      </w:tr>
      <w:tr w:rsidR="00CA7769" w:rsidRPr="00CA7769" w:rsidTr="00E57007">
        <w:trPr>
          <w:trHeight w:val="25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2.1.1.</w:t>
            </w:r>
          </w:p>
        </w:tc>
        <w:tc>
          <w:tcPr>
            <w:tcW w:w="94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 xml:space="preserve">Списання коштів з поточного рахунку Клієнта на рахунки в інших банках в операційний час: </w:t>
            </w:r>
          </w:p>
        </w:tc>
      </w:tr>
      <w:tr w:rsidR="009868FA" w:rsidRPr="00CA7769" w:rsidTr="00E57007">
        <w:trPr>
          <w:trHeight w:val="4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2.1.1.1.</w:t>
            </w:r>
          </w:p>
        </w:tc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за допомогою системи «Інтернет-Клієнт-Банк»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 грн. за платіж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 грн. за платіж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включено до п.2</w:t>
            </w:r>
          </w:p>
        </w:tc>
      </w:tr>
      <w:tr w:rsidR="009868FA" w:rsidRPr="00CA7769" w:rsidTr="00E57007">
        <w:trPr>
          <w:trHeight w:val="25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2.1.1.2.</w:t>
            </w:r>
          </w:p>
        </w:tc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на паперових носіях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30 грн. за платіж</w:t>
            </w:r>
          </w:p>
        </w:tc>
      </w:tr>
      <w:tr w:rsidR="009868FA" w:rsidRPr="00CA7769" w:rsidTr="00E57007">
        <w:trPr>
          <w:trHeight w:val="4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2.1.1.3.</w:t>
            </w:r>
          </w:p>
        </w:tc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платежі за рахунок готівкових надходжень протягом операційного дня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0,1% від суми платежу  (</w:t>
            </w:r>
            <w:proofErr w:type="spellStart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min</w:t>
            </w:r>
            <w:proofErr w:type="spellEnd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50 грн. </w:t>
            </w:r>
            <w:proofErr w:type="spellStart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max</w:t>
            </w:r>
            <w:proofErr w:type="spellEnd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500 грн. за платіж) додатково до п.2.1.1.1 та п.2.1.1.2.</w:t>
            </w:r>
          </w:p>
        </w:tc>
      </w:tr>
      <w:tr w:rsidR="009868FA" w:rsidRPr="00CA7769" w:rsidTr="00E57007">
        <w:trPr>
          <w:trHeight w:val="56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2.1.2.</w:t>
            </w:r>
          </w:p>
        </w:tc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0C7A05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7A05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Платежі </w:t>
            </w:r>
            <w:r w:rsidRPr="000C7A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uk-UA"/>
              </w:rPr>
              <w:t xml:space="preserve">в </w:t>
            </w:r>
            <w:r w:rsidRPr="000C7A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післяопераційний час за допомогою системи «Інтернет-Клієнт-Банк»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758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0,2% від суми платежу  </w:t>
            </w:r>
          </w:p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min</w:t>
            </w:r>
            <w:proofErr w:type="spellEnd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30 грн. </w:t>
            </w:r>
            <w:proofErr w:type="spellStart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max</w:t>
            </w:r>
            <w:proofErr w:type="spellEnd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1000 грн. за платіж) </w:t>
            </w:r>
          </w:p>
        </w:tc>
      </w:tr>
      <w:tr w:rsidR="00CA7769" w:rsidRPr="00CA7769" w:rsidTr="00E57007">
        <w:trPr>
          <w:trHeight w:val="25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2.1.3.</w:t>
            </w:r>
          </w:p>
        </w:tc>
        <w:tc>
          <w:tcPr>
            <w:tcW w:w="94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Списання коштів з поточного рахунку Клієнта на рахунки </w:t>
            </w:r>
            <w:r w:rsidRPr="00CA77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в межах Банку:</w:t>
            </w:r>
          </w:p>
        </w:tc>
      </w:tr>
      <w:tr w:rsidR="009868FA" w:rsidRPr="00CA7769" w:rsidTr="00E57007">
        <w:trPr>
          <w:trHeight w:val="4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2.1.3.1.</w:t>
            </w:r>
          </w:p>
        </w:tc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за допомогою системи «Інтернет-Клієнт-Банк»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включено до п.2</w:t>
            </w:r>
          </w:p>
        </w:tc>
      </w:tr>
      <w:tr w:rsidR="009868FA" w:rsidRPr="00CA7769" w:rsidTr="00E57007">
        <w:trPr>
          <w:trHeight w:val="25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2.1.3.2.</w:t>
            </w:r>
          </w:p>
        </w:tc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на паперових носіях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30 грн. за платіж</w:t>
            </w:r>
          </w:p>
        </w:tc>
      </w:tr>
      <w:tr w:rsidR="009868FA" w:rsidRPr="00CA7769" w:rsidTr="00E57007">
        <w:trPr>
          <w:trHeight w:val="25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2.1.4.</w:t>
            </w:r>
          </w:p>
        </w:tc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Операції з готівкою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</w:tr>
      <w:tr w:rsidR="009868FA" w:rsidRPr="00CA7769" w:rsidTr="00E57007">
        <w:trPr>
          <w:trHeight w:val="252"/>
        </w:trPr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Видача готівки за чековою книжкою: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</w:tr>
      <w:tr w:rsidR="009868FA" w:rsidRPr="00CA7769" w:rsidTr="00E57007">
        <w:trPr>
          <w:trHeight w:val="283"/>
        </w:trPr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2.1.4.1.</w:t>
            </w:r>
          </w:p>
        </w:tc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за умови надання заявки напередодні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1% (</w:t>
            </w:r>
            <w:proofErr w:type="spellStart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min</w:t>
            </w:r>
            <w:proofErr w:type="spellEnd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0,5% (</w:t>
            </w:r>
            <w:proofErr w:type="spellStart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min</w:t>
            </w:r>
            <w:proofErr w:type="spellEnd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0,4% (</w:t>
            </w:r>
            <w:proofErr w:type="spellStart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min</w:t>
            </w:r>
            <w:proofErr w:type="spellEnd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50 грн.)</w:t>
            </w:r>
          </w:p>
        </w:tc>
      </w:tr>
      <w:tr w:rsidR="009868FA" w:rsidRPr="00CA7769" w:rsidTr="00E57007">
        <w:trPr>
          <w:trHeight w:val="4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без бронювання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1,2% (</w:t>
            </w:r>
            <w:proofErr w:type="spellStart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min</w:t>
            </w:r>
            <w:proofErr w:type="spellEnd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100 грн.)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0,7% (</w:t>
            </w:r>
            <w:proofErr w:type="spellStart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min</w:t>
            </w:r>
            <w:proofErr w:type="spellEnd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100 грн.)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0,6% (</w:t>
            </w:r>
            <w:proofErr w:type="spellStart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min</w:t>
            </w:r>
            <w:proofErr w:type="spellEnd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100 грн.)</w:t>
            </w:r>
          </w:p>
        </w:tc>
      </w:tr>
      <w:tr w:rsidR="00CE5D49" w:rsidRPr="00CE5D49" w:rsidTr="00E57007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D49" w:rsidRPr="00CE5D49" w:rsidRDefault="00CE5D49" w:rsidP="00CE5D49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  <w:lang w:eastAsia="uk-UA"/>
              </w:rPr>
            </w:pPr>
            <w:r w:rsidRPr="00CE5D49">
              <w:rPr>
                <w:rFonts w:ascii="Times New Roman" w:hAnsi="Times New Roman" w:cs="Times New Roman"/>
                <w:sz w:val="18"/>
                <w:szCs w:val="18"/>
                <w:lang w:eastAsia="uk-UA"/>
              </w:rPr>
              <w:t>2.1.4.2.</w:t>
            </w:r>
          </w:p>
        </w:tc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D49" w:rsidRPr="00CE5D49" w:rsidRDefault="00CE5D49" w:rsidP="00CE5D49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  <w:lang w:eastAsia="uk-UA"/>
              </w:rPr>
            </w:pPr>
            <w:r w:rsidRPr="00CE5D49">
              <w:rPr>
                <w:rFonts w:ascii="Times New Roman" w:hAnsi="Times New Roman" w:cs="Times New Roman"/>
                <w:sz w:val="18"/>
                <w:szCs w:val="18"/>
                <w:lang w:eastAsia="uk-UA"/>
              </w:rPr>
              <w:t>Внесення готівки на рахунок</w:t>
            </w:r>
          </w:p>
          <w:p w:rsidR="00CE5D49" w:rsidRPr="00CE5D49" w:rsidRDefault="00CE5D49" w:rsidP="00CE5D49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uk-UA"/>
              </w:rPr>
            </w:pPr>
            <w:r w:rsidRPr="00CE5D49">
              <w:rPr>
                <w:rFonts w:ascii="Times New Roman" w:hAnsi="Times New Roman" w:cs="Times New Roman"/>
                <w:sz w:val="18"/>
                <w:szCs w:val="18"/>
                <w:lang w:eastAsia="uk-UA"/>
              </w:rPr>
              <w:t>(за кожну операцію)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D49" w:rsidRPr="00CE5D49" w:rsidRDefault="00CE5D49" w:rsidP="00CE5D49">
            <w:pPr>
              <w:rPr>
                <w:rFonts w:ascii="Times New Roman" w:hAnsi="Times New Roman" w:cs="Times New Roman"/>
                <w:sz w:val="18"/>
                <w:szCs w:val="18"/>
                <w:lang w:eastAsia="uk-UA"/>
              </w:rPr>
            </w:pPr>
            <w:r w:rsidRPr="00CE5D49">
              <w:rPr>
                <w:rFonts w:ascii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D49" w:rsidRPr="00CE5D49" w:rsidRDefault="00CE5D49" w:rsidP="00CE5D4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uk-UA"/>
              </w:rPr>
            </w:pPr>
            <w:r w:rsidRPr="00CE5D49">
              <w:rPr>
                <w:rFonts w:ascii="Times New Roman" w:hAnsi="Times New Roman" w:cs="Times New Roman"/>
                <w:sz w:val="18"/>
                <w:szCs w:val="18"/>
                <w:lang w:eastAsia="uk-UA"/>
              </w:rPr>
              <w:t>0,1% від суми          (</w:t>
            </w:r>
            <w:proofErr w:type="spellStart"/>
            <w:r w:rsidRPr="00CE5D49">
              <w:rPr>
                <w:rFonts w:ascii="Times New Roman" w:hAnsi="Times New Roman" w:cs="Times New Roman"/>
                <w:sz w:val="18"/>
                <w:szCs w:val="18"/>
                <w:lang w:eastAsia="uk-UA"/>
              </w:rPr>
              <w:t>min</w:t>
            </w:r>
            <w:proofErr w:type="spellEnd"/>
            <w:r w:rsidRPr="00CE5D49">
              <w:rPr>
                <w:rFonts w:ascii="Times New Roman" w:hAnsi="Times New Roman" w:cs="Times New Roman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D49" w:rsidRPr="00CE5D49" w:rsidRDefault="00CE5D49" w:rsidP="00CE5D49">
            <w:pPr>
              <w:spacing w:before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uk-UA"/>
              </w:rPr>
            </w:pPr>
            <w:r w:rsidRPr="00CE5D49">
              <w:rPr>
                <w:rFonts w:ascii="Times New Roman" w:hAnsi="Times New Roman" w:cs="Times New Roman"/>
                <w:sz w:val="18"/>
                <w:szCs w:val="18"/>
                <w:lang w:eastAsia="uk-UA"/>
              </w:rPr>
              <w:t xml:space="preserve">100 грн. </w:t>
            </w:r>
          </w:p>
          <w:p w:rsidR="00CE5D49" w:rsidRPr="00CE5D49" w:rsidRDefault="00CE5D49" w:rsidP="00CE5D49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D49" w:rsidRPr="00CE5D49" w:rsidRDefault="00CE5D49" w:rsidP="00CE5D49">
            <w:pPr>
              <w:spacing w:before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uk-UA"/>
              </w:rPr>
            </w:pPr>
            <w:r w:rsidRPr="00CE5D49">
              <w:rPr>
                <w:rFonts w:ascii="Times New Roman" w:hAnsi="Times New Roman" w:cs="Times New Roman"/>
                <w:sz w:val="18"/>
                <w:szCs w:val="18"/>
                <w:lang w:eastAsia="uk-UA"/>
              </w:rPr>
              <w:t>50 грн.</w:t>
            </w:r>
          </w:p>
        </w:tc>
      </w:tr>
      <w:tr w:rsidR="009868FA" w:rsidRPr="00CA7769" w:rsidTr="00E57007">
        <w:trPr>
          <w:trHeight w:val="597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2.1.4.3.</w:t>
            </w:r>
          </w:p>
        </w:tc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Прийом платежів готівкою на користь Клієнта від третіх осіб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0,5% від суми          (</w:t>
            </w:r>
            <w:proofErr w:type="spellStart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min</w:t>
            </w:r>
            <w:proofErr w:type="spellEnd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50 грн. </w:t>
            </w:r>
            <w:proofErr w:type="spellStart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max</w:t>
            </w:r>
            <w:proofErr w:type="spellEnd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500 грн.)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0,5% від суми          (</w:t>
            </w:r>
            <w:proofErr w:type="spellStart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min</w:t>
            </w:r>
            <w:proofErr w:type="spellEnd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50 грн. </w:t>
            </w:r>
            <w:proofErr w:type="spellStart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max</w:t>
            </w:r>
            <w:proofErr w:type="spellEnd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500 грн.)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0,1% від суми          (</w:t>
            </w:r>
            <w:proofErr w:type="spellStart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min</w:t>
            </w:r>
            <w:proofErr w:type="spellEnd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50 грн. </w:t>
            </w:r>
            <w:proofErr w:type="spellStart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max</w:t>
            </w:r>
            <w:proofErr w:type="spellEnd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500 грн.)</w:t>
            </w:r>
          </w:p>
        </w:tc>
      </w:tr>
      <w:tr w:rsidR="009868FA" w:rsidRPr="00CA7769" w:rsidTr="00E57007">
        <w:trPr>
          <w:trHeight w:val="4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2.1.5.</w:t>
            </w:r>
          </w:p>
        </w:tc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Оформлення грошової чекової книжки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50 грн.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50 грн.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50 грн.</w:t>
            </w:r>
          </w:p>
        </w:tc>
      </w:tr>
      <w:tr w:rsidR="00CA7769" w:rsidRPr="00CA7769" w:rsidTr="00E57007">
        <w:trPr>
          <w:trHeight w:val="25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2.2.</w:t>
            </w:r>
          </w:p>
        </w:tc>
        <w:tc>
          <w:tcPr>
            <w:tcW w:w="94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FF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FF"/>
                <w:sz w:val="18"/>
                <w:szCs w:val="18"/>
                <w:lang w:eastAsia="uk-UA"/>
              </w:rPr>
              <w:t>Операції в іноземній валюті</w:t>
            </w:r>
          </w:p>
        </w:tc>
      </w:tr>
      <w:tr w:rsidR="009868FA" w:rsidRPr="00CA7769" w:rsidTr="00E57007">
        <w:trPr>
          <w:trHeight w:val="304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2.2.1.</w:t>
            </w:r>
          </w:p>
        </w:tc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uk-UA"/>
              </w:rPr>
              <w:t>Купівля</w:t>
            </w:r>
            <w:r w:rsidRPr="00CA7769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іноземної валюти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0,4% (</w:t>
            </w:r>
            <w:proofErr w:type="spellStart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min</w:t>
            </w:r>
            <w:proofErr w:type="spellEnd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0,3% (</w:t>
            </w:r>
            <w:proofErr w:type="spellStart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min</w:t>
            </w:r>
            <w:proofErr w:type="spellEnd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0,25% (</w:t>
            </w:r>
            <w:proofErr w:type="spellStart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min</w:t>
            </w:r>
            <w:proofErr w:type="spellEnd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50 грн.)</w:t>
            </w:r>
          </w:p>
        </w:tc>
      </w:tr>
      <w:tr w:rsidR="009868FA" w:rsidRPr="00CA7769" w:rsidTr="00E57007">
        <w:trPr>
          <w:trHeight w:val="307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2.2.2.</w:t>
            </w:r>
          </w:p>
        </w:tc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uk-UA"/>
              </w:rPr>
              <w:t>Продаж</w:t>
            </w:r>
            <w:r w:rsidRPr="00CA7769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іноземної валюти за заявою Клієнта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E5D4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</w:t>
            </w:r>
            <w:r w:rsidR="00211A0A" w:rsidRPr="00CE5D4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5</w:t>
            </w:r>
            <w:r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% (</w:t>
            </w:r>
            <w:proofErr w:type="spellStart"/>
            <w:r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min</w:t>
            </w:r>
            <w:proofErr w:type="spellEnd"/>
            <w:r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E5D4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</w:t>
            </w:r>
            <w:r w:rsidR="00211A0A" w:rsidRPr="00CE5D4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4</w:t>
            </w:r>
            <w:r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% (</w:t>
            </w:r>
            <w:proofErr w:type="spellStart"/>
            <w:r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min</w:t>
            </w:r>
            <w:proofErr w:type="spellEnd"/>
            <w:r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E5D4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</w:t>
            </w:r>
            <w:r w:rsidR="00211A0A" w:rsidRPr="00CE5D4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3</w:t>
            </w:r>
            <w:r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5% (</w:t>
            </w:r>
            <w:proofErr w:type="spellStart"/>
            <w:r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min</w:t>
            </w:r>
            <w:proofErr w:type="spellEnd"/>
            <w:r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50 грн.)</w:t>
            </w:r>
          </w:p>
        </w:tc>
      </w:tr>
      <w:tr w:rsidR="009868FA" w:rsidRPr="00CA7769" w:rsidTr="00E57007">
        <w:trPr>
          <w:trHeight w:val="35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2.2.3.</w:t>
            </w:r>
          </w:p>
        </w:tc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Обов’язковий продаж іноземної валюти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E5D4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0,2% (</w:t>
            </w:r>
            <w:proofErr w:type="spellStart"/>
            <w:r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min</w:t>
            </w:r>
            <w:proofErr w:type="spellEnd"/>
            <w:r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50 грн.)</w:t>
            </w:r>
          </w:p>
        </w:tc>
      </w:tr>
      <w:tr w:rsidR="009868FA" w:rsidRPr="00CA7769" w:rsidTr="00E57007">
        <w:trPr>
          <w:trHeight w:val="319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2.2.4.</w:t>
            </w:r>
          </w:p>
        </w:tc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uk-UA"/>
              </w:rPr>
              <w:t>Конверсійні операці</w:t>
            </w:r>
            <w:r w:rsidRPr="00CA7769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ї в безготівковій валюті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E5D4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0,2% (</w:t>
            </w:r>
            <w:proofErr w:type="spellStart"/>
            <w:r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min</w:t>
            </w:r>
            <w:proofErr w:type="spellEnd"/>
            <w:r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50 грн.)</w:t>
            </w:r>
          </w:p>
        </w:tc>
      </w:tr>
      <w:tr w:rsidR="009868FA" w:rsidRPr="00CA7769" w:rsidTr="00E57007">
        <w:trPr>
          <w:trHeight w:val="831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2.2.5.</w:t>
            </w:r>
          </w:p>
        </w:tc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uk-UA"/>
              </w:rPr>
              <w:t>Платежі</w:t>
            </w:r>
            <w:r w:rsidRPr="00CA7769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в іноземній валюті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E5D49" w:rsidRDefault="00CA7769" w:rsidP="000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0,4% (</w:t>
            </w:r>
            <w:proofErr w:type="spellStart"/>
            <w:r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min</w:t>
            </w:r>
            <w:proofErr w:type="spellEnd"/>
            <w:r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25 </w:t>
            </w:r>
            <w:proofErr w:type="spellStart"/>
            <w:r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max</w:t>
            </w:r>
            <w:proofErr w:type="spellEnd"/>
            <w:r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500 доларів США) + </w:t>
            </w:r>
            <w:r w:rsidR="00211A0A" w:rsidRPr="00CE5D4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 xml:space="preserve">600 грн. </w:t>
            </w:r>
            <w:r w:rsidR="000D3758" w:rsidRPr="00CE5D4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ко</w:t>
            </w:r>
            <w:r w:rsidR="000D3758"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місія </w:t>
            </w:r>
            <w:r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банк</w:t>
            </w:r>
            <w:r w:rsidR="000D3758"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а</w:t>
            </w:r>
            <w:r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</w:t>
            </w:r>
            <w:r w:rsidR="00211A0A" w:rsidRPr="00CE5D4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к</w:t>
            </w:r>
            <w:proofErr w:type="spellStart"/>
            <w:r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ореспондент</w:t>
            </w:r>
            <w:r w:rsidR="000D3758"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а</w:t>
            </w:r>
            <w:proofErr w:type="spellEnd"/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E5D49" w:rsidRDefault="00CA7769" w:rsidP="000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0,3% (</w:t>
            </w:r>
            <w:proofErr w:type="spellStart"/>
            <w:r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min</w:t>
            </w:r>
            <w:proofErr w:type="spellEnd"/>
            <w:r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25 </w:t>
            </w:r>
            <w:proofErr w:type="spellStart"/>
            <w:r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max</w:t>
            </w:r>
            <w:proofErr w:type="spellEnd"/>
            <w:r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500 доларів США) + </w:t>
            </w:r>
            <w:r w:rsidR="00211A0A" w:rsidRPr="00CE5D4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 xml:space="preserve">600 грн. </w:t>
            </w:r>
            <w:r w:rsidR="000D3758"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комісія </w:t>
            </w:r>
            <w:r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банк</w:t>
            </w:r>
            <w:r w:rsidR="000D3758"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а</w:t>
            </w:r>
            <w:r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кореспондент</w:t>
            </w:r>
            <w:r w:rsidR="000D3758"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A0A" w:rsidRPr="00CE5D49" w:rsidRDefault="00CA7769" w:rsidP="000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0,25% (</w:t>
            </w:r>
            <w:proofErr w:type="spellStart"/>
            <w:r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min</w:t>
            </w:r>
            <w:proofErr w:type="spellEnd"/>
            <w:r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25 </w:t>
            </w:r>
            <w:proofErr w:type="spellStart"/>
            <w:r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max</w:t>
            </w:r>
            <w:proofErr w:type="spellEnd"/>
            <w:r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500 доларів США) </w:t>
            </w:r>
          </w:p>
          <w:p w:rsidR="00CA7769" w:rsidRPr="00CE5D49" w:rsidRDefault="00CA7769" w:rsidP="000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+ </w:t>
            </w:r>
            <w:r w:rsidR="00211A0A" w:rsidRPr="00CE5D4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 xml:space="preserve">600 грн. </w:t>
            </w:r>
            <w:r w:rsidR="000D3758"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комісія </w:t>
            </w:r>
            <w:r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банк</w:t>
            </w:r>
            <w:r w:rsidR="000D3758"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а</w:t>
            </w:r>
            <w:r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кореспондент</w:t>
            </w:r>
            <w:r w:rsidR="000D3758" w:rsidRPr="00CE5D4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а</w:t>
            </w:r>
          </w:p>
        </w:tc>
      </w:tr>
      <w:tr w:rsidR="009868FA" w:rsidRPr="00CA7769" w:rsidTr="00E57007">
        <w:trPr>
          <w:trHeight w:val="2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2.2.6.</w:t>
            </w:r>
          </w:p>
        </w:tc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uk-UA"/>
              </w:rPr>
              <w:t>Видача</w:t>
            </w:r>
            <w:r w:rsidRPr="00CA7769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готівкової іноземної валюти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2% (</w:t>
            </w:r>
            <w:proofErr w:type="spellStart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min</w:t>
            </w:r>
            <w:proofErr w:type="spellEnd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1,5% (</w:t>
            </w:r>
            <w:proofErr w:type="spellStart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min</w:t>
            </w:r>
            <w:proofErr w:type="spellEnd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1% (</w:t>
            </w:r>
            <w:proofErr w:type="spellStart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min</w:t>
            </w:r>
            <w:proofErr w:type="spellEnd"/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50 грн.)</w:t>
            </w:r>
          </w:p>
        </w:tc>
      </w:tr>
      <w:tr w:rsidR="00CA7769" w:rsidRPr="00CA7769" w:rsidTr="00E57007">
        <w:trPr>
          <w:trHeight w:val="27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</w:t>
            </w:r>
          </w:p>
        </w:tc>
        <w:tc>
          <w:tcPr>
            <w:tcW w:w="94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FF"/>
                <w:sz w:val="20"/>
                <w:szCs w:val="20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FF"/>
                <w:sz w:val="20"/>
                <w:szCs w:val="20"/>
                <w:lang w:eastAsia="uk-UA"/>
              </w:rPr>
              <w:t>Інтернет-Клієнт-Банк</w:t>
            </w:r>
          </w:p>
        </w:tc>
      </w:tr>
      <w:tr w:rsidR="009868FA" w:rsidRPr="00CA7769" w:rsidTr="00E57007">
        <w:trPr>
          <w:trHeight w:val="25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3.1.</w:t>
            </w:r>
          </w:p>
        </w:tc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4"/>
                <w:szCs w:val="14"/>
                <w:lang w:eastAsia="uk-UA"/>
              </w:rPr>
              <w:t xml:space="preserve"> </w:t>
            </w: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установка та підключення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включено до п.2</w:t>
            </w:r>
          </w:p>
        </w:tc>
      </w:tr>
      <w:tr w:rsidR="009868FA" w:rsidRPr="00CA7769" w:rsidTr="00E57007">
        <w:trPr>
          <w:trHeight w:val="4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3.2.</w:t>
            </w:r>
          </w:p>
        </w:tc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виконання операцій та надання виписок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включено до п.2</w:t>
            </w:r>
          </w:p>
        </w:tc>
      </w:tr>
      <w:tr w:rsidR="009868FA" w:rsidRPr="00CA7769" w:rsidTr="00E57007">
        <w:trPr>
          <w:trHeight w:val="25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3.3.</w:t>
            </w:r>
          </w:p>
        </w:tc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769" w:rsidRPr="00CA7769" w:rsidRDefault="00CA7769" w:rsidP="00CA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зміна ключа ЕЦП за заявою клієнта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60  грн. 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60 грн.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769" w:rsidRPr="00CA7769" w:rsidRDefault="00CA7769" w:rsidP="00CA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A776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60 грн.</w:t>
            </w:r>
          </w:p>
        </w:tc>
      </w:tr>
      <w:bookmarkEnd w:id="0"/>
    </w:tbl>
    <w:p w:rsidR="005B38D7" w:rsidRDefault="005B38D7" w:rsidP="00860BDF"/>
    <w:sectPr w:rsidR="005B38D7" w:rsidSect="00860BDF">
      <w:pgSz w:w="11906" w:h="16838"/>
      <w:pgMar w:top="567" w:right="567" w:bottom="31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769"/>
    <w:rsid w:val="000C7A05"/>
    <w:rsid w:val="000D3758"/>
    <w:rsid w:val="001734FF"/>
    <w:rsid w:val="00211A0A"/>
    <w:rsid w:val="00296386"/>
    <w:rsid w:val="00457D7A"/>
    <w:rsid w:val="005B38D7"/>
    <w:rsid w:val="006B1D19"/>
    <w:rsid w:val="00784F43"/>
    <w:rsid w:val="00860BDF"/>
    <w:rsid w:val="009868FA"/>
    <w:rsid w:val="00A92336"/>
    <w:rsid w:val="00B03BC5"/>
    <w:rsid w:val="00B325ED"/>
    <w:rsid w:val="00CA7769"/>
    <w:rsid w:val="00CE5D49"/>
    <w:rsid w:val="00CF38C3"/>
    <w:rsid w:val="00D6302C"/>
    <w:rsid w:val="00E57007"/>
    <w:rsid w:val="00F031B3"/>
    <w:rsid w:val="00F1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E96722-685B-4A00-A382-EC89CE5BF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9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F8A1D-F2FB-4C4D-AC36-7AC8C93E3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1921</Words>
  <Characters>1096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unknown</Company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 bank</dc:creator>
  <cp:keywords/>
  <dc:description/>
  <cp:lastModifiedBy>Кожевнікова Наталія Володимирівна</cp:lastModifiedBy>
  <cp:revision>2</cp:revision>
  <dcterms:created xsi:type="dcterms:W3CDTF">2019-01-28T09:16:00Z</dcterms:created>
  <dcterms:modified xsi:type="dcterms:W3CDTF">2019-01-28T09:16:00Z</dcterms:modified>
</cp:coreProperties>
</file>