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177B5445"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E82CA2">
              <w:rPr>
                <w:rFonts w:eastAsiaTheme="minorHAnsi"/>
                <w:sz w:val="24"/>
                <w:szCs w:val="24"/>
                <w:lang w:val="ru-RU" w:eastAsia="en-US"/>
              </w:rPr>
              <w:t>0</w:t>
            </w:r>
            <w:r w:rsidR="00265571">
              <w:rPr>
                <w:rFonts w:eastAsiaTheme="minorHAnsi"/>
                <w:sz w:val="24"/>
                <w:szCs w:val="24"/>
                <w:lang w:val="ru-RU" w:eastAsia="en-US"/>
              </w:rPr>
              <w:t>7</w:t>
            </w:r>
            <w:r w:rsidRPr="00DF3E0E">
              <w:rPr>
                <w:rFonts w:eastAsiaTheme="minorHAnsi"/>
                <w:sz w:val="24"/>
                <w:szCs w:val="24"/>
                <w:lang w:eastAsia="en-US"/>
              </w:rPr>
              <w:t xml:space="preserve">» </w:t>
            </w:r>
            <w:r w:rsidR="00E82CA2">
              <w:rPr>
                <w:rFonts w:eastAsiaTheme="minorHAnsi"/>
                <w:sz w:val="24"/>
                <w:szCs w:val="24"/>
                <w:lang w:val="ru-RU" w:eastAsia="en-US"/>
              </w:rPr>
              <w:t>липня</w:t>
            </w:r>
            <w:r w:rsidR="00E82CA2"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5E0581AA" w:rsidR="00DB0425" w:rsidRPr="00DF3E0E" w:rsidRDefault="00DB0425">
            <w:pPr>
              <w:pStyle w:val="afe"/>
              <w:rPr>
                <w:sz w:val="24"/>
                <w:szCs w:val="24"/>
              </w:rPr>
            </w:pPr>
            <w:r w:rsidRPr="00DF3E0E">
              <w:rPr>
                <w:sz w:val="24"/>
                <w:szCs w:val="24"/>
              </w:rPr>
              <w:t>Протокол №</w:t>
            </w:r>
            <w:r w:rsidR="00D83FEB">
              <w:rPr>
                <w:sz w:val="24"/>
                <w:szCs w:val="24"/>
              </w:rPr>
              <w:t xml:space="preserve"> </w:t>
            </w:r>
            <w:r w:rsidR="00E82CA2">
              <w:rPr>
                <w:sz w:val="24"/>
                <w:szCs w:val="24"/>
                <w:lang w:val="ru-RU"/>
              </w:rPr>
              <w:t>8</w:t>
            </w:r>
            <w:r w:rsidR="006C2F7C">
              <w:rPr>
                <w:sz w:val="24"/>
                <w:szCs w:val="24"/>
                <w:lang w:val="ru-RU"/>
              </w:rPr>
              <w:t>6</w:t>
            </w:r>
            <w:r w:rsidR="00265571">
              <w:rPr>
                <w:sz w:val="24"/>
                <w:szCs w:val="24"/>
                <w:lang w:val="ru-RU"/>
              </w:rPr>
              <w:t xml:space="preserve"> </w:t>
            </w:r>
            <w:r w:rsidRPr="00DF3E0E">
              <w:rPr>
                <w:sz w:val="24"/>
                <w:szCs w:val="24"/>
              </w:rPr>
              <w:t>від «</w:t>
            </w:r>
            <w:r w:rsidR="00E82CA2">
              <w:rPr>
                <w:sz w:val="24"/>
                <w:szCs w:val="24"/>
                <w:lang w:val="ru-RU"/>
              </w:rPr>
              <w:t>03</w:t>
            </w:r>
            <w:r w:rsidRPr="00DF3E0E">
              <w:rPr>
                <w:sz w:val="24"/>
                <w:szCs w:val="24"/>
              </w:rPr>
              <w:t xml:space="preserve">» </w:t>
            </w:r>
            <w:r w:rsidR="00E82CA2">
              <w:rPr>
                <w:sz w:val="24"/>
                <w:szCs w:val="24"/>
                <w:lang w:val="ru-RU"/>
              </w:rPr>
              <w:t xml:space="preserve">липня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6C2F7C">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6C2F7C">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6C2F7C">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6C2F7C">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6C2F7C">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6C2F7C">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lastRenderedPageBreak/>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lastRenderedPageBreak/>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lastRenderedPageBreak/>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lastRenderedPageBreak/>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1"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 xml:space="preserve">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00FF7EAD" w:rsidRPr="006202CE">
        <w:rPr>
          <w:sz w:val="20"/>
          <w:szCs w:val="20"/>
        </w:rPr>
        <w:lastRenderedPageBreak/>
        <w:t>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2"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w:t>
      </w:r>
      <w:r w:rsidRPr="00DF3E0E">
        <w:rPr>
          <w:sz w:val="20"/>
          <w:szCs w:val="20"/>
        </w:rPr>
        <w:lastRenderedPageBreak/>
        <w:t xml:space="preserve">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w:t>
      </w:r>
      <w:r w:rsidRPr="00DF3E0E">
        <w:rPr>
          <w:sz w:val="20"/>
          <w:szCs w:val="20"/>
        </w:rPr>
        <w:lastRenderedPageBreak/>
        <w:t>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lastRenderedPageBreak/>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lastRenderedPageBreak/>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0"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1"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2"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lastRenderedPageBreak/>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31214368"/>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31214369"/>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31214370"/>
      <w:r w:rsidRPr="00744D2F">
        <w:rPr>
          <w:b/>
          <w:color w:val="auto"/>
          <w:sz w:val="20"/>
          <w:szCs w:val="20"/>
        </w:rPr>
        <w:t>4.1.1. Розрахунково-касове обслуговування в національній валюті</w:t>
      </w:r>
      <w:bookmarkEnd w:id="17"/>
    </w:p>
    <w:p w14:paraId="531F235E" w14:textId="0E9BFD7A"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FCD5382"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8"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8"/>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9" w:name="_Hlk514836862"/>
      <w:r w:rsidR="00B7654A" w:rsidRPr="00DF3E0E">
        <w:rPr>
          <w:sz w:val="20"/>
          <w:szCs w:val="20"/>
        </w:rPr>
        <w:t>чи фінансуванням розповсюдження зброї масового знищення</w:t>
      </w:r>
      <w:bookmarkEnd w:id="19"/>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lastRenderedPageBreak/>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w:t>
      </w:r>
      <w:r w:rsidRPr="008E6014">
        <w:rPr>
          <w:sz w:val="20"/>
          <w:szCs w:val="20"/>
        </w:rPr>
        <w:lastRenderedPageBreak/>
        <w:t>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7D6673C"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 xml:space="preserve">.2.).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0" w:name="_Toc31214371"/>
      <w:r w:rsidRPr="00744D2F">
        <w:rPr>
          <w:b/>
          <w:color w:val="auto"/>
          <w:sz w:val="20"/>
          <w:szCs w:val="20"/>
        </w:rPr>
        <w:t>4.1.2. Розрахунково-касове обслуговування в іноземній валюті</w:t>
      </w:r>
      <w:bookmarkEnd w:id="2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7025609D"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0AE63E5E"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 xml:space="preserve">.2.).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lastRenderedPageBreak/>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lastRenderedPageBreak/>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lastRenderedPageBreak/>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w:t>
      </w:r>
      <w:r w:rsidRPr="00DF3E0E">
        <w:rPr>
          <w:sz w:val="20"/>
          <w:szCs w:val="20"/>
        </w:rPr>
        <w:lastRenderedPageBreak/>
        <w:t xml:space="preserve">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w:t>
      </w:r>
      <w:r w:rsidR="004A7DD2" w:rsidRPr="00DF3E0E">
        <w:rPr>
          <w:sz w:val="20"/>
          <w:szCs w:val="20"/>
          <w:lang w:eastAsia="ru-RU"/>
        </w:rPr>
        <w:lastRenderedPageBreak/>
        <w:t>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1" w:name="n32"/>
      <w:bookmarkStart w:id="22" w:name="n33"/>
      <w:bookmarkEnd w:id="21"/>
      <w:bookmarkEnd w:id="22"/>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lastRenderedPageBreak/>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5" w:name="_Hlk536542861"/>
      <w:r w:rsidRPr="00DF3E0E">
        <w:rPr>
          <w:sz w:val="20"/>
          <w:szCs w:val="20"/>
        </w:rPr>
        <w:t xml:space="preserve">(або зазначити « за курсом уповноваженого банку»); </w:t>
      </w:r>
      <w:bookmarkEnd w:id="2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6"/>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8" w:name="_Hlk536701693"/>
      <w:bookmarkEnd w:id="2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8"/>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DF3E0E">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9" w:name="n62"/>
      <w:bookmarkEnd w:id="29"/>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DF3E0E">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0" w:name="n106"/>
      <w:bookmarkStart w:id="31" w:name="n107"/>
      <w:bookmarkEnd w:id="30"/>
      <w:bookmarkEnd w:id="3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2" w:name="_Toc31214372"/>
      <w:bookmarkStart w:id="33" w:name="_Hlk535847341"/>
      <w:r w:rsidR="00D07228" w:rsidRPr="00744D2F">
        <w:rPr>
          <w:b/>
          <w:bCs/>
          <w:caps/>
          <w:color w:val="auto"/>
          <w:sz w:val="20"/>
          <w:szCs w:val="20"/>
        </w:rPr>
        <w:t>4.2. Послуги по системі «Інтернет-Клієнт–Банк»</w:t>
      </w:r>
      <w:bookmarkEnd w:id="32"/>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4"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3" w:history="1">
        <w:r w:rsidRPr="00DF3E0E">
          <w:rPr>
            <w:rStyle w:val="a5"/>
            <w:sz w:val="20"/>
            <w:szCs w:val="20"/>
          </w:rPr>
          <w:t>https</w:t>
        </w:r>
      </w:hyperlink>
      <w:hyperlink r:id="rId14" w:history="1">
        <w:r w:rsidRPr="00DF3E0E">
          <w:rPr>
            <w:rStyle w:val="a5"/>
            <w:sz w:val="20"/>
            <w:szCs w:val="20"/>
          </w:rPr>
          <w:t>://</w:t>
        </w:r>
      </w:hyperlink>
      <w:hyperlink r:id="rId15" w:history="1">
        <w:r w:rsidRPr="00DF3E0E">
          <w:rPr>
            <w:rStyle w:val="a5"/>
            <w:sz w:val="20"/>
            <w:szCs w:val="20"/>
          </w:rPr>
          <w:t>skybank</w:t>
        </w:r>
      </w:hyperlink>
      <w:hyperlink r:id="rId16" w:history="1">
        <w:r w:rsidRPr="00DF3E0E">
          <w:rPr>
            <w:rStyle w:val="a5"/>
            <w:sz w:val="20"/>
            <w:szCs w:val="20"/>
          </w:rPr>
          <w:t>.</w:t>
        </w:r>
      </w:hyperlink>
      <w:hyperlink r:id="rId17"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4"/>
    <w:p w14:paraId="0FAA7CFA" w14:textId="7C86ACBA"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lastRenderedPageBreak/>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9"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lastRenderedPageBreak/>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5" w:name="_Hlk536106536"/>
      <w:r w:rsidRPr="00DF3E0E">
        <w:rPr>
          <w:color w:val="auto"/>
          <w:sz w:val="20"/>
          <w:szCs w:val="20"/>
          <w:lang w:val="uk-UA"/>
        </w:rPr>
        <w:t>«Клієнт-банк»</w:t>
      </w:r>
      <w:bookmarkEnd w:id="35"/>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lastRenderedPageBreak/>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6"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6"/>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3"/>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7"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7"/>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0"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lastRenderedPageBreak/>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8"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8"/>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lastRenderedPageBreak/>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lastRenderedPageBreak/>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xml:space="preserve">.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w:t>
      </w:r>
      <w:r w:rsidRPr="00DF3E0E">
        <w:rPr>
          <w:sz w:val="20"/>
          <w:szCs w:val="20"/>
        </w:rPr>
        <w:lastRenderedPageBreak/>
        <w:t>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w:t>
      </w:r>
      <w:r w:rsidRPr="00DF3E0E">
        <w:rPr>
          <w:sz w:val="20"/>
          <w:szCs w:val="20"/>
          <w:lang w:val="uk-UA"/>
        </w:rPr>
        <w:lastRenderedPageBreak/>
        <w:t xml:space="preserve">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w:t>
      </w:r>
      <w:r w:rsidRPr="00DF3E0E">
        <w:rPr>
          <w:sz w:val="20"/>
          <w:szCs w:val="20"/>
          <w:lang w:val="uk-UA"/>
        </w:rPr>
        <w:lastRenderedPageBreak/>
        <w:t>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 xml:space="preserve">протягом 3-х робочих днів після підписання Угоди-заяви перерахувати Банку наступні кошти </w:t>
      </w:r>
      <w:r w:rsidRPr="00DF3E0E">
        <w:rPr>
          <w:b w:val="0"/>
          <w:sz w:val="20"/>
        </w:rPr>
        <w:lastRenderedPageBreak/>
        <w:t>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9"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9"/>
      <w:r w:rsidRPr="00DF3E0E">
        <w:rPr>
          <w:sz w:val="20"/>
          <w:szCs w:val="20"/>
          <w:lang w:val="uk-UA"/>
        </w:rPr>
        <w:t xml:space="preserve">, на першу вимогу Банку надавати будь-які документи та/або відомості, </w:t>
      </w:r>
      <w:bookmarkStart w:id="40"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0"/>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 xml:space="preserve">може здійснювати </w:t>
      </w:r>
      <w:r w:rsidRPr="00DF3E0E">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DF3E0E">
        <w:rPr>
          <w:sz w:val="20"/>
          <w:szCs w:val="20"/>
        </w:rPr>
        <w:lastRenderedPageBreak/>
        <w:t>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1" w:name="_Toc31214374"/>
      <w:r w:rsidRPr="00DF3E0E">
        <w:rPr>
          <w:b/>
          <w:bCs/>
          <w:caps/>
          <w:sz w:val="20"/>
          <w:szCs w:val="20"/>
          <w:lang w:val="uk-UA"/>
        </w:rPr>
        <w:t>4.4. Зарплатний проект</w:t>
      </w:r>
      <w:bookmarkEnd w:id="41"/>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w:t>
      </w:r>
      <w:r w:rsidRPr="00DF3E0E">
        <w:rPr>
          <w:sz w:val="20"/>
          <w:szCs w:val="20"/>
        </w:rPr>
        <w:lastRenderedPageBreak/>
        <w:t>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DF3E0E">
        <w:rPr>
          <w:sz w:val="20"/>
          <w:szCs w:val="20"/>
        </w:rPr>
        <w:lastRenderedPageBreak/>
        <w:t>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2" w:name="_Toc31214375"/>
      <w:bookmarkStart w:id="43"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2"/>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4" w:name="_Hlk13560069"/>
      <w:r w:rsidRPr="004465BC">
        <w:rPr>
          <w:sz w:val="20"/>
          <w:szCs w:val="20"/>
        </w:rPr>
        <w:t xml:space="preserve">Під час відвідування Банку Клієнт має підтвердити своє право на користування </w:t>
      </w:r>
      <w:bookmarkStart w:id="45" w:name="_Hlk13560088"/>
      <w:bookmarkEnd w:id="44"/>
      <w:r w:rsidRPr="004465BC">
        <w:rPr>
          <w:sz w:val="20"/>
          <w:szCs w:val="20"/>
        </w:rPr>
        <w:t xml:space="preserve">індивідуальним банківським сейфом шляхом пред'явлення уповноваженому працівнику паспорта </w:t>
      </w:r>
      <w:bookmarkEnd w:id="45"/>
      <w:r w:rsidRPr="004465BC">
        <w:rPr>
          <w:sz w:val="20"/>
          <w:szCs w:val="20"/>
        </w:rPr>
        <w:t>(</w:t>
      </w:r>
      <w:bookmarkStart w:id="46" w:name="_Hlk13560112"/>
      <w:r w:rsidRPr="004465BC">
        <w:rPr>
          <w:sz w:val="20"/>
          <w:szCs w:val="20"/>
        </w:rPr>
        <w:t>або іншого документа, що посвідчує особу та відповідно до законодавства України може</w:t>
      </w:r>
      <w:bookmarkEnd w:id="46"/>
      <w:r w:rsidRPr="004465BC">
        <w:rPr>
          <w:sz w:val="20"/>
          <w:szCs w:val="20"/>
        </w:rPr>
        <w:t xml:space="preserve"> </w:t>
      </w:r>
      <w:bookmarkStart w:id="47" w:name="_Hlk13560131"/>
      <w:r w:rsidRPr="004465BC">
        <w:rPr>
          <w:sz w:val="20"/>
          <w:szCs w:val="20"/>
        </w:rPr>
        <w:t xml:space="preserve">бути використаним на території України для укладення правочинів) та ключа від </w:t>
      </w:r>
      <w:bookmarkEnd w:id="47"/>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lastRenderedPageBreak/>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48"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48"/>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49"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49"/>
      <w:r w:rsidR="00C0447C" w:rsidRPr="004465BC">
        <w:rPr>
          <w:spacing w:val="2"/>
          <w:sz w:val="20"/>
          <w:szCs w:val="20"/>
          <w:lang w:val="uk-UA"/>
        </w:rPr>
        <w:t xml:space="preserve">, </w:t>
      </w:r>
      <w:bookmarkStart w:id="50" w:name="_Hlk13561284"/>
      <w:r w:rsidR="00C0447C" w:rsidRPr="004465BC">
        <w:rPr>
          <w:spacing w:val="2"/>
          <w:sz w:val="20"/>
          <w:szCs w:val="20"/>
          <w:lang w:val="uk-UA"/>
        </w:rPr>
        <w:t>оформлених у відповідності з чинним законодавством України</w:t>
      </w:r>
      <w:bookmarkEnd w:id="50"/>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1" w:name="_Hlk13565670"/>
    </w:p>
    <w:bookmarkEnd w:id="51"/>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2" w:name="_Hlk13565654"/>
      <w:r w:rsidR="0082364E" w:rsidRPr="004465BC">
        <w:rPr>
          <w:spacing w:val="2"/>
          <w:sz w:val="20"/>
          <w:szCs w:val="20"/>
        </w:rPr>
        <w:t xml:space="preserve"> після його відкриття</w:t>
      </w:r>
      <w:bookmarkEnd w:id="52"/>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3"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4" w:name="_Hlk19096974"/>
      <w:bookmarkEnd w:id="53"/>
      <w:r w:rsidR="00C24A37" w:rsidRPr="004465BC">
        <w:rPr>
          <w:sz w:val="20"/>
          <w:szCs w:val="20"/>
        </w:rPr>
        <w:t>, за виключенням цінних паперів</w:t>
      </w:r>
      <w:r w:rsidR="00794535" w:rsidRPr="004465BC">
        <w:rPr>
          <w:sz w:val="20"/>
          <w:szCs w:val="20"/>
        </w:rPr>
        <w:t>;</w:t>
      </w:r>
    </w:p>
    <w:bookmarkEnd w:id="54"/>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3"/>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5"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5"/>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lastRenderedPageBreak/>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6"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6"/>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w:t>
      </w:r>
      <w:r w:rsidRPr="00DF3E0E">
        <w:rPr>
          <w:b w:val="0"/>
          <w:sz w:val="20"/>
        </w:rPr>
        <w:lastRenderedPageBreak/>
        <w:t xml:space="preserve">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lastRenderedPageBreak/>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7" w:name="_Toc31214377"/>
      <w:r w:rsidRPr="00DF3E0E">
        <w:rPr>
          <w:b/>
          <w:bCs/>
          <w:sz w:val="20"/>
          <w:szCs w:val="20"/>
          <w:lang w:val="uk-UA"/>
        </w:rPr>
        <w:t>ПОРЯДОК ОПЛАТИ ПОСЛУГ БАНКУ, ТАРИФИ ТА ПОРЯДОК ЗДІЙСНЕННЯ ДОГОВІРНОГО СПИСАННЯ</w:t>
      </w:r>
      <w:bookmarkEnd w:id="57"/>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DF3E0E">
        <w:rPr>
          <w:sz w:val="20"/>
          <w:szCs w:val="20"/>
        </w:rPr>
        <w:lastRenderedPageBreak/>
        <w:t>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w:t>
      </w:r>
      <w:r w:rsidR="00EB1521" w:rsidRPr="00DF3E0E">
        <w:rPr>
          <w:color w:val="auto"/>
          <w:sz w:val="20"/>
          <w:szCs w:val="20"/>
          <w:lang w:val="uk-UA"/>
        </w:rPr>
        <w:lastRenderedPageBreak/>
        <w:t>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58" w:name="_Toc31214378"/>
      <w:r w:rsidRPr="00DF3E0E">
        <w:rPr>
          <w:b/>
          <w:caps/>
          <w:sz w:val="20"/>
          <w:szCs w:val="20"/>
          <w:lang w:val="uk-UA"/>
        </w:rPr>
        <w:t>ЗАГАЛЬНІ Права та обов’язки сторін</w:t>
      </w:r>
      <w:bookmarkEnd w:id="58"/>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w:t>
      </w:r>
      <w:r w:rsidRPr="00DF3E0E">
        <w:rPr>
          <w:color w:val="auto"/>
          <w:sz w:val="20"/>
          <w:szCs w:val="20"/>
          <w:lang w:val="uk-UA"/>
        </w:rPr>
        <w:lastRenderedPageBreak/>
        <w:t>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w:t>
      </w:r>
      <w:r w:rsidRPr="00DF3E0E">
        <w:rPr>
          <w:sz w:val="20"/>
          <w:szCs w:val="20"/>
          <w:lang w:val="uk-UA"/>
        </w:rPr>
        <w:lastRenderedPageBreak/>
        <w:t>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9" w:name="_Toc31214379"/>
      <w:r w:rsidRPr="00DF3E0E">
        <w:rPr>
          <w:b/>
          <w:caps/>
          <w:sz w:val="20"/>
          <w:szCs w:val="20"/>
          <w:lang w:val="uk-UA"/>
        </w:rPr>
        <w:t>7. Конфіденційність та порядок розкриття інформації</w:t>
      </w:r>
      <w:bookmarkEnd w:id="59"/>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w:t>
      </w:r>
      <w:r w:rsidRPr="00DF3E0E">
        <w:rPr>
          <w:color w:val="auto"/>
          <w:sz w:val="20"/>
          <w:szCs w:val="20"/>
          <w:lang w:val="uk-UA"/>
        </w:rPr>
        <w:lastRenderedPageBreak/>
        <w:t xml:space="preserve">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1"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lastRenderedPageBreak/>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0" w:name="_Toc31214380"/>
      <w:r w:rsidRPr="00DF3E0E">
        <w:rPr>
          <w:b/>
          <w:caps/>
          <w:sz w:val="20"/>
          <w:szCs w:val="20"/>
          <w:lang w:val="uk-UA"/>
        </w:rPr>
        <w:t>8. Відповідальність сторін і порядок вирішення спорів</w:t>
      </w:r>
      <w:bookmarkEnd w:id="60"/>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lastRenderedPageBreak/>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 xml:space="preserve">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w:t>
      </w:r>
      <w:r w:rsidRPr="00DF3E0E">
        <w:rPr>
          <w:sz w:val="20"/>
          <w:szCs w:val="20"/>
          <w:lang w:val="uk-UA"/>
        </w:rPr>
        <w:lastRenderedPageBreak/>
        <w:t>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1"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1"/>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2"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2"/>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3"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3"/>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lastRenderedPageBreak/>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 xml:space="preserve">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w:t>
      </w:r>
      <w:r w:rsidRPr="00DF3E0E">
        <w:rPr>
          <w:sz w:val="20"/>
          <w:szCs w:val="20"/>
        </w:rPr>
        <w:lastRenderedPageBreak/>
        <w:t>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w:t>
      </w:r>
      <w:r w:rsidRPr="00DF3E0E">
        <w:rPr>
          <w:color w:val="auto"/>
          <w:sz w:val="20"/>
          <w:szCs w:val="20"/>
          <w:lang w:val="uk-UA"/>
        </w:rPr>
        <w:lastRenderedPageBreak/>
        <w:t xml:space="preserve">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4" w:name="_Toc31214382"/>
      <w:r w:rsidRPr="00DF3E0E">
        <w:rPr>
          <w:b/>
          <w:caps/>
          <w:sz w:val="20"/>
          <w:szCs w:val="20"/>
          <w:lang w:val="uk-UA"/>
        </w:rPr>
        <w:t>10. Інші умови Договору</w:t>
      </w:r>
      <w:bookmarkEnd w:id="64"/>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5" w:name="_Toc6300206"/>
      <w:bookmarkStart w:id="66" w:name="_Toc6300234"/>
      <w:bookmarkStart w:id="67" w:name="_Toc6300207"/>
      <w:bookmarkStart w:id="68" w:name="_Toc6300235"/>
      <w:bookmarkStart w:id="69" w:name="_Toc6300236"/>
      <w:bookmarkEnd w:id="65"/>
      <w:bookmarkEnd w:id="66"/>
      <w:bookmarkEnd w:id="67"/>
      <w:bookmarkEnd w:id="68"/>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69"/>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w:t>
      </w:r>
      <w:r w:rsidRPr="00DF3E0E">
        <w:rPr>
          <w:color w:val="auto"/>
          <w:sz w:val="20"/>
          <w:szCs w:val="20"/>
          <w:lang w:val="uk-UA"/>
        </w:rPr>
        <w:lastRenderedPageBreak/>
        <w:t xml:space="preserve">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2"/>
      <w:footerReference w:type="even" r:id="rId23"/>
      <w:footerReference w:type="default" r:id="rId24"/>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138E4" w14:textId="77777777" w:rsidR="00265571" w:rsidRDefault="00265571">
      <w:r>
        <w:separator/>
      </w:r>
    </w:p>
  </w:endnote>
  <w:endnote w:type="continuationSeparator" w:id="0">
    <w:p w14:paraId="70740B9D" w14:textId="77777777" w:rsidR="00265571" w:rsidRDefault="00265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265571" w:rsidRDefault="00265571"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265571" w:rsidRDefault="0026557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265571" w:rsidRDefault="00265571">
    <w:pPr>
      <w:pStyle w:val="af2"/>
      <w:jc w:val="right"/>
    </w:pPr>
    <w:r>
      <w:fldChar w:fldCharType="begin"/>
    </w:r>
    <w:r>
      <w:instrText>PAGE   \* MERGEFORMAT</w:instrText>
    </w:r>
    <w:r>
      <w:fldChar w:fldCharType="separate"/>
    </w:r>
    <w:r>
      <w:rPr>
        <w:noProof/>
      </w:rPr>
      <w:t>75</w:t>
    </w:r>
    <w:r>
      <w:fldChar w:fldCharType="end"/>
    </w:r>
  </w:p>
  <w:p w14:paraId="48E56AEA" w14:textId="77777777" w:rsidR="00265571" w:rsidRDefault="0026557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52613" w14:textId="77777777" w:rsidR="00265571" w:rsidRDefault="00265571">
      <w:r>
        <w:separator/>
      </w:r>
    </w:p>
  </w:footnote>
  <w:footnote w:type="continuationSeparator" w:id="0">
    <w:p w14:paraId="4AE31639" w14:textId="77777777" w:rsidR="00265571" w:rsidRDefault="00265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265571" w:rsidRPr="003B6634" w:rsidRDefault="00265571"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65571" w:rsidRDefault="0026557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571"/>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2F7C"/>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3FEB"/>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0DA"/>
    <w:rsid w:val="00E81711"/>
    <w:rsid w:val="00E82064"/>
    <w:rsid w:val="00E8263F"/>
    <w:rsid w:val="00E82829"/>
    <w:rsid w:val="00E82CA2"/>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1057;&#1072;&#1081;&#1090;&#1110;" TargetMode="External"/><Relationship Id="rId7" Type="http://schemas.openxmlformats.org/officeDocument/2006/relationships/endnotes" Target="endnotes.xml"/><Relationship Id="rId12" Type="http://schemas.openxmlformats.org/officeDocument/2006/relationships/hyperlink" Target="http://www.fg.gov.ua/dlia-vkladnykiv/umovy-harantuvannia" TargetMode="External"/><Relationship Id="rId17" Type="http://schemas.openxmlformats.org/officeDocument/2006/relationships/hyperlink" Target="https://skybank.p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1.xml"/><Relationship Id="rId10" Type="http://schemas.openxmlformats.org/officeDocument/2006/relationships/hyperlink" Target="https://zakon.rada.gov.ua/laws/show/361-20" TargetMode="External"/><Relationship Id="rId19"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47551</Words>
  <Characters>322709</Characters>
  <Application>Microsoft Office Word</Application>
  <DocSecurity>0</DocSecurity>
  <Lines>2689</Lines>
  <Paragraphs>739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5</cp:revision>
  <cp:lastPrinted>2020-01-29T16:15:00Z</cp:lastPrinted>
  <dcterms:created xsi:type="dcterms:W3CDTF">2020-07-06T11:05:00Z</dcterms:created>
  <dcterms:modified xsi:type="dcterms:W3CDTF">2020-07-06T12:48:00Z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