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82E" w14:textId="77777777" w:rsidR="009B0BE4" w:rsidRPr="00A44876" w:rsidRDefault="009B0BE4" w:rsidP="009B0BE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E75">
        <w:rPr>
          <w:rFonts w:eastAsia="Times New Roman" w:cs="Times New Roman"/>
          <w:b/>
          <w:bCs/>
          <w:sz w:val="28"/>
          <w:szCs w:val="28"/>
          <w:lang w:eastAsia="ru-RU"/>
        </w:rPr>
        <w:t>БЮЛЕТЕНЬ</w:t>
      </w:r>
    </w:p>
    <w:p w14:paraId="5B50C412" w14:textId="04BC1DEC" w:rsidR="009B0BE4" w:rsidRPr="00BA7E75" w:rsidRDefault="009B0BE4" w:rsidP="009B0BE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44876">
        <w:rPr>
          <w:rFonts w:eastAsia="Times New Roman" w:cs="Times New Roman"/>
          <w:bCs/>
          <w:sz w:val="28"/>
          <w:szCs w:val="28"/>
          <w:lang w:eastAsia="ru-RU"/>
        </w:rPr>
        <w:t xml:space="preserve">для голосування </w:t>
      </w:r>
      <w:r w:rsidRPr="00BA7E75">
        <w:rPr>
          <w:rFonts w:eastAsia="Times New Roman" w:cs="Times New Roman"/>
          <w:bCs/>
          <w:sz w:val="28"/>
          <w:szCs w:val="28"/>
          <w:lang w:eastAsia="ru-RU"/>
        </w:rPr>
        <w:t>з питань</w:t>
      </w:r>
      <w:r w:rsidRPr="00BA7E75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Pr="00BA7E75">
        <w:rPr>
          <w:rFonts w:eastAsia="Times New Roman" w:cs="Times New Roman"/>
          <w:bCs/>
          <w:sz w:val="28"/>
          <w:szCs w:val="28"/>
          <w:lang w:eastAsia="ru-RU"/>
        </w:rPr>
        <w:t>порядку денного №№1-</w:t>
      </w:r>
      <w:r w:rsidR="00BB6D93"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BA7E75">
        <w:rPr>
          <w:rFonts w:eastAsia="Times New Roman" w:cs="Times New Roman"/>
          <w:bCs/>
          <w:sz w:val="28"/>
          <w:szCs w:val="28"/>
          <w:lang w:val="ru-RU" w:eastAsia="ru-RU"/>
        </w:rPr>
        <w:t xml:space="preserve">, </w:t>
      </w:r>
      <w:r w:rsidR="00BB6D93">
        <w:rPr>
          <w:rFonts w:eastAsia="Times New Roman" w:cs="Times New Roman"/>
          <w:bCs/>
          <w:sz w:val="28"/>
          <w:szCs w:val="28"/>
          <w:lang w:val="ru-RU" w:eastAsia="ru-RU"/>
        </w:rPr>
        <w:t>8</w:t>
      </w:r>
      <w:r w:rsidRPr="00BA7E75">
        <w:rPr>
          <w:rFonts w:eastAsia="Times New Roman" w:cs="Times New Roman"/>
          <w:bCs/>
          <w:sz w:val="28"/>
          <w:szCs w:val="28"/>
          <w:lang w:val="ru-RU" w:eastAsia="ru-RU"/>
        </w:rPr>
        <w:t>-10</w:t>
      </w:r>
    </w:p>
    <w:p w14:paraId="447ECE04" w14:textId="77777777" w:rsidR="009B0BE4" w:rsidRPr="00A44876" w:rsidRDefault="009B0BE4" w:rsidP="009B0BE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44876">
        <w:rPr>
          <w:rFonts w:eastAsia="Times New Roman" w:cs="Times New Roman"/>
          <w:bCs/>
          <w:sz w:val="28"/>
          <w:szCs w:val="28"/>
          <w:lang w:eastAsia="ru-RU"/>
        </w:rPr>
        <w:t>на дистанційних річних Загальних зборах акціонерів</w:t>
      </w:r>
    </w:p>
    <w:p w14:paraId="4FB2435F" w14:textId="26D38BD0" w:rsidR="009B0BE4" w:rsidRPr="00BA7E75" w:rsidRDefault="009B0BE4" w:rsidP="009B0B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7E75">
        <w:rPr>
          <w:rFonts w:eastAsia="Times New Roman" w:cs="Times New Roman"/>
          <w:sz w:val="28"/>
          <w:szCs w:val="28"/>
          <w:lang w:eastAsia="ru-RU"/>
        </w:rPr>
        <w:t>АКЦІОНЕРНОГО ТОВАРИСТВА «СКАЙ БАНК»</w:t>
      </w:r>
      <w:r w:rsidRPr="00BA7E75">
        <w:rPr>
          <w:rFonts w:eastAsia="Times New Roman" w:cs="Times New Roman"/>
          <w:bCs/>
          <w:sz w:val="28"/>
          <w:szCs w:val="28"/>
          <w:lang w:eastAsia="ru-RU"/>
        </w:rPr>
        <w:t xml:space="preserve"> (код за ЄДРПОУ 09620081)</w:t>
      </w:r>
      <w:r w:rsidR="00BA7E75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BA7E75" w:rsidRPr="00BA7E75">
        <w:rPr>
          <w:rFonts w:eastAsia="Times New Roman" w:cs="Times New Roman"/>
          <w:b/>
          <w:sz w:val="28"/>
          <w:szCs w:val="28"/>
          <w:lang w:eastAsia="ru-RU"/>
        </w:rPr>
        <w:t>що проводяться 21.04.2023</w:t>
      </w:r>
    </w:p>
    <w:p w14:paraId="1655D9D2" w14:textId="04CF7E23" w:rsidR="009B0BE4" w:rsidRPr="00BA7E75" w:rsidRDefault="009B0BE4" w:rsidP="009B0BE4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BA7E75">
        <w:rPr>
          <w:rFonts w:eastAsia="Times New Roman" w:cs="Times New Roman"/>
          <w:bCs/>
          <w:sz w:val="28"/>
          <w:szCs w:val="28"/>
          <w:lang w:eastAsia="ru-RU"/>
        </w:rPr>
        <w:t>(</w:t>
      </w:r>
      <w:r w:rsidRPr="00A44876">
        <w:rPr>
          <w:rFonts w:eastAsia="Times New Roman" w:cs="Times New Roman"/>
          <w:bCs/>
          <w:sz w:val="28"/>
          <w:szCs w:val="28"/>
          <w:lang w:eastAsia="ru-RU"/>
        </w:rPr>
        <w:t xml:space="preserve">щодо інших питань порядку денного, крім обрання </w:t>
      </w:r>
      <w:r w:rsidRPr="00BA7E75">
        <w:rPr>
          <w:rFonts w:eastAsia="Times New Roman" w:cs="Times New Roman"/>
          <w:bCs/>
          <w:sz w:val="28"/>
          <w:szCs w:val="28"/>
          <w:lang w:eastAsia="ru-RU"/>
        </w:rPr>
        <w:t>член</w:t>
      </w:r>
      <w:proofErr w:type="spellStart"/>
      <w:r w:rsidRPr="00BA7E75">
        <w:rPr>
          <w:rFonts w:eastAsia="Times New Roman" w:cs="Times New Roman"/>
          <w:bCs/>
          <w:sz w:val="28"/>
          <w:szCs w:val="28"/>
          <w:lang w:val="ru-RU" w:eastAsia="ru-RU"/>
        </w:rPr>
        <w:t>ів</w:t>
      </w:r>
      <w:proofErr w:type="spellEnd"/>
      <w:r w:rsidRPr="00BA7E7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7E75">
        <w:rPr>
          <w:rFonts w:eastAsia="Times New Roman" w:cs="Times New Roman"/>
          <w:bCs/>
          <w:sz w:val="28"/>
          <w:szCs w:val="28"/>
          <w:lang w:eastAsia="ru-RU"/>
        </w:rPr>
        <w:t>Наглядово</w:t>
      </w:r>
      <w:proofErr w:type="spellEnd"/>
      <w:r w:rsidRPr="00BA7E75">
        <w:rPr>
          <w:rFonts w:eastAsia="Times New Roman" w:cs="Times New Roman"/>
          <w:bCs/>
          <w:sz w:val="28"/>
          <w:szCs w:val="28"/>
          <w:lang w:val="ru-RU" w:eastAsia="ru-RU"/>
        </w:rPr>
        <w:t>ї ради АТ «СКАЙ БАНК»</w:t>
      </w:r>
      <w:r w:rsidRPr="00A44876">
        <w:rPr>
          <w:rFonts w:eastAsia="Times New Roman" w:cs="Times New Roman"/>
          <w:bCs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B0BE4" w14:paraId="1F3E2565" w14:textId="77777777" w:rsidTr="00BA7E75">
        <w:tc>
          <w:tcPr>
            <w:tcW w:w="2689" w:type="dxa"/>
          </w:tcPr>
          <w:p w14:paraId="4630D66D" w14:textId="58D1A289" w:rsidR="009B0BE4" w:rsidRDefault="009B0BE4" w:rsidP="009B0BE4">
            <w:pPr>
              <w:jc w:val="center"/>
            </w:pPr>
            <w:r w:rsidRPr="00B16D6C">
              <w:t>Дата і час початку та завершення голосування</w:t>
            </w:r>
          </w:p>
        </w:tc>
        <w:tc>
          <w:tcPr>
            <w:tcW w:w="6656" w:type="dxa"/>
          </w:tcPr>
          <w:p w14:paraId="1B77FEED" w14:textId="77777777" w:rsidR="009B0BE4" w:rsidRDefault="009B0BE4" w:rsidP="009B0BE4">
            <w:pPr>
              <w:jc w:val="center"/>
            </w:pPr>
            <w:r w:rsidRPr="00B16D6C">
              <w:t>З 9.00 07.04.2023 – голосування за бюлетенем для голосування (щодо питань порядку денного, крім питання № 7 (Обрання членів Наглядової ради Банку).</w:t>
            </w:r>
          </w:p>
          <w:p w14:paraId="4E117C20" w14:textId="77777777" w:rsidR="009B0BE4" w:rsidRDefault="009B0BE4" w:rsidP="009B0BE4">
            <w:pPr>
              <w:jc w:val="center"/>
            </w:pPr>
          </w:p>
          <w:p w14:paraId="13B57375" w14:textId="77777777" w:rsidR="009B0BE4" w:rsidRDefault="009B0BE4" w:rsidP="009B0BE4">
            <w:pPr>
              <w:jc w:val="center"/>
            </w:pPr>
            <w:r w:rsidRPr="00B16D6C">
              <w:t xml:space="preserve">З 9.00 17.04.2023 – голосування за бюлетенем для кумулятивного голосування з питання № 7 (Обрання членів Наглядової ради Банку). </w:t>
            </w:r>
          </w:p>
          <w:p w14:paraId="303C929D" w14:textId="77777777" w:rsidR="009B0BE4" w:rsidRDefault="009B0BE4" w:rsidP="009B0BE4">
            <w:pPr>
              <w:jc w:val="center"/>
            </w:pPr>
          </w:p>
          <w:p w14:paraId="5A9EF587" w14:textId="4AA5402F" w:rsidR="009B0BE4" w:rsidRDefault="009B0BE4" w:rsidP="009B0BE4">
            <w:pPr>
              <w:jc w:val="center"/>
            </w:pPr>
            <w:r>
              <w:t xml:space="preserve">До </w:t>
            </w:r>
            <w:r w:rsidRPr="009B0BE4">
              <w:t>18.00 21.04.2023-закінчення голосування (прийому депозитарною установою від акціонерів бюлетенів</w:t>
            </w:r>
          </w:p>
        </w:tc>
      </w:tr>
      <w:tr w:rsidR="009B0BE4" w14:paraId="3F7712FD" w14:textId="77777777" w:rsidTr="00BA7E75">
        <w:tc>
          <w:tcPr>
            <w:tcW w:w="2689" w:type="dxa"/>
          </w:tcPr>
          <w:p w14:paraId="2E2D5601" w14:textId="11998BF9" w:rsidR="009B0BE4" w:rsidRDefault="009B0BE4" w:rsidP="009B0BE4">
            <w:pPr>
              <w:jc w:val="center"/>
            </w:pPr>
            <w:r w:rsidRPr="00BD46CC">
              <w:t>Реквізити акціонера: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3EBCD959" w14:textId="77777777" w:rsidR="009B0BE4" w:rsidRDefault="009B0BE4" w:rsidP="00BA7E75">
            <w:r w:rsidRPr="00BD46CC">
              <w:t xml:space="preserve">П.І.Б./найменування акціонера </w:t>
            </w:r>
          </w:p>
          <w:p w14:paraId="0E7D6BE1" w14:textId="77777777" w:rsidR="009B0BE4" w:rsidRDefault="009B0BE4" w:rsidP="00BA7E75">
            <w:r w:rsidRPr="00BD46CC"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2C93CE6C" w14:textId="77777777" w:rsidR="009B0BE4" w:rsidRDefault="009B0BE4" w:rsidP="00BA7E75"/>
          <w:p w14:paraId="1C4934B0" w14:textId="06DD5F3D" w:rsidR="009B0BE4" w:rsidRDefault="009B0BE4" w:rsidP="00BA7E75">
            <w:r w:rsidRPr="009B0BE4">
              <w:t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для юридичної особи</w:t>
            </w:r>
          </w:p>
        </w:tc>
      </w:tr>
      <w:tr w:rsidR="00BA7E75" w14:paraId="7C07E430" w14:textId="77777777" w:rsidTr="00BA7E75">
        <w:tc>
          <w:tcPr>
            <w:tcW w:w="2689" w:type="dxa"/>
          </w:tcPr>
          <w:p w14:paraId="09DF818D" w14:textId="13432F98" w:rsidR="00BA7E75" w:rsidRDefault="00BA7E75" w:rsidP="00BA7E75">
            <w:pPr>
              <w:jc w:val="center"/>
            </w:pPr>
            <w:r w:rsidRPr="00987CEA">
              <w:t>Кількість голосів, що належать акціонеру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5E79A6FB" w14:textId="13859D48" w:rsidR="00BA7E75" w:rsidRDefault="00BA7E75" w:rsidP="00BA7E75">
            <w:pPr>
              <w:jc w:val="center"/>
            </w:pPr>
            <w:r w:rsidRPr="00987CEA">
              <w:t>Вказати числом і прописом</w:t>
            </w:r>
          </w:p>
        </w:tc>
      </w:tr>
      <w:tr w:rsidR="00BA7E75" w14:paraId="21595366" w14:textId="77777777" w:rsidTr="00BA7E75">
        <w:tc>
          <w:tcPr>
            <w:tcW w:w="2689" w:type="dxa"/>
          </w:tcPr>
          <w:p w14:paraId="0AD3277E" w14:textId="07EF9C71" w:rsidR="00BA7E75" w:rsidRDefault="00BA7E75" w:rsidP="00BA7E75">
            <w:pPr>
              <w:jc w:val="center"/>
            </w:pPr>
            <w:r w:rsidRPr="00987CEA">
              <w:t xml:space="preserve">Реквізити представника акціонера (за наявності):  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64DB3488" w14:textId="77777777" w:rsidR="00BA7E75" w:rsidRDefault="00BA7E75" w:rsidP="00BA7E75">
            <w:r w:rsidRPr="00987CEA">
              <w:t>П.І.Б. /найменування представника акціонера</w:t>
            </w:r>
          </w:p>
          <w:p w14:paraId="487B283D" w14:textId="77777777" w:rsidR="00BA7E75" w:rsidRDefault="00BA7E75" w:rsidP="00BA7E75">
            <w:r w:rsidRPr="00BD46CC"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37C3760A" w14:textId="77777777" w:rsidR="00BA7E75" w:rsidRDefault="00BA7E75" w:rsidP="00BA7E75"/>
          <w:p w14:paraId="619EBA2E" w14:textId="60943B37" w:rsidR="00BA7E75" w:rsidRDefault="00BA7E75" w:rsidP="00BA7E75">
            <w:r w:rsidRPr="009B0BE4">
              <w:t>Код за ЄДРПОУ та код за ЄДРІСІ (за наявності)/ ІКЮО 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– для юридичної особи</w:t>
            </w:r>
          </w:p>
        </w:tc>
      </w:tr>
      <w:tr w:rsidR="00BA7E75" w14:paraId="409D1296" w14:textId="77777777" w:rsidTr="00BA7E75">
        <w:tc>
          <w:tcPr>
            <w:tcW w:w="2689" w:type="dxa"/>
          </w:tcPr>
          <w:p w14:paraId="1FEA5F6D" w14:textId="41B59914" w:rsidR="00BA7E75" w:rsidRDefault="00BA7E75" w:rsidP="00BA7E75">
            <w:pPr>
              <w:jc w:val="center"/>
            </w:pPr>
            <w:r w:rsidRPr="00EB00FA">
              <w:t>Кількість голосів, що передані акціонером представнику: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7D5BAA31" w14:textId="6EBE7598" w:rsidR="00BA7E75" w:rsidRDefault="00BA7E75" w:rsidP="00BA7E75">
            <w:pPr>
              <w:jc w:val="center"/>
            </w:pPr>
            <w:r w:rsidRPr="00EB00FA">
              <w:t>Вказати числом і прописом</w:t>
            </w:r>
          </w:p>
        </w:tc>
      </w:tr>
    </w:tbl>
    <w:p w14:paraId="2C42DB00" w14:textId="19CE2E0E" w:rsidR="00BA7E75" w:rsidRDefault="00BA7E75" w:rsidP="00A31352">
      <w:pPr>
        <w:spacing w:after="0"/>
        <w:jc w:val="both"/>
        <w:rPr>
          <w:color w:val="000000"/>
          <w:sz w:val="28"/>
          <w:szCs w:val="28"/>
        </w:rPr>
      </w:pPr>
      <w:r w:rsidRPr="009B0BE4">
        <w:rPr>
          <w:rFonts w:eastAsia="Times New Roman" w:cs="Times New Roman"/>
          <w:b/>
          <w:i/>
          <w:iCs/>
          <w:color w:val="FF0000"/>
          <w:sz w:val="28"/>
          <w:szCs w:val="28"/>
          <w:lang w:eastAsia="ru-RU"/>
        </w:rPr>
        <w:t>ЗАСТЕРЕЖЕННЯ:</w:t>
      </w:r>
      <w:r w:rsidRPr="009B0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цей </w:t>
      </w:r>
      <w:r w:rsidRPr="009B0BE4">
        <w:rPr>
          <w:color w:val="000000"/>
          <w:sz w:val="28"/>
          <w:szCs w:val="28"/>
        </w:rPr>
        <w:t>бюлетень має бути підписаний</w:t>
      </w:r>
      <w:r w:rsidR="00A31352">
        <w:rPr>
          <w:color w:val="000000"/>
          <w:sz w:val="28"/>
          <w:szCs w:val="28"/>
        </w:rPr>
        <w:t xml:space="preserve"> кваліфікованим електронним підписом</w:t>
      </w:r>
      <w:r w:rsidRPr="009B0BE4">
        <w:rPr>
          <w:color w:val="000000"/>
          <w:sz w:val="28"/>
          <w:szCs w:val="28"/>
        </w:rPr>
        <w:t xml:space="preserve"> акціонер</w:t>
      </w:r>
      <w:r w:rsidR="00A31352">
        <w:rPr>
          <w:color w:val="000000"/>
          <w:sz w:val="28"/>
          <w:szCs w:val="28"/>
        </w:rPr>
        <w:t>а</w:t>
      </w:r>
      <w:r w:rsidRPr="009B0BE4">
        <w:rPr>
          <w:color w:val="000000"/>
          <w:sz w:val="28"/>
          <w:szCs w:val="28"/>
        </w:rPr>
        <w:t xml:space="preserve"> (представником акціонера) та має містити реквізити акціонера (представника акціонера) та найменування юридичної особи у разі, якщо вона є акціонером</w:t>
      </w:r>
      <w:r>
        <w:rPr>
          <w:color w:val="000000"/>
          <w:sz w:val="28"/>
          <w:szCs w:val="28"/>
        </w:rPr>
        <w:t xml:space="preserve"> (поля залиті сірим кольором!).</w:t>
      </w:r>
    </w:p>
    <w:p w14:paraId="3CDE5952" w14:textId="5546D3CA" w:rsidR="00BA7E75" w:rsidRDefault="00BA7E75" w:rsidP="00A31352">
      <w:pPr>
        <w:spacing w:after="0"/>
        <w:jc w:val="both"/>
        <w:rPr>
          <w:color w:val="FF0000"/>
          <w:sz w:val="28"/>
          <w:szCs w:val="28"/>
        </w:rPr>
      </w:pPr>
      <w:r w:rsidRPr="00BA7E75">
        <w:rPr>
          <w:color w:val="FF0000"/>
          <w:sz w:val="28"/>
          <w:szCs w:val="28"/>
        </w:rPr>
        <w:t>За відсутності таких реквізитів і підпису бюлетень вважається недійсним</w:t>
      </w:r>
    </w:p>
    <w:p w14:paraId="555241D9" w14:textId="4FB4F90C" w:rsidR="00BA7E75" w:rsidRDefault="00BA7E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71F0A713" w14:textId="1445774C" w:rsidR="00BA7E75" w:rsidRPr="00FD7DF7" w:rsidRDefault="00BB6D93" w:rsidP="00BB6D93">
      <w:pPr>
        <w:jc w:val="center"/>
        <w:rPr>
          <w:color w:val="000000" w:themeColor="text1"/>
          <w:szCs w:val="24"/>
        </w:rPr>
      </w:pPr>
      <w:r w:rsidRPr="00FD7DF7">
        <w:rPr>
          <w:b/>
          <w:bCs/>
          <w:color w:val="000000" w:themeColor="text1"/>
          <w:szCs w:val="24"/>
          <w:u w:val="single"/>
        </w:rPr>
        <w:lastRenderedPageBreak/>
        <w:t>ПИТАННЯ, ВИНЕСЕН</w:t>
      </w:r>
      <w:r>
        <w:rPr>
          <w:b/>
          <w:bCs/>
          <w:color w:val="000000" w:themeColor="text1"/>
          <w:szCs w:val="24"/>
          <w:u w:val="single"/>
        </w:rPr>
        <w:t>І</w:t>
      </w:r>
      <w:r w:rsidRPr="00FD7DF7">
        <w:rPr>
          <w:b/>
          <w:bCs/>
          <w:color w:val="000000" w:themeColor="text1"/>
          <w:szCs w:val="24"/>
          <w:u w:val="single"/>
        </w:rPr>
        <w:t xml:space="preserve"> НА ГОЛОСУВАННЯ</w:t>
      </w:r>
      <w:r w:rsidRPr="00FD7DF7">
        <w:rPr>
          <w:b/>
          <w:bCs/>
          <w:color w:val="000000" w:themeColor="text1"/>
          <w:szCs w:val="24"/>
        </w:rPr>
        <w:t>:</w:t>
      </w:r>
    </w:p>
    <w:p w14:paraId="05F125C4" w14:textId="0D635533" w:rsidR="000C6C79" w:rsidRPr="000C6C79" w:rsidRDefault="00410B7F" w:rsidP="000C6C79">
      <w:pPr>
        <w:spacing w:before="240" w:after="0" w:line="240" w:lineRule="auto"/>
        <w:ind w:left="567"/>
        <w:jc w:val="both"/>
        <w:rPr>
          <w:rFonts w:eastAsia="Calibri" w:cs="Times New Roman"/>
          <w:szCs w:val="24"/>
          <w:lang w:eastAsia="uk-UA"/>
        </w:rPr>
      </w:pPr>
      <w:r w:rsidRPr="00585043">
        <w:rPr>
          <w:rFonts w:eastAsia="Calibri" w:cs="Times New Roman"/>
          <w:b/>
          <w:bCs/>
          <w:szCs w:val="24"/>
          <w:lang w:eastAsia="uk-UA"/>
        </w:rPr>
        <w:t>ПИТАННЯ 1.</w:t>
      </w:r>
      <w:r w:rsidRPr="000C6C79">
        <w:rPr>
          <w:rFonts w:eastAsia="Calibri" w:cs="Times New Roman"/>
          <w:szCs w:val="24"/>
          <w:lang w:eastAsia="uk-UA"/>
        </w:rPr>
        <w:t xml:space="preserve"> </w:t>
      </w:r>
      <w:r w:rsidR="000C6C79" w:rsidRPr="000C6C79">
        <w:rPr>
          <w:rFonts w:eastAsia="Calibri" w:cs="Times New Roman"/>
          <w:szCs w:val="24"/>
          <w:lang w:eastAsia="uk-UA"/>
        </w:rPr>
        <w:t>Розгляд звіту Наглядової ради Банку за 2022 рік та затвердження заходів за результатами його розгляду.</w:t>
      </w:r>
      <w:r w:rsidR="000C6C79" w:rsidRPr="000C6C79">
        <w:rPr>
          <w:rFonts w:eastAsia="Calibri" w:cs="Times New Roman"/>
          <w:szCs w:val="24"/>
          <w:lang w:val="ru-RU" w:eastAsia="uk-UA"/>
        </w:rPr>
        <w:t xml:space="preserve"> </w:t>
      </w:r>
      <w:r w:rsidR="000C6C79" w:rsidRPr="000C6C79">
        <w:rPr>
          <w:rFonts w:eastAsia="Calibri" w:cs="Times New Roman"/>
          <w:szCs w:val="24"/>
          <w:lang w:eastAsia="uk-UA"/>
        </w:rPr>
        <w:t>Прийняття рішення за наслідками розгляду цього звіту</w:t>
      </w:r>
      <w:r w:rsidR="000C6C79" w:rsidRPr="000C6C79">
        <w:rPr>
          <w:rFonts w:eastAsia="Calibri" w:cs="Times New Roman"/>
          <w:szCs w:val="24"/>
          <w:lang w:val="ru-RU" w:eastAsia="uk-UA"/>
        </w:rPr>
        <w:t xml:space="preserve">. </w:t>
      </w:r>
    </w:p>
    <w:p w14:paraId="0F428EEC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рішення:</w:t>
      </w:r>
    </w:p>
    <w:p w14:paraId="0771A87D" w14:textId="77777777" w:rsidR="000C6C79" w:rsidRPr="000C6C79" w:rsidRDefault="000C6C79" w:rsidP="000C6C79">
      <w:pPr>
        <w:spacing w:after="0" w:line="240" w:lineRule="auto"/>
        <w:jc w:val="both"/>
        <w:rPr>
          <w:rFonts w:eastAsia="Calibri" w:cs="Times New Roman"/>
          <w:i/>
          <w:szCs w:val="24"/>
          <w:lang w:val="ru-RU"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>1.1. Затвердити звіт</w:t>
      </w:r>
      <w:r w:rsidRPr="000C6C79">
        <w:rPr>
          <w:rFonts w:eastAsia="Calibri" w:cs="Times New Roman"/>
          <w:i/>
          <w:szCs w:val="24"/>
          <w:lang w:val="ru-RU" w:eastAsia="uk-UA"/>
        </w:rPr>
        <w:t xml:space="preserve"> </w:t>
      </w:r>
      <w:r w:rsidRPr="000C6C79">
        <w:rPr>
          <w:rFonts w:eastAsia="Calibri" w:cs="Times New Roman"/>
          <w:i/>
          <w:szCs w:val="24"/>
          <w:lang w:eastAsia="uk-UA"/>
        </w:rPr>
        <w:t xml:space="preserve">Наглядової </w:t>
      </w:r>
      <w:r w:rsidRPr="000C6C79">
        <w:rPr>
          <w:rFonts w:eastAsia="Calibri" w:cs="Times New Roman"/>
          <w:i/>
          <w:szCs w:val="24"/>
          <w:lang w:val="ru-RU" w:eastAsia="uk-UA"/>
        </w:rPr>
        <w:t xml:space="preserve">ради Банку за 2022 </w:t>
      </w:r>
      <w:proofErr w:type="spellStart"/>
      <w:r w:rsidRPr="000C6C79">
        <w:rPr>
          <w:rFonts w:eastAsia="Calibri" w:cs="Times New Roman"/>
          <w:i/>
          <w:szCs w:val="24"/>
          <w:lang w:val="ru-RU" w:eastAsia="uk-UA"/>
        </w:rPr>
        <w:t>рік</w:t>
      </w:r>
      <w:proofErr w:type="spellEnd"/>
      <w:r w:rsidRPr="000C6C79">
        <w:rPr>
          <w:rFonts w:eastAsia="Calibri" w:cs="Times New Roman"/>
          <w:i/>
          <w:szCs w:val="24"/>
          <w:lang w:val="ru-RU" w:eastAsia="uk-UA"/>
        </w:rPr>
        <w:t>.</w:t>
      </w:r>
    </w:p>
    <w:p w14:paraId="2E597218" w14:textId="77777777" w:rsidR="000C6C79" w:rsidRDefault="000C6C79" w:rsidP="000C6C79">
      <w:pPr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>1.2. Роботу Наглядової ради Банку за 2022 рік визнати задовільною.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5A8E3C79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FC09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D2D1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64D4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60F1B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73E4DDCD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281893B2" w14:textId="77777777" w:rsidR="000C6C79" w:rsidRPr="000C6C79" w:rsidRDefault="000C6C79" w:rsidP="000C6C79">
      <w:pPr>
        <w:spacing w:after="0" w:line="240" w:lineRule="auto"/>
        <w:jc w:val="both"/>
        <w:rPr>
          <w:rFonts w:eastAsia="Calibri" w:cs="Times New Roman"/>
          <w:szCs w:val="24"/>
          <w:lang w:eastAsia="uk-UA"/>
        </w:rPr>
      </w:pPr>
    </w:p>
    <w:p w14:paraId="387ABC6A" w14:textId="016A76C7" w:rsidR="000C6C79" w:rsidRPr="000C6C79" w:rsidRDefault="00410B7F" w:rsidP="000C6C79">
      <w:pPr>
        <w:spacing w:before="240" w:after="0" w:line="240" w:lineRule="auto"/>
        <w:ind w:left="567"/>
        <w:jc w:val="both"/>
        <w:rPr>
          <w:rFonts w:eastAsia="Calibri" w:cs="Times New Roman"/>
          <w:szCs w:val="24"/>
          <w:lang w:eastAsia="uk-UA"/>
        </w:rPr>
      </w:pPr>
      <w:r w:rsidRPr="00357AEB">
        <w:rPr>
          <w:rFonts w:eastAsia="Calibri" w:cs="Times New Roman"/>
          <w:b/>
          <w:bCs/>
          <w:szCs w:val="24"/>
          <w:lang w:eastAsia="uk-UA"/>
        </w:rPr>
        <w:t>ПИТАННЯ 2.</w:t>
      </w:r>
      <w:r w:rsidRPr="000C6C79">
        <w:rPr>
          <w:rFonts w:eastAsia="Calibri" w:cs="Times New Roman"/>
          <w:szCs w:val="24"/>
          <w:lang w:eastAsia="uk-UA"/>
        </w:rPr>
        <w:t xml:space="preserve"> </w:t>
      </w:r>
      <w:r w:rsidR="000C6C79" w:rsidRPr="000C6C79">
        <w:rPr>
          <w:rFonts w:eastAsia="Calibri" w:cs="Times New Roman"/>
          <w:szCs w:val="24"/>
          <w:lang w:eastAsia="uk-UA"/>
        </w:rPr>
        <w:t>Затвердження звіту про винагороду членів Наглядової ради Банку за 2022 рік.</w:t>
      </w:r>
    </w:p>
    <w:p w14:paraId="579B031A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рішення:</w:t>
      </w:r>
    </w:p>
    <w:p w14:paraId="70D2D90E" w14:textId="77777777" w:rsidR="000C6C79" w:rsidRDefault="000C6C79" w:rsidP="000C6C79">
      <w:pPr>
        <w:spacing w:after="0" w:line="240" w:lineRule="auto"/>
        <w:jc w:val="both"/>
        <w:rPr>
          <w:rFonts w:eastAsia="Calibri" w:cs="Times New Roman"/>
          <w:i/>
          <w:szCs w:val="24"/>
          <w:lang w:val="ru-RU"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>2.1. Затвердити звіт про винагороду членів Наглядової ради Банку за 2022 рік</w:t>
      </w:r>
      <w:r w:rsidRPr="000C6C79">
        <w:rPr>
          <w:rFonts w:eastAsia="Calibri" w:cs="Times New Roman"/>
          <w:i/>
          <w:szCs w:val="24"/>
          <w:lang w:val="ru-RU" w:eastAsia="uk-UA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4CDFA9DD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DA9B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E51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A9A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9257B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34A74C1B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529CF681" w14:textId="77777777" w:rsidR="000C6C79" w:rsidRPr="000C6C79" w:rsidRDefault="000C6C79" w:rsidP="000C6C79">
      <w:pPr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</w:p>
    <w:p w14:paraId="63DDDB68" w14:textId="323B5700" w:rsidR="000C6C79" w:rsidRPr="000C6C79" w:rsidRDefault="00410B7F" w:rsidP="000C6C79">
      <w:pPr>
        <w:spacing w:before="240" w:after="0" w:line="240" w:lineRule="auto"/>
        <w:ind w:left="567"/>
        <w:jc w:val="both"/>
        <w:rPr>
          <w:rFonts w:eastAsia="Times New Roman" w:cs="Times New Roman"/>
          <w:szCs w:val="24"/>
        </w:rPr>
      </w:pPr>
      <w:r w:rsidRPr="00357AEB">
        <w:rPr>
          <w:rFonts w:eastAsia="Calibri" w:cs="Times New Roman"/>
          <w:b/>
          <w:bCs/>
          <w:szCs w:val="24"/>
          <w:lang w:eastAsia="uk-UA"/>
        </w:rPr>
        <w:t xml:space="preserve">ПИТАННЯ </w:t>
      </w:r>
      <w:r w:rsidRPr="00357AEB">
        <w:rPr>
          <w:rFonts w:eastAsia="Times New Roman" w:cs="Times New Roman"/>
          <w:b/>
          <w:bCs/>
          <w:szCs w:val="24"/>
        </w:rPr>
        <w:t>3.</w:t>
      </w:r>
      <w:r w:rsidRPr="000C6C79">
        <w:rPr>
          <w:rFonts w:eastAsia="Times New Roman" w:cs="Times New Roman"/>
          <w:szCs w:val="24"/>
        </w:rPr>
        <w:t xml:space="preserve"> </w:t>
      </w:r>
      <w:r w:rsidR="000C6C79" w:rsidRPr="000C6C79">
        <w:rPr>
          <w:rFonts w:eastAsia="Times New Roman" w:cs="Times New Roman"/>
          <w:szCs w:val="24"/>
        </w:rPr>
        <w:t>Розгляд висновків зовнішнього аудиту (аудиторського звіту) за результатом проведеної перевірки річної фінансової звітності Банку за 2021 рік.</w:t>
      </w:r>
    </w:p>
    <w:p w14:paraId="5136FF38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 xml:space="preserve">Проект рішення </w:t>
      </w:r>
    </w:p>
    <w:p w14:paraId="45E9EA66" w14:textId="77777777" w:rsid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>3.1. Затвердити висновок (аудиторський звіт) зовнішнього аудитора Товариство з обмеженою відповідальністю «Аудиторська фірма «АКТИВ-АУДИТ»» за 2021 рік. Правлінню Банку врахувати в діяльності рекомендації, зазначені в аудиторському звіті зовнішнього аудитора Товариство з обмеженою відповідальністю «Аудиторська фірма «АКТИВ-АУДИТ».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58507E9D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662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B1EF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10D7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FDAFB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340AB16D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555B4341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</w:p>
    <w:p w14:paraId="39D229D7" w14:textId="7A759183" w:rsidR="000C6C79" w:rsidRPr="000C6C79" w:rsidRDefault="00410B7F" w:rsidP="000C6C79">
      <w:pPr>
        <w:spacing w:before="240" w:after="0" w:line="240" w:lineRule="auto"/>
        <w:ind w:left="567"/>
        <w:jc w:val="both"/>
        <w:rPr>
          <w:rFonts w:eastAsia="Times New Roman" w:cs="Times New Roman"/>
          <w:szCs w:val="24"/>
        </w:rPr>
      </w:pPr>
      <w:r w:rsidRPr="00357AEB">
        <w:rPr>
          <w:rFonts w:eastAsia="Calibri" w:cs="Times New Roman"/>
          <w:b/>
          <w:bCs/>
          <w:szCs w:val="24"/>
          <w:lang w:eastAsia="uk-UA"/>
        </w:rPr>
        <w:t xml:space="preserve">ПИТАННЯ </w:t>
      </w:r>
      <w:r w:rsidRPr="00357AEB">
        <w:rPr>
          <w:rFonts w:eastAsia="Times New Roman" w:cs="Times New Roman"/>
          <w:b/>
          <w:bCs/>
          <w:szCs w:val="24"/>
        </w:rPr>
        <w:t>4.</w:t>
      </w:r>
      <w:r w:rsidRPr="000C6C79">
        <w:rPr>
          <w:rFonts w:eastAsia="Times New Roman" w:cs="Times New Roman"/>
          <w:szCs w:val="24"/>
        </w:rPr>
        <w:t xml:space="preserve"> </w:t>
      </w:r>
      <w:r w:rsidR="000C6C79" w:rsidRPr="000C6C79">
        <w:rPr>
          <w:rFonts w:eastAsia="Times New Roman" w:cs="Times New Roman"/>
          <w:szCs w:val="24"/>
        </w:rPr>
        <w:t>Затвердження річного звіту Банку за 2022 рік. Про розподіл прибутку Банку за 2022 рік.</w:t>
      </w:r>
    </w:p>
    <w:p w14:paraId="4E9BEE54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рішення:</w:t>
      </w:r>
    </w:p>
    <w:p w14:paraId="4F12E275" w14:textId="77777777" w:rsidR="000C6C79" w:rsidRPr="000C6C79" w:rsidRDefault="000C6C79" w:rsidP="000C6C79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0C6C79">
        <w:rPr>
          <w:rFonts w:eastAsia="Times New Roman" w:cs="Times New Roman"/>
          <w:i/>
          <w:szCs w:val="24"/>
          <w:lang w:eastAsia="ru-RU"/>
        </w:rPr>
        <w:t>4.1. Затвердити річний звіт (річну фінансову звітність) АКЦІОНЕРНОГО ТОВАРИСТВА «СКАЙ БАНК» за 2022 рік.</w:t>
      </w:r>
    </w:p>
    <w:p w14:paraId="22868975" w14:textId="77777777" w:rsidR="000C6C79" w:rsidRPr="000C6C79" w:rsidRDefault="000C6C79" w:rsidP="000C6C79">
      <w:pPr>
        <w:spacing w:after="0" w:line="240" w:lineRule="auto"/>
        <w:jc w:val="both"/>
        <w:rPr>
          <w:rFonts w:eastAsia="Calibri" w:cs="Times New Roman"/>
          <w:i/>
          <w:iCs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 xml:space="preserve">4.2. </w:t>
      </w:r>
      <w:r w:rsidRPr="000C6C79">
        <w:rPr>
          <w:rFonts w:eastAsia="Calibri" w:cs="Times New Roman"/>
          <w:i/>
          <w:iCs/>
          <w:szCs w:val="24"/>
          <w:lang w:eastAsia="uk-UA"/>
        </w:rPr>
        <w:t>Визначити розмір чистого прибутку за річною фінансовою звітністю Банку за 2022 року у сумі 20 987 292,22  грн</w:t>
      </w:r>
    </w:p>
    <w:p w14:paraId="1E541703" w14:textId="77777777" w:rsidR="000C6C79" w:rsidRPr="000C6C79" w:rsidRDefault="000C6C79" w:rsidP="000C6C79">
      <w:pPr>
        <w:spacing w:after="0" w:line="240" w:lineRule="auto"/>
        <w:jc w:val="both"/>
        <w:rPr>
          <w:rFonts w:eastAsia="Calibri" w:cs="Times New Roman"/>
          <w:i/>
          <w:iCs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 xml:space="preserve">4.3. </w:t>
      </w:r>
      <w:r w:rsidRPr="000C6C79">
        <w:rPr>
          <w:rFonts w:eastAsia="Calibri" w:cs="Times New Roman"/>
          <w:i/>
          <w:iCs/>
          <w:szCs w:val="24"/>
          <w:lang w:eastAsia="uk-UA"/>
        </w:rPr>
        <w:t xml:space="preserve">Затвердити наступний порядок розподілу чистого прибутку, що отриманий Банком за </w:t>
      </w:r>
      <w:r w:rsidRPr="000C6C79">
        <w:rPr>
          <w:rFonts w:eastAsia="Calibri" w:cs="Times New Roman"/>
          <w:i/>
          <w:iCs/>
          <w:szCs w:val="24"/>
          <w:lang w:val="ru-RU" w:eastAsia="uk-UA"/>
        </w:rPr>
        <w:t xml:space="preserve">результатами </w:t>
      </w:r>
      <w:proofErr w:type="spellStart"/>
      <w:r w:rsidRPr="000C6C79">
        <w:rPr>
          <w:rFonts w:eastAsia="Calibri" w:cs="Times New Roman"/>
          <w:i/>
          <w:iCs/>
          <w:szCs w:val="24"/>
          <w:lang w:val="ru-RU" w:eastAsia="uk-UA"/>
        </w:rPr>
        <w:t>діяльност</w:t>
      </w:r>
      <w:proofErr w:type="spellEnd"/>
      <w:r w:rsidRPr="000C6C79">
        <w:rPr>
          <w:rFonts w:eastAsia="Calibri" w:cs="Times New Roman"/>
          <w:i/>
          <w:iCs/>
          <w:szCs w:val="24"/>
          <w:lang w:eastAsia="uk-UA"/>
        </w:rPr>
        <w:t>і за 2022 рік</w:t>
      </w:r>
      <w:r w:rsidRPr="000C6C79">
        <w:rPr>
          <w:rFonts w:eastAsia="Calibri" w:cs="Times New Roman"/>
          <w:i/>
          <w:szCs w:val="24"/>
          <w:lang w:eastAsia="uk-UA"/>
        </w:rPr>
        <w:t>:</w:t>
      </w:r>
    </w:p>
    <w:p w14:paraId="1B0388D6" w14:textId="77777777" w:rsidR="000C6C79" w:rsidRPr="000C6C79" w:rsidRDefault="000C6C79" w:rsidP="000C6C79">
      <w:pPr>
        <w:spacing w:after="0" w:line="240" w:lineRule="auto"/>
        <w:ind w:left="567"/>
        <w:jc w:val="both"/>
        <w:rPr>
          <w:rFonts w:eastAsia="Calibri" w:cs="Times New Roman"/>
          <w:i/>
          <w:iCs/>
          <w:szCs w:val="24"/>
          <w:lang w:eastAsia="uk-UA"/>
        </w:rPr>
      </w:pPr>
      <w:r w:rsidRPr="000C6C79">
        <w:rPr>
          <w:rFonts w:eastAsia="Calibri" w:cs="Times New Roman"/>
          <w:i/>
          <w:iCs/>
          <w:szCs w:val="24"/>
          <w:lang w:eastAsia="uk-UA"/>
        </w:rPr>
        <w:t xml:space="preserve">5% суми чистого прибутку – 1 049 364,61  грн </w:t>
      </w:r>
      <w:r w:rsidRPr="000C6C79">
        <w:rPr>
          <w:rFonts w:eastAsia="Calibri" w:cs="Times New Roman"/>
          <w:szCs w:val="24"/>
          <w:lang w:eastAsia="uk-UA"/>
        </w:rPr>
        <w:t>-</w:t>
      </w:r>
      <w:r w:rsidRPr="000C6C79">
        <w:rPr>
          <w:rFonts w:eastAsia="Calibri" w:cs="Times New Roman"/>
          <w:i/>
          <w:iCs/>
          <w:szCs w:val="24"/>
          <w:lang w:eastAsia="uk-UA"/>
        </w:rPr>
        <w:t xml:space="preserve"> направити до Резервного фонду Банку на покриття непередбачуваних збитків;</w:t>
      </w:r>
    </w:p>
    <w:p w14:paraId="71A53CCD" w14:textId="77777777" w:rsidR="000C6C79" w:rsidRPr="000C6C79" w:rsidRDefault="000C6C79" w:rsidP="000C6C79">
      <w:pPr>
        <w:spacing w:after="0" w:line="240" w:lineRule="auto"/>
        <w:ind w:left="567"/>
        <w:rPr>
          <w:rFonts w:eastAsia="Calibri" w:cs="Times New Roman"/>
          <w:i/>
          <w:iCs/>
          <w:szCs w:val="24"/>
          <w:lang w:eastAsia="uk-UA"/>
        </w:rPr>
      </w:pPr>
      <w:r w:rsidRPr="000C6C79">
        <w:rPr>
          <w:rFonts w:eastAsia="Calibri" w:cs="Times New Roman"/>
          <w:i/>
          <w:iCs/>
          <w:szCs w:val="24"/>
          <w:lang w:eastAsia="uk-UA"/>
        </w:rPr>
        <w:t xml:space="preserve">95 % суми чистого прибутку - 19 937 927,61 грн </w:t>
      </w:r>
      <w:r w:rsidRPr="000C6C79">
        <w:rPr>
          <w:rFonts w:eastAsia="Calibri" w:cs="Times New Roman"/>
          <w:szCs w:val="24"/>
          <w:lang w:eastAsia="uk-UA"/>
        </w:rPr>
        <w:t xml:space="preserve"> - </w:t>
      </w:r>
      <w:r w:rsidRPr="000C6C79">
        <w:rPr>
          <w:rFonts w:eastAsia="Calibri" w:cs="Times New Roman"/>
          <w:i/>
          <w:iCs/>
          <w:szCs w:val="24"/>
          <w:lang w:eastAsia="uk-UA"/>
        </w:rPr>
        <w:t>направити на покриття збитків минулих років.</w:t>
      </w:r>
    </w:p>
    <w:p w14:paraId="6B1A741D" w14:textId="77777777" w:rsidR="000C6C79" w:rsidRDefault="000C6C79" w:rsidP="000C6C79">
      <w:pPr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 xml:space="preserve">4.4. Не здійснювати виплату дивідендів за 2022 рік акціонерам Банку за простими іменними акціями.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2AC0D98A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260E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9DEF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B22A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8D505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2C2D2A94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323D86E5" w14:textId="77777777" w:rsidR="000C6C79" w:rsidRPr="000C6C79" w:rsidRDefault="000C6C79" w:rsidP="000C6C79">
      <w:pPr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</w:p>
    <w:p w14:paraId="70E56F3F" w14:textId="7A40F77C" w:rsidR="000C6C79" w:rsidRDefault="00410B7F" w:rsidP="000C6C79">
      <w:pPr>
        <w:spacing w:before="240" w:after="0" w:line="240" w:lineRule="auto"/>
        <w:ind w:left="567"/>
        <w:jc w:val="both"/>
        <w:rPr>
          <w:rFonts w:eastAsia="Times New Roman" w:cs="Times New Roman"/>
          <w:szCs w:val="24"/>
        </w:rPr>
      </w:pPr>
      <w:r w:rsidRPr="00357AEB">
        <w:rPr>
          <w:rFonts w:eastAsia="Calibri" w:cs="Times New Roman"/>
          <w:b/>
          <w:bCs/>
          <w:szCs w:val="24"/>
          <w:lang w:eastAsia="uk-UA"/>
        </w:rPr>
        <w:t xml:space="preserve">ПИТАННЯ </w:t>
      </w:r>
      <w:r w:rsidRPr="00357AEB">
        <w:rPr>
          <w:rFonts w:eastAsia="Times New Roman" w:cs="Times New Roman"/>
          <w:b/>
          <w:bCs/>
          <w:szCs w:val="24"/>
        </w:rPr>
        <w:t>5.</w:t>
      </w:r>
      <w:r w:rsidRPr="000C6C79">
        <w:rPr>
          <w:rFonts w:eastAsia="Times New Roman" w:cs="Times New Roman"/>
          <w:szCs w:val="24"/>
        </w:rPr>
        <w:t xml:space="preserve"> </w:t>
      </w:r>
      <w:r w:rsidR="000C6C79" w:rsidRPr="000C6C79">
        <w:rPr>
          <w:rFonts w:eastAsia="Times New Roman" w:cs="Times New Roman"/>
          <w:szCs w:val="24"/>
        </w:rPr>
        <w:t>Розгляд висновків зовнішнього аудиту (аудиторського звіту) за результатом проведеної перевірки річної фінансової звітності Банку за 2022 рік та затвердження заходів за результатами його розгляду.</w:t>
      </w:r>
    </w:p>
    <w:p w14:paraId="2CE9C7B0" w14:textId="78F2A87D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</w:t>
      </w:r>
      <w:r w:rsidR="00410B7F">
        <w:rPr>
          <w:rFonts w:eastAsia="Calibri" w:cs="Times New Roman"/>
          <w:i/>
          <w:szCs w:val="24"/>
          <w:u w:val="single"/>
          <w:lang w:eastAsia="uk-UA"/>
        </w:rPr>
        <w:t xml:space="preserve"> 1</w:t>
      </w:r>
      <w:r w:rsidRPr="000C6C79">
        <w:rPr>
          <w:rFonts w:eastAsia="Calibri" w:cs="Times New Roman"/>
          <w:i/>
          <w:szCs w:val="24"/>
          <w:u w:val="single"/>
          <w:lang w:eastAsia="uk-UA"/>
        </w:rPr>
        <w:t>:</w:t>
      </w:r>
    </w:p>
    <w:p w14:paraId="1F9E71E6" w14:textId="77777777" w:rsidR="000C6C79" w:rsidRPr="000C6C79" w:rsidRDefault="000C6C79" w:rsidP="000C6C7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0C6C79">
        <w:rPr>
          <w:rFonts w:eastAsia="Times New Roman" w:cs="Times New Roman"/>
          <w:i/>
          <w:szCs w:val="24"/>
        </w:rPr>
        <w:t xml:space="preserve">5.1. Затвердити висновок (аудиторський звіт) зовнішнього аудитора Товариство з обмеженою відповідальністю «РСМ УКРАЇНА», </w:t>
      </w:r>
      <w:r w:rsidRPr="000C6C79">
        <w:rPr>
          <w:rFonts w:eastAsia="Times New Roman" w:cs="Times New Roman"/>
          <w:szCs w:val="24"/>
        </w:rPr>
        <w:t>складений за результатом проведеної перевірки річної фінансової звітності Банку за 2022 рік.</w:t>
      </w:r>
    </w:p>
    <w:p w14:paraId="1C84388F" w14:textId="77777777" w:rsidR="000C6C79" w:rsidRPr="000C6C79" w:rsidRDefault="000C6C79" w:rsidP="000C6C7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0C6C79">
        <w:rPr>
          <w:rFonts w:eastAsia="Times New Roman" w:cs="Times New Roman"/>
          <w:i/>
          <w:szCs w:val="24"/>
        </w:rPr>
        <w:t>5.2. Правлінню Банку врахувати в діяльності рекомендації, зазначені в аудиторському звіті зовнішнього аудитора Товариство з обмеженою відповідальністю «РСМ УКРАЇНА» .</w:t>
      </w:r>
    </w:p>
    <w:p w14:paraId="50E75864" w14:textId="297C2F73" w:rsidR="000C6C79" w:rsidRDefault="000C6C79" w:rsidP="000C6C7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2FB7DDE4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49DE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8F1B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E742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6B0C3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4598393A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2043D10C" w14:textId="26EEB035" w:rsidR="00410B7F" w:rsidRPr="000C6C79" w:rsidRDefault="00410B7F" w:rsidP="00410B7F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bookmarkStart w:id="0" w:name="_Hlk131684959"/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</w:t>
      </w:r>
      <w:r>
        <w:rPr>
          <w:rFonts w:eastAsia="Calibri" w:cs="Times New Roman"/>
          <w:i/>
          <w:szCs w:val="24"/>
          <w:u w:val="single"/>
          <w:lang w:eastAsia="uk-UA"/>
        </w:rPr>
        <w:t xml:space="preserve"> </w:t>
      </w:r>
      <w:r>
        <w:rPr>
          <w:rFonts w:eastAsia="Calibri" w:cs="Times New Roman"/>
          <w:i/>
          <w:szCs w:val="24"/>
          <w:u w:val="single"/>
          <w:lang w:eastAsia="uk-UA"/>
        </w:rPr>
        <w:t>2</w:t>
      </w:r>
      <w:r w:rsidRPr="000C6C79">
        <w:rPr>
          <w:rFonts w:eastAsia="Calibri" w:cs="Times New Roman"/>
          <w:i/>
          <w:szCs w:val="24"/>
          <w:u w:val="single"/>
          <w:lang w:eastAsia="uk-UA"/>
        </w:rPr>
        <w:t>:</w:t>
      </w:r>
    </w:p>
    <w:p w14:paraId="64B78303" w14:textId="77777777" w:rsidR="00410B7F" w:rsidRPr="000C6C79" w:rsidRDefault="00410B7F" w:rsidP="00410B7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0C6C79">
        <w:rPr>
          <w:rFonts w:eastAsia="Times New Roman" w:cs="Times New Roman"/>
          <w:i/>
          <w:szCs w:val="24"/>
        </w:rPr>
        <w:t xml:space="preserve">5.1. Затвердити висновок (аудиторський звіт) зовнішнього аудитора Товариство з обмеженою відповідальністю «РСМ УКРАЇНА», </w:t>
      </w:r>
      <w:r w:rsidRPr="000C6C79">
        <w:rPr>
          <w:rFonts w:eastAsia="Times New Roman" w:cs="Times New Roman"/>
          <w:szCs w:val="24"/>
        </w:rPr>
        <w:t>складений за результатом проведеної перевірки річної фінансової звітності Банку за 2022 рік.</w:t>
      </w:r>
    </w:p>
    <w:p w14:paraId="6F29F922" w14:textId="77777777" w:rsidR="00410B7F" w:rsidRPr="000C6C79" w:rsidRDefault="00410B7F" w:rsidP="00410B7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0C6C79">
        <w:rPr>
          <w:rFonts w:eastAsia="Times New Roman" w:cs="Times New Roman"/>
          <w:i/>
          <w:szCs w:val="24"/>
        </w:rPr>
        <w:t>5.2. Правлінню Банку врахувати в діяльності рекомендації, зазначені в аудиторському звіті зовнішнього аудитора Товариство з обмеженою відповідальністю «РСМ УКРАЇНА» .</w:t>
      </w:r>
    </w:p>
    <w:p w14:paraId="38476E89" w14:textId="77777777" w:rsidR="00410B7F" w:rsidRPr="000C6C79" w:rsidRDefault="00410B7F" w:rsidP="00410B7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0C6C79">
        <w:rPr>
          <w:rFonts w:eastAsia="Times New Roman" w:cs="Times New Roman"/>
          <w:i/>
          <w:szCs w:val="24"/>
        </w:rPr>
        <w:t>5.3. Затвердити заходи за результатом розгляду висновку зовнішнього аудитора</w:t>
      </w:r>
      <w:r>
        <w:rPr>
          <w:rFonts w:eastAsia="Times New Roman" w:cs="Times New Roman"/>
          <w:i/>
          <w:szCs w:val="24"/>
        </w:rPr>
        <w:t>.</w:t>
      </w:r>
      <w:bookmarkEnd w:id="0"/>
    </w:p>
    <w:p w14:paraId="276847E0" w14:textId="77777777" w:rsidR="00410B7F" w:rsidRDefault="00410B7F" w:rsidP="00410B7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50CFE507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3E62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052E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6572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56E93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311CD788" w14:textId="77777777" w:rsidR="00410B7F" w:rsidRPr="000C6C79" w:rsidRDefault="00410B7F" w:rsidP="00410B7F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176A5A3B" w14:textId="77777777" w:rsidR="000C6C79" w:rsidRPr="000C6C79" w:rsidRDefault="000C6C79" w:rsidP="000C6C7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p w14:paraId="5636C52D" w14:textId="48CC8935" w:rsidR="000C6C79" w:rsidRPr="000C6C79" w:rsidRDefault="00410B7F" w:rsidP="000C6C79">
      <w:pPr>
        <w:tabs>
          <w:tab w:val="left" w:pos="720"/>
        </w:tabs>
        <w:spacing w:before="240" w:after="0" w:line="240" w:lineRule="auto"/>
        <w:ind w:left="567"/>
        <w:jc w:val="both"/>
        <w:rPr>
          <w:rFonts w:eastAsia="Calibri" w:cs="Times New Roman"/>
          <w:szCs w:val="24"/>
          <w:lang w:eastAsia="uk-UA"/>
        </w:rPr>
      </w:pPr>
      <w:r w:rsidRPr="00410B7F">
        <w:rPr>
          <w:rFonts w:eastAsia="Calibri" w:cs="Times New Roman"/>
          <w:b/>
          <w:bCs/>
          <w:szCs w:val="24"/>
          <w:lang w:eastAsia="uk-UA"/>
        </w:rPr>
        <w:t>ПИТАННЯ 6.</w:t>
      </w:r>
      <w:r w:rsidRPr="000C6C79">
        <w:rPr>
          <w:rFonts w:eastAsia="Calibri" w:cs="Times New Roman"/>
          <w:szCs w:val="24"/>
          <w:lang w:eastAsia="uk-UA"/>
        </w:rPr>
        <w:t xml:space="preserve"> </w:t>
      </w:r>
      <w:r w:rsidR="000C6C79" w:rsidRPr="000C6C79">
        <w:rPr>
          <w:rFonts w:eastAsia="Calibri" w:cs="Times New Roman"/>
          <w:szCs w:val="24"/>
          <w:lang w:eastAsia="uk-UA"/>
        </w:rPr>
        <w:t>Про припинення повноважень Голови та членів Наглядової ради Банку.</w:t>
      </w:r>
    </w:p>
    <w:p w14:paraId="0E3728D1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рішення:</w:t>
      </w:r>
    </w:p>
    <w:p w14:paraId="752588C1" w14:textId="77777777" w:rsidR="000C6C79" w:rsidRP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 xml:space="preserve">6.1.Припинити повноваження Голови та членів </w:t>
      </w:r>
      <w:r w:rsidRPr="000C6C79">
        <w:rPr>
          <w:rFonts w:eastAsia="Calibri" w:cs="Times New Roman"/>
          <w:szCs w:val="24"/>
          <w:lang w:eastAsia="uk-UA"/>
        </w:rPr>
        <w:t>Наглядової</w:t>
      </w:r>
      <w:r w:rsidRPr="000C6C79">
        <w:rPr>
          <w:rFonts w:eastAsia="Calibri" w:cs="Times New Roman"/>
          <w:i/>
          <w:szCs w:val="24"/>
          <w:lang w:eastAsia="uk-UA"/>
        </w:rPr>
        <w:t xml:space="preserve"> ради АКЦІОНЕРНОГО ТОВАРИСТВА «СКАЙ БАНК» у повному складі:</w:t>
      </w:r>
    </w:p>
    <w:p w14:paraId="3BFC421C" w14:textId="77777777" w:rsidR="000C6C79" w:rsidRP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>Бабаєв А.Ш. – Голова Наглядової ради;</w:t>
      </w:r>
    </w:p>
    <w:p w14:paraId="5780F886" w14:textId="77777777" w:rsidR="000C6C79" w:rsidRP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  <w:proofErr w:type="spellStart"/>
      <w:r w:rsidRPr="000C6C79">
        <w:rPr>
          <w:rFonts w:eastAsia="Calibri" w:cs="Times New Roman"/>
          <w:i/>
          <w:szCs w:val="24"/>
          <w:lang w:eastAsia="uk-UA"/>
        </w:rPr>
        <w:t>Кішкінов</w:t>
      </w:r>
      <w:proofErr w:type="spellEnd"/>
      <w:r w:rsidRPr="000C6C79">
        <w:rPr>
          <w:rFonts w:eastAsia="Calibri" w:cs="Times New Roman"/>
          <w:i/>
          <w:szCs w:val="24"/>
          <w:lang w:eastAsia="uk-UA"/>
        </w:rPr>
        <w:t xml:space="preserve"> Р.С.- представник акціонера </w:t>
      </w:r>
      <w:proofErr w:type="spellStart"/>
      <w:r w:rsidRPr="000C6C79">
        <w:rPr>
          <w:rFonts w:eastAsia="Calibri" w:cs="Times New Roman"/>
          <w:i/>
          <w:szCs w:val="24"/>
          <w:lang w:eastAsia="uk-UA"/>
        </w:rPr>
        <w:t>Бабаєва</w:t>
      </w:r>
      <w:proofErr w:type="spellEnd"/>
      <w:r w:rsidRPr="000C6C79">
        <w:rPr>
          <w:rFonts w:eastAsia="Calibri" w:cs="Times New Roman"/>
          <w:i/>
          <w:szCs w:val="24"/>
          <w:lang w:eastAsia="uk-UA"/>
        </w:rPr>
        <w:t xml:space="preserve"> А.Ш.;</w:t>
      </w:r>
    </w:p>
    <w:p w14:paraId="09CB0A0B" w14:textId="77777777" w:rsidR="000C6C79" w:rsidRP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i/>
          <w:szCs w:val="24"/>
          <w:lang w:eastAsia="uk-UA"/>
        </w:rPr>
      </w:pPr>
      <w:r w:rsidRPr="000C6C79">
        <w:rPr>
          <w:rFonts w:eastAsia="Calibri" w:cs="Times New Roman"/>
          <w:i/>
          <w:szCs w:val="24"/>
          <w:lang w:eastAsia="uk-UA"/>
        </w:rPr>
        <w:t>Подеряко А.Г. – незалежний член Наглядової ради;</w:t>
      </w:r>
    </w:p>
    <w:p w14:paraId="4D4D07E9" w14:textId="77777777" w:rsid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szCs w:val="24"/>
          <w:lang w:eastAsia="uk-UA"/>
        </w:rPr>
      </w:pPr>
      <w:proofErr w:type="spellStart"/>
      <w:r w:rsidRPr="000C6C79">
        <w:rPr>
          <w:rFonts w:eastAsia="Calibri" w:cs="Times New Roman"/>
          <w:i/>
          <w:szCs w:val="24"/>
          <w:lang w:eastAsia="uk-UA"/>
        </w:rPr>
        <w:t>Тулібергенов</w:t>
      </w:r>
      <w:proofErr w:type="spellEnd"/>
      <w:r w:rsidRPr="000C6C79">
        <w:rPr>
          <w:rFonts w:eastAsia="Calibri" w:cs="Times New Roman"/>
          <w:i/>
          <w:szCs w:val="24"/>
          <w:lang w:eastAsia="uk-UA"/>
        </w:rPr>
        <w:t xml:space="preserve"> Є.М.- незалежний член Наглядової ради.</w:t>
      </w:r>
      <w:r w:rsidRPr="000C6C79">
        <w:rPr>
          <w:rFonts w:eastAsia="Calibri" w:cs="Times New Roman"/>
          <w:szCs w:val="24"/>
          <w:lang w:eastAsia="uk-UA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637BD843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1F66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E6F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851E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7C636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6CE9F832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1F354D2A" w14:textId="77777777" w:rsidR="000C6C79" w:rsidRP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  <w:lang w:eastAsia="uk-UA"/>
        </w:rPr>
      </w:pPr>
    </w:p>
    <w:p w14:paraId="0546F2BD" w14:textId="4E306574" w:rsidR="000C6C79" w:rsidRPr="000C6C79" w:rsidRDefault="00D04D58" w:rsidP="000C6C79">
      <w:pPr>
        <w:tabs>
          <w:tab w:val="left" w:pos="720"/>
        </w:tabs>
        <w:spacing w:before="240" w:after="0" w:line="240" w:lineRule="auto"/>
        <w:ind w:left="567"/>
        <w:jc w:val="both"/>
        <w:rPr>
          <w:rFonts w:eastAsia="Calibri" w:cs="Times New Roman"/>
          <w:color w:val="000000"/>
          <w:szCs w:val="24"/>
          <w:shd w:val="clear" w:color="auto" w:fill="FFFFFF"/>
          <w:lang w:eastAsia="uk-UA"/>
        </w:rPr>
      </w:pPr>
      <w:r w:rsidRPr="00410B7F">
        <w:rPr>
          <w:rFonts w:eastAsia="Calibri" w:cs="Times New Roman"/>
          <w:b/>
          <w:bCs/>
          <w:szCs w:val="24"/>
          <w:lang w:eastAsia="uk-UA"/>
        </w:rPr>
        <w:t xml:space="preserve">ПИТАННЯ </w:t>
      </w:r>
      <w:r w:rsidRPr="00410B7F">
        <w:rPr>
          <w:rFonts w:eastAsia="Calibri" w:cs="Times New Roman"/>
          <w:b/>
          <w:bCs/>
          <w:color w:val="000000"/>
          <w:szCs w:val="24"/>
          <w:shd w:val="clear" w:color="auto" w:fill="FFFFFF"/>
          <w:lang w:eastAsia="uk-UA"/>
        </w:rPr>
        <w:t>8.</w:t>
      </w:r>
      <w:r w:rsidRPr="000C6C79">
        <w:rPr>
          <w:rFonts w:eastAsia="Calibri" w:cs="Times New Roman"/>
          <w:color w:val="000000"/>
          <w:szCs w:val="24"/>
          <w:shd w:val="clear" w:color="auto" w:fill="FFFFFF"/>
          <w:lang w:eastAsia="uk-UA"/>
        </w:rPr>
        <w:t xml:space="preserve"> </w:t>
      </w:r>
      <w:r w:rsidR="000C6C79" w:rsidRPr="000C6C79">
        <w:rPr>
          <w:rFonts w:eastAsia="Calibri" w:cs="Times New Roman"/>
          <w:color w:val="000000"/>
          <w:szCs w:val="24"/>
          <w:shd w:val="clear" w:color="auto" w:fill="FFFFFF"/>
          <w:lang w:eastAsia="uk-UA"/>
        </w:rPr>
        <w:t>Затвердження умов</w:t>
      </w:r>
      <w:r w:rsidR="000C6C79" w:rsidRPr="000C6C79">
        <w:rPr>
          <w:rFonts w:eastAsia="Calibri" w:cs="Times New Roman"/>
          <w:i/>
          <w:iCs/>
          <w:color w:val="000000"/>
          <w:szCs w:val="24"/>
          <w:shd w:val="clear" w:color="auto" w:fill="FFFFFF"/>
          <w:lang w:eastAsia="uk-UA"/>
        </w:rPr>
        <w:t xml:space="preserve"> </w:t>
      </w:r>
      <w:bookmarkStart w:id="1" w:name="_Hlk96008705"/>
      <w:r w:rsidR="000C6C79" w:rsidRPr="000C6C79">
        <w:rPr>
          <w:rFonts w:eastAsia="Calibri" w:cs="Times New Roman"/>
          <w:color w:val="000000"/>
          <w:szCs w:val="24"/>
          <w:shd w:val="clear" w:color="auto" w:fill="FFFFFF"/>
          <w:lang w:eastAsia="uk-UA"/>
        </w:rPr>
        <w:t xml:space="preserve">цивільно-правових </w:t>
      </w:r>
      <w:bookmarkEnd w:id="1"/>
      <w:r w:rsidR="000C6C79" w:rsidRPr="000C6C79">
        <w:rPr>
          <w:rFonts w:eastAsia="Calibri" w:cs="Times New Roman"/>
          <w:color w:val="000000"/>
          <w:szCs w:val="24"/>
          <w:shd w:val="clear" w:color="auto" w:fill="FFFFFF"/>
          <w:lang w:eastAsia="uk-UA"/>
        </w:rPr>
        <w:t>договорів, що укладатимуться з Головою та членами Наглядової ради Банку, встановлення розміру їх винагороди, обрання особи, яка уповноважується на підписання договорів (контрактів) з членами Наглядової ради Банку.</w:t>
      </w:r>
    </w:p>
    <w:p w14:paraId="0DDB027F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рішення:</w:t>
      </w:r>
    </w:p>
    <w:p w14:paraId="25FB80B4" w14:textId="77777777" w:rsidR="000C6C79" w:rsidRP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bCs/>
          <w:i/>
          <w:szCs w:val="24"/>
          <w:lang w:eastAsia="uk-UA"/>
        </w:rPr>
      </w:pPr>
      <w:r w:rsidRPr="000C6C79">
        <w:rPr>
          <w:rFonts w:eastAsia="Calibri" w:cs="Times New Roman"/>
          <w:bCs/>
          <w:i/>
          <w:szCs w:val="24"/>
          <w:lang w:eastAsia="uk-UA"/>
        </w:rPr>
        <w:t>8.1. Затвердити умови</w:t>
      </w:r>
      <w:r w:rsidRPr="000C6C79">
        <w:rPr>
          <w:rFonts w:eastAsia="Calibri" w:cs="Times New Roman"/>
          <w:szCs w:val="24"/>
          <w:lang w:eastAsia="uk-UA"/>
        </w:rPr>
        <w:t xml:space="preserve"> </w:t>
      </w:r>
      <w:r w:rsidRPr="000C6C79">
        <w:rPr>
          <w:rFonts w:eastAsia="Calibri" w:cs="Times New Roman"/>
          <w:bCs/>
          <w:i/>
          <w:szCs w:val="24"/>
          <w:lang w:eastAsia="uk-UA"/>
        </w:rPr>
        <w:t>цивільно-правових договорів, що укладатимуться з Головою</w:t>
      </w:r>
      <w:r w:rsidRPr="000C6C79">
        <w:rPr>
          <w:rFonts w:eastAsia="Calibri" w:cs="Times New Roman"/>
          <w:bCs/>
          <w:szCs w:val="24"/>
          <w:lang w:eastAsia="uk-UA"/>
        </w:rPr>
        <w:t xml:space="preserve"> </w:t>
      </w:r>
      <w:r w:rsidRPr="000C6C79">
        <w:rPr>
          <w:rFonts w:eastAsia="Calibri" w:cs="Times New Roman"/>
          <w:bCs/>
          <w:i/>
          <w:szCs w:val="24"/>
          <w:lang w:eastAsia="uk-UA"/>
        </w:rPr>
        <w:t>і членами Наглядової ради Банку. Встановити, що цивільно-правові договори укладаються з Головою</w:t>
      </w:r>
      <w:r w:rsidRPr="000C6C79">
        <w:rPr>
          <w:rFonts w:eastAsia="Calibri" w:cs="Times New Roman"/>
          <w:bCs/>
          <w:szCs w:val="24"/>
          <w:lang w:eastAsia="uk-UA"/>
        </w:rPr>
        <w:t xml:space="preserve"> </w:t>
      </w:r>
      <w:r w:rsidRPr="000C6C79">
        <w:rPr>
          <w:rFonts w:eastAsia="Calibri" w:cs="Times New Roman"/>
          <w:bCs/>
          <w:i/>
          <w:szCs w:val="24"/>
          <w:lang w:eastAsia="uk-UA"/>
        </w:rPr>
        <w:t xml:space="preserve">і членами Наглядової ради Банку після погодження їх Національним банком України на відповідні посади. </w:t>
      </w:r>
    </w:p>
    <w:p w14:paraId="3C854691" w14:textId="77777777" w:rsidR="000C6C79" w:rsidRPr="000C6C79" w:rsidRDefault="000C6C79" w:rsidP="000C6C79">
      <w:pPr>
        <w:tabs>
          <w:tab w:val="left" w:pos="720"/>
        </w:tabs>
        <w:spacing w:after="0" w:line="240" w:lineRule="auto"/>
        <w:jc w:val="both"/>
        <w:rPr>
          <w:rFonts w:eastAsia="Calibri" w:cs="Times New Roman"/>
          <w:bCs/>
          <w:i/>
          <w:szCs w:val="24"/>
          <w:lang w:eastAsia="uk-UA"/>
        </w:rPr>
      </w:pPr>
      <w:r w:rsidRPr="000C6C79">
        <w:rPr>
          <w:rFonts w:eastAsia="Calibri" w:cs="Times New Roman"/>
          <w:bCs/>
          <w:i/>
          <w:szCs w:val="24"/>
          <w:lang w:eastAsia="uk-UA"/>
        </w:rPr>
        <w:t xml:space="preserve">8.2. Розмір винагороди Голови і членів Наглядової ради Банку встановити відповідно до цивільно-правових договорів, що укладатимуться з ними. </w:t>
      </w:r>
    </w:p>
    <w:p w14:paraId="5FF105F6" w14:textId="77777777" w:rsidR="000C6C79" w:rsidRDefault="000C6C79" w:rsidP="000C6C79">
      <w:pPr>
        <w:spacing w:after="0" w:line="240" w:lineRule="auto"/>
        <w:jc w:val="both"/>
        <w:rPr>
          <w:rFonts w:eastAsia="Times New Roman" w:cs="Times New Roman"/>
          <w:bCs/>
          <w:i/>
          <w:szCs w:val="24"/>
          <w:lang w:eastAsia="ru-RU"/>
        </w:rPr>
      </w:pPr>
      <w:r w:rsidRPr="000C6C79">
        <w:rPr>
          <w:rFonts w:eastAsia="Times New Roman" w:cs="Times New Roman"/>
          <w:bCs/>
          <w:i/>
          <w:szCs w:val="24"/>
          <w:lang w:eastAsia="ru-RU"/>
        </w:rPr>
        <w:lastRenderedPageBreak/>
        <w:t xml:space="preserve">8.3. Обрати Голову Правління Банку, </w:t>
      </w:r>
      <w:r w:rsidRPr="000C6C79">
        <w:rPr>
          <w:rFonts w:eastAsia="Times New Roman" w:cs="Times New Roman"/>
          <w:i/>
          <w:szCs w:val="24"/>
          <w:lang w:eastAsia="ru-RU"/>
        </w:rPr>
        <w:t>а в разі його відсутності – виконуючого обов’язки Голови Правління Банку,</w:t>
      </w:r>
      <w:r w:rsidRPr="000C6C79">
        <w:rPr>
          <w:rFonts w:eastAsia="Times New Roman" w:cs="Times New Roman"/>
          <w:szCs w:val="24"/>
          <w:lang w:eastAsia="ru-RU"/>
        </w:rPr>
        <w:t xml:space="preserve"> </w:t>
      </w:r>
      <w:r w:rsidRPr="000C6C79">
        <w:rPr>
          <w:rFonts w:eastAsia="Times New Roman" w:cs="Times New Roman"/>
          <w:bCs/>
          <w:i/>
          <w:szCs w:val="24"/>
          <w:lang w:eastAsia="ru-RU"/>
        </w:rPr>
        <w:t>особою, яка уповноважується на підписання договорів з Головою і членами Наглядової ради Банку.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D04D58" w:rsidRPr="006F33FA" w14:paraId="0AF7F6AD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F957" w14:textId="77777777" w:rsidR="00D04D58" w:rsidRPr="006F33FA" w:rsidRDefault="00D04D58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4CFA" w14:textId="77777777" w:rsidR="00D04D58" w:rsidRPr="006F33FA" w:rsidRDefault="00D04D58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12E0" w14:textId="77777777" w:rsidR="00D04D58" w:rsidRPr="006F33FA" w:rsidRDefault="00D04D58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DDF30" w14:textId="77777777" w:rsidR="00D04D58" w:rsidRPr="006F33FA" w:rsidRDefault="00D04D58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30D3322E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01A89938" w14:textId="77777777" w:rsidR="000C6C79" w:rsidRPr="000C6C79" w:rsidRDefault="000C6C79" w:rsidP="000C6C79">
      <w:pPr>
        <w:spacing w:after="0" w:line="240" w:lineRule="auto"/>
        <w:jc w:val="both"/>
        <w:rPr>
          <w:rFonts w:eastAsia="Times New Roman" w:cs="Times New Roman"/>
          <w:bCs/>
          <w:i/>
          <w:szCs w:val="24"/>
          <w:lang w:eastAsia="ru-RU"/>
        </w:rPr>
      </w:pPr>
    </w:p>
    <w:p w14:paraId="3C7E8DAD" w14:textId="540CB4BC" w:rsidR="000C6C79" w:rsidRPr="000C6C79" w:rsidRDefault="00D04D58" w:rsidP="000C6C79">
      <w:pPr>
        <w:tabs>
          <w:tab w:val="left" w:pos="567"/>
        </w:tabs>
        <w:spacing w:before="240"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D04D58">
        <w:rPr>
          <w:rFonts w:eastAsia="Times New Roman" w:cs="Times New Roman"/>
          <w:b/>
          <w:bCs/>
          <w:szCs w:val="24"/>
          <w:lang w:eastAsia="ru-RU"/>
        </w:rPr>
        <w:t>ПИТАННЯ 9.</w:t>
      </w:r>
      <w:r w:rsidR="000C6C79" w:rsidRPr="000C6C79">
        <w:rPr>
          <w:rFonts w:eastAsia="Times New Roman" w:cs="Times New Roman"/>
          <w:szCs w:val="24"/>
          <w:lang w:eastAsia="ru-RU"/>
        </w:rPr>
        <w:t xml:space="preserve"> Визначення основних напрямків діяльності Банку на 2023-2024 рік. </w:t>
      </w:r>
    </w:p>
    <w:p w14:paraId="5E0E017C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рішення:</w:t>
      </w:r>
    </w:p>
    <w:p w14:paraId="5A5BD181" w14:textId="77777777" w:rsidR="000C6C79" w:rsidRDefault="000C6C79" w:rsidP="000C6C7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0C6C79">
        <w:rPr>
          <w:rFonts w:eastAsia="Times New Roman" w:cs="Times New Roman"/>
          <w:i/>
          <w:szCs w:val="24"/>
          <w:lang w:eastAsia="ru-RU"/>
        </w:rPr>
        <w:t>9.1.Затвердити основні напрямки діяльності АКЦІОНЕРНОГО ТОВАРИСТВА «СКАЙ БАНК» на 2023-2024 рік.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5F50A960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998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AB3D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ED6B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D0CCB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5475C451" w14:textId="77777777" w:rsidR="000C6C79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p w14:paraId="79112581" w14:textId="77777777" w:rsidR="000C6C79" w:rsidRPr="000C6C79" w:rsidRDefault="000C6C79" w:rsidP="000C6C7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14:paraId="0F812B71" w14:textId="77777777" w:rsidR="000C6C79" w:rsidRPr="000C6C79" w:rsidRDefault="000C6C79" w:rsidP="000C6C79">
      <w:pPr>
        <w:tabs>
          <w:tab w:val="left" w:pos="567"/>
        </w:tabs>
        <w:spacing w:before="240"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0C6C79">
        <w:rPr>
          <w:rFonts w:eastAsia="Times New Roman" w:cs="Times New Roman"/>
          <w:szCs w:val="24"/>
          <w:lang w:eastAsia="ru-RU"/>
        </w:rPr>
        <w:t xml:space="preserve">10. Про внесення змін до внутрішніх положень Банку та затвердження їх у новій редакції. </w:t>
      </w:r>
    </w:p>
    <w:p w14:paraId="696C3EE7" w14:textId="77777777" w:rsidR="000C6C79" w:rsidRPr="000C6C79" w:rsidRDefault="000C6C79" w:rsidP="000C6C79">
      <w:pPr>
        <w:tabs>
          <w:tab w:val="left" w:pos="0"/>
          <w:tab w:val="left" w:pos="360"/>
        </w:tabs>
        <w:spacing w:after="0" w:line="240" w:lineRule="auto"/>
        <w:jc w:val="both"/>
        <w:rPr>
          <w:rFonts w:eastAsia="Calibri" w:cs="Times New Roman"/>
          <w:i/>
          <w:szCs w:val="24"/>
          <w:u w:val="single"/>
          <w:lang w:eastAsia="uk-UA"/>
        </w:rPr>
      </w:pPr>
      <w:r w:rsidRPr="000C6C79">
        <w:rPr>
          <w:rFonts w:eastAsia="Calibri" w:cs="Times New Roman"/>
          <w:i/>
          <w:szCs w:val="24"/>
          <w:u w:val="single"/>
          <w:lang w:eastAsia="uk-UA"/>
        </w:rPr>
        <w:t>Проект рішення:</w:t>
      </w:r>
    </w:p>
    <w:p w14:paraId="78B60E3D" w14:textId="77777777" w:rsidR="000C6C79" w:rsidRPr="000C6C79" w:rsidRDefault="000C6C79" w:rsidP="000C6C7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0C6C79">
        <w:rPr>
          <w:rFonts w:eastAsia="Times New Roman" w:cs="Times New Roman"/>
          <w:i/>
          <w:szCs w:val="24"/>
          <w:lang w:eastAsia="ru-RU"/>
        </w:rPr>
        <w:t xml:space="preserve">10.1. </w:t>
      </w:r>
      <w:proofErr w:type="spellStart"/>
      <w:r w:rsidRPr="000C6C79">
        <w:rPr>
          <w:rFonts w:eastAsia="Times New Roman" w:cs="Times New Roman"/>
          <w:i/>
          <w:szCs w:val="24"/>
          <w:lang w:eastAsia="ru-RU"/>
        </w:rPr>
        <w:t>Внести</w:t>
      </w:r>
      <w:proofErr w:type="spellEnd"/>
      <w:r w:rsidRPr="000C6C79">
        <w:rPr>
          <w:rFonts w:eastAsia="Times New Roman" w:cs="Times New Roman"/>
          <w:i/>
          <w:szCs w:val="24"/>
          <w:lang w:eastAsia="ru-RU"/>
        </w:rPr>
        <w:t xml:space="preserve"> зміни до ПОЛОЖЕННЯ ПРО ЗАГАЛЬНІ ЗБОРИ АКЦІОНЕРІВ АКЦІОНЕРНОГО ТОВАРИСТВА «СКАЙ БАНК», виклавши його у новій редакції та затвердити нову редакцію ПОЛОЖЕННЯ ПРО ЗАГАЛЬНІ ЗБОРИ АКЦІОНЕРІВ АКЦІОНЕРНОГО ТОВАРИСТВА «СКАЙ БАНК».</w:t>
      </w:r>
    </w:p>
    <w:p w14:paraId="3EA0289E" w14:textId="77777777" w:rsidR="00BA70A6" w:rsidRPr="00BA70A6" w:rsidRDefault="000C6C79" w:rsidP="00BA70A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0C6C79">
        <w:rPr>
          <w:rFonts w:eastAsia="Times New Roman" w:cs="Times New Roman"/>
          <w:i/>
          <w:szCs w:val="24"/>
          <w:lang w:eastAsia="ru-RU"/>
        </w:rPr>
        <w:t xml:space="preserve">10.2. </w:t>
      </w:r>
      <w:proofErr w:type="spellStart"/>
      <w:r w:rsidRPr="000C6C79">
        <w:rPr>
          <w:rFonts w:eastAsia="Times New Roman" w:cs="Times New Roman"/>
          <w:i/>
          <w:szCs w:val="24"/>
          <w:lang w:eastAsia="ru-RU"/>
        </w:rPr>
        <w:t>Внести</w:t>
      </w:r>
      <w:proofErr w:type="spellEnd"/>
      <w:r w:rsidRPr="000C6C79">
        <w:rPr>
          <w:rFonts w:eastAsia="Times New Roman" w:cs="Times New Roman"/>
          <w:i/>
          <w:szCs w:val="24"/>
          <w:lang w:eastAsia="ru-RU"/>
        </w:rPr>
        <w:t xml:space="preserve"> зміни до ПОЛОЖЕННЯ ПРО НАГЛЯДОВУ РАДУ АКЦІОНЕРНОГО ТОВАРИСТВА «СКАЙ БАНК», виклавши його у новій редакції та затвердити нову редакцію ПОЛОЖЕННЯ ПРО ЗАГАЛЬНІ ЗБОРИ АКЦІОНЕРІВ АКЦІОНЕРНОГО ТОВАРИСТВА «СКАЙ БАНК».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BA70A6" w:rsidRPr="006F33FA" w14:paraId="24FA4EBD" w14:textId="77777777" w:rsidTr="00744DA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289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E325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BFF4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8F8B6" w14:textId="77777777" w:rsidR="00BA70A6" w:rsidRPr="006F33FA" w:rsidRDefault="00BA70A6" w:rsidP="00744DA8">
            <w:pPr>
              <w:jc w:val="both"/>
              <w:rPr>
                <w:bCs/>
                <w:sz w:val="28"/>
                <w:szCs w:val="28"/>
              </w:rPr>
            </w:pPr>
            <w:r w:rsidRPr="006F33FA">
              <w:rPr>
                <w:bCs/>
                <w:color w:val="000000"/>
                <w:sz w:val="26"/>
                <w:szCs w:val="26"/>
              </w:rPr>
              <w:t>ПРОТИ</w:t>
            </w:r>
          </w:p>
        </w:tc>
      </w:tr>
    </w:tbl>
    <w:p w14:paraId="642695BD" w14:textId="7CF42E46" w:rsidR="00BA7E75" w:rsidRPr="00BA70A6" w:rsidRDefault="00BA7E75" w:rsidP="00BA70A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14:paraId="3D2AC723" w14:textId="55300AAD" w:rsidR="00A31352" w:rsidRPr="000C6C79" w:rsidRDefault="000C6C79" w:rsidP="000C6C79">
      <w:pPr>
        <w:tabs>
          <w:tab w:val="left" w:pos="360"/>
        </w:tabs>
        <w:contextualSpacing/>
        <w:jc w:val="center"/>
        <w:rPr>
          <w:color w:val="FF0000"/>
          <w:szCs w:val="24"/>
        </w:rPr>
      </w:pPr>
      <w:r w:rsidRPr="000C6C79">
        <w:rPr>
          <w:color w:val="FF0000"/>
          <w:szCs w:val="24"/>
        </w:rPr>
        <w:t>Відмітьте будь- яким знаком свою відповідь</w:t>
      </w:r>
    </w:p>
    <w:sectPr w:rsidR="00A31352" w:rsidRPr="000C6C79" w:rsidSect="00BA7E75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E35F" w14:textId="77777777" w:rsidR="00BA7E75" w:rsidRDefault="00BA7E75" w:rsidP="00BA7E75">
      <w:pPr>
        <w:spacing w:after="0" w:line="240" w:lineRule="auto"/>
      </w:pPr>
      <w:r>
        <w:separator/>
      </w:r>
    </w:p>
  </w:endnote>
  <w:endnote w:type="continuationSeparator" w:id="0">
    <w:p w14:paraId="6F74C20E" w14:textId="77777777" w:rsidR="00BA7E75" w:rsidRDefault="00BA7E75" w:rsidP="00BA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8C9F" w14:textId="77777777" w:rsidR="00BA7E75" w:rsidRDefault="00BA7E75" w:rsidP="00BA7E75">
      <w:pPr>
        <w:spacing w:after="0" w:line="240" w:lineRule="auto"/>
      </w:pPr>
      <w:r>
        <w:separator/>
      </w:r>
    </w:p>
  </w:footnote>
  <w:footnote w:type="continuationSeparator" w:id="0">
    <w:p w14:paraId="5ED1EF7A" w14:textId="77777777" w:rsidR="00BA7E75" w:rsidRDefault="00BA7E75" w:rsidP="00BA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A3"/>
    <w:rsid w:val="000C6C79"/>
    <w:rsid w:val="000D0D94"/>
    <w:rsid w:val="002830A3"/>
    <w:rsid w:val="00357AEB"/>
    <w:rsid w:val="00410B7F"/>
    <w:rsid w:val="00585043"/>
    <w:rsid w:val="009B0BE4"/>
    <w:rsid w:val="00A23CA3"/>
    <w:rsid w:val="00A31352"/>
    <w:rsid w:val="00A44876"/>
    <w:rsid w:val="00B71C54"/>
    <w:rsid w:val="00BA70A6"/>
    <w:rsid w:val="00BA7E75"/>
    <w:rsid w:val="00BB6D93"/>
    <w:rsid w:val="00CE0A8F"/>
    <w:rsid w:val="00D04D58"/>
    <w:rsid w:val="00D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455E"/>
  <w15:chartTrackingRefBased/>
  <w15:docId w15:val="{5B9BA798-FBA1-4A2C-93BC-25C8BFF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A7E75"/>
  </w:style>
  <w:style w:type="paragraph" w:styleId="a6">
    <w:name w:val="footer"/>
    <w:basedOn w:val="a"/>
    <w:link w:val="a7"/>
    <w:uiPriority w:val="99"/>
    <w:unhideWhenUsed/>
    <w:rsid w:val="00BA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A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Оксана Миколаївна</dc:creator>
  <cp:keywords/>
  <dc:description/>
  <cp:lastModifiedBy>Яременко Оксана Миколаївна</cp:lastModifiedBy>
  <cp:revision>3</cp:revision>
  <dcterms:created xsi:type="dcterms:W3CDTF">2023-04-05T11:40:00Z</dcterms:created>
  <dcterms:modified xsi:type="dcterms:W3CDTF">2023-04-06T11:54:00Z</dcterms:modified>
</cp:coreProperties>
</file>