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02EEE83A"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DA7D3C">
              <w:rPr>
                <w:rFonts w:eastAsiaTheme="minorHAnsi"/>
                <w:sz w:val="24"/>
                <w:szCs w:val="24"/>
                <w:lang w:eastAsia="en-US"/>
              </w:rPr>
              <w:t>05</w:t>
            </w:r>
            <w:r w:rsidRPr="00272213">
              <w:rPr>
                <w:rFonts w:eastAsiaTheme="minorHAnsi"/>
                <w:sz w:val="24"/>
                <w:szCs w:val="24"/>
                <w:lang w:eastAsia="en-US"/>
              </w:rPr>
              <w:t>»</w:t>
            </w:r>
            <w:r w:rsidR="00FD3864">
              <w:rPr>
                <w:rFonts w:eastAsiaTheme="minorHAnsi"/>
                <w:sz w:val="24"/>
                <w:szCs w:val="24"/>
                <w:lang w:eastAsia="en-US"/>
              </w:rPr>
              <w:t xml:space="preserve"> </w:t>
            </w:r>
            <w:r w:rsidR="0029403C">
              <w:rPr>
                <w:rFonts w:eastAsiaTheme="minorHAnsi"/>
                <w:sz w:val="24"/>
                <w:szCs w:val="24"/>
                <w:lang w:eastAsia="en-US"/>
              </w:rPr>
              <w:t xml:space="preserve">березня </w:t>
            </w:r>
            <w:r w:rsidR="0029403C" w:rsidRPr="00272213">
              <w:rPr>
                <w:rFonts w:eastAsiaTheme="minorHAnsi"/>
                <w:sz w:val="24"/>
                <w:szCs w:val="24"/>
                <w:lang w:eastAsia="en-US"/>
              </w:rPr>
              <w:t>202</w:t>
            </w:r>
            <w:r w:rsidR="0029403C">
              <w:rPr>
                <w:rFonts w:eastAsiaTheme="minorHAnsi"/>
                <w:sz w:val="24"/>
                <w:szCs w:val="24"/>
                <w:lang w:eastAsia="en-US"/>
              </w:rPr>
              <w:t>4</w:t>
            </w:r>
            <w:r w:rsidR="0029403C" w:rsidRPr="00272213">
              <w:rPr>
                <w:rFonts w:eastAsiaTheme="minorHAnsi"/>
                <w:sz w:val="24"/>
                <w:szCs w:val="24"/>
                <w:lang w:eastAsia="en-US"/>
              </w:rPr>
              <w:t xml:space="preserve"> </w:t>
            </w:r>
            <w:r w:rsidR="0018242E" w:rsidRPr="00272213">
              <w:rPr>
                <w:rFonts w:eastAsiaTheme="minorHAnsi"/>
                <w:sz w:val="24"/>
                <w:szCs w:val="24"/>
                <w:lang w:eastAsia="en-US"/>
              </w:rPr>
              <w:t>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42952285" w:rsidR="00EF4F3E" w:rsidRPr="007F5699" w:rsidRDefault="0018242E" w:rsidP="00EF4F3E">
            <w:pPr>
              <w:pStyle w:val="af9"/>
              <w:rPr>
                <w:sz w:val="24"/>
                <w:szCs w:val="24"/>
              </w:rPr>
            </w:pPr>
            <w:r w:rsidRPr="007F5699">
              <w:rPr>
                <w:sz w:val="24"/>
                <w:szCs w:val="24"/>
              </w:rPr>
              <w:t>Протокол №</w:t>
            </w:r>
            <w:r w:rsidR="0069675C">
              <w:rPr>
                <w:sz w:val="24"/>
                <w:szCs w:val="24"/>
              </w:rPr>
              <w:t xml:space="preserve"> </w:t>
            </w:r>
            <w:r w:rsidR="00DA7D3C">
              <w:rPr>
                <w:sz w:val="24"/>
                <w:szCs w:val="24"/>
              </w:rPr>
              <w:t>22/1</w:t>
            </w:r>
            <w:r w:rsidR="00EF4F3E" w:rsidRPr="007F5699">
              <w:rPr>
                <w:sz w:val="24"/>
                <w:szCs w:val="24"/>
              </w:rPr>
              <w:t xml:space="preserve"> від «</w:t>
            </w:r>
            <w:r w:rsidR="0029403C">
              <w:rPr>
                <w:sz w:val="24"/>
                <w:szCs w:val="24"/>
              </w:rPr>
              <w:t>04</w:t>
            </w:r>
            <w:r w:rsidR="00EF4F3E">
              <w:rPr>
                <w:sz w:val="24"/>
                <w:szCs w:val="24"/>
              </w:rPr>
              <w:t>»</w:t>
            </w:r>
            <w:r w:rsidR="00EF4F3E">
              <w:rPr>
                <w:sz w:val="24"/>
                <w:szCs w:val="24"/>
                <w:lang w:val="ru-RU"/>
              </w:rPr>
              <w:t xml:space="preserve"> </w:t>
            </w:r>
            <w:r w:rsidR="0029403C">
              <w:rPr>
                <w:sz w:val="24"/>
                <w:szCs w:val="24"/>
                <w:lang w:val="ru-RU"/>
              </w:rPr>
              <w:t xml:space="preserve">березня </w:t>
            </w:r>
            <w:r w:rsidR="00EF4F3E" w:rsidRPr="007F5699">
              <w:rPr>
                <w:sz w:val="24"/>
                <w:szCs w:val="24"/>
              </w:rPr>
              <w:t>202</w:t>
            </w:r>
            <w:r w:rsidR="0029403C">
              <w:rPr>
                <w:sz w:val="24"/>
                <w:szCs w:val="24"/>
              </w:rPr>
              <w:t>4</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75C98DEC" w:rsidR="0018242E" w:rsidRPr="007F5699" w:rsidRDefault="0018242E" w:rsidP="0018242E">
      <w:pPr>
        <w:pStyle w:val="Default"/>
        <w:jc w:val="center"/>
        <w:rPr>
          <w:b/>
          <w:color w:val="auto"/>
          <w:lang w:val="uk-UA"/>
        </w:rPr>
      </w:pPr>
      <w:r w:rsidRPr="007F5699">
        <w:rPr>
          <w:b/>
          <w:color w:val="auto"/>
          <w:lang w:val="uk-UA"/>
        </w:rPr>
        <w:t>м. Київ, 202</w:t>
      </w:r>
      <w:r w:rsidR="001B7F1A">
        <w:rPr>
          <w:b/>
          <w:color w:val="auto"/>
          <w:lang w:val="uk-UA"/>
        </w:rPr>
        <w:t>4</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348B59A" w:rsidR="00764C65" w:rsidRPr="00837D92" w:rsidRDefault="005F77DF"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D49C9">
            <w:rPr>
              <w:b/>
              <w:bCs/>
              <w:noProof/>
              <w:sz w:val="24"/>
              <w:szCs w:val="24"/>
            </w:rPr>
            <w:t>8</w:t>
          </w:r>
        </w:p>
        <w:p w14:paraId="1CEB8225" w14:textId="546427D4" w:rsidR="00764C65" w:rsidRPr="00837D92" w:rsidRDefault="005F77DF"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1B7F1A">
            <w:rPr>
              <w:b/>
              <w:bCs/>
              <w:noProof/>
              <w:sz w:val="24"/>
              <w:szCs w:val="24"/>
            </w:rPr>
            <w:t>9</w:t>
          </w:r>
        </w:p>
        <w:p w14:paraId="33C45BF5" w14:textId="6689A520"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w:t>
          </w:r>
          <w:r w:rsidR="001B7F1A">
            <w:rPr>
              <w:rFonts w:eastAsiaTheme="minorEastAsia"/>
              <w:b/>
              <w:sz w:val="24"/>
              <w:szCs w:val="24"/>
            </w:rPr>
            <w:t>9</w:t>
          </w:r>
          <w:r w:rsidR="00C17542" w:rsidRPr="00837D92">
            <w:rPr>
              <w:rFonts w:eastAsiaTheme="minorEastAsia"/>
              <w:b/>
              <w:sz w:val="24"/>
              <w:szCs w:val="24"/>
            </w:rPr>
            <w:t xml:space="preserve"> </w:t>
          </w:r>
        </w:p>
        <w:p w14:paraId="44DCA708" w14:textId="0309CD3D"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w:t>
          </w:r>
          <w:r w:rsidR="001B7F1A">
            <w:rPr>
              <w:rFonts w:ascii="Times New Roman" w:hAnsi="Times New Roman" w:cs="Times New Roman"/>
              <w:b/>
              <w:color w:val="auto"/>
            </w:rPr>
            <w:t>2</w:t>
          </w:r>
        </w:p>
        <w:p w14:paraId="401B73CD" w14:textId="6AED3EA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w:t>
          </w:r>
          <w:r w:rsidR="006D49C9">
            <w:rPr>
              <w:b/>
              <w:color w:val="000000"/>
              <w:sz w:val="24"/>
              <w:szCs w:val="24"/>
            </w:rPr>
            <w:t>5</w:t>
          </w:r>
        </w:p>
        <w:p w14:paraId="7D06A92B" w14:textId="16B28D6E" w:rsidR="000427CE" w:rsidRPr="00837D92" w:rsidRDefault="005F77DF"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w:t>
          </w:r>
          <w:r w:rsidR="006D49C9">
            <w:rPr>
              <w:b/>
              <w:noProof/>
              <w:sz w:val="24"/>
              <w:szCs w:val="24"/>
            </w:rPr>
            <w:t>6</w:t>
          </w:r>
        </w:p>
        <w:p w14:paraId="11EC95FE" w14:textId="5878E598" w:rsidR="00764C65" w:rsidRPr="00837D92" w:rsidRDefault="005F77DF"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1B7F1A">
            <w:rPr>
              <w:b/>
              <w:bCs/>
              <w:noProof/>
              <w:sz w:val="24"/>
              <w:szCs w:val="24"/>
            </w:rPr>
            <w:t>20</w:t>
          </w:r>
        </w:p>
        <w:p w14:paraId="3C42EEDD" w14:textId="47E86985" w:rsidR="00764C65" w:rsidRPr="00837D92" w:rsidRDefault="005F77DF"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1B7F1A">
            <w:rPr>
              <w:b/>
              <w:noProof/>
              <w:sz w:val="24"/>
              <w:szCs w:val="24"/>
            </w:rPr>
            <w:t>20</w:t>
          </w:r>
        </w:p>
        <w:p w14:paraId="6ED279F6" w14:textId="36C39120" w:rsidR="00764C65" w:rsidRPr="00837D92" w:rsidRDefault="005F77DF"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D49C9">
            <w:rPr>
              <w:b/>
              <w:noProof/>
              <w:sz w:val="24"/>
              <w:szCs w:val="24"/>
            </w:rPr>
            <w:t>20</w:t>
          </w:r>
        </w:p>
        <w:p w14:paraId="1B9DBEDE" w14:textId="1E29C1B8" w:rsidR="00764C65" w:rsidRPr="00837D92" w:rsidRDefault="005F77DF"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6D49C9">
            <w:rPr>
              <w:b/>
              <w:noProof/>
              <w:sz w:val="24"/>
              <w:szCs w:val="24"/>
            </w:rPr>
            <w:t>3</w:t>
          </w:r>
        </w:p>
        <w:p w14:paraId="0DAFFEBA" w14:textId="50568361" w:rsidR="00764C65" w:rsidRPr="00837D92" w:rsidRDefault="005F77DF"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sidRPr="006D49C9">
            <w:rPr>
              <w:rStyle w:val="a3"/>
              <w:b/>
              <w:bCs/>
              <w:noProof/>
              <w:color w:val="auto"/>
              <w:sz w:val="24"/>
              <w:szCs w:val="24"/>
              <w:u w:val="none"/>
            </w:rPr>
            <w:t>.</w:t>
          </w:r>
          <w:r w:rsidR="006D49C9" w:rsidRPr="006D49C9">
            <w:rPr>
              <w:rStyle w:val="a3"/>
              <w:b/>
              <w:bCs/>
              <w:noProof/>
              <w:color w:val="auto"/>
              <w:sz w:val="24"/>
              <w:szCs w:val="24"/>
              <w:u w:val="none"/>
            </w:rPr>
            <w:t>3</w:t>
          </w:r>
          <w:r w:rsidR="009D2186">
            <w:rPr>
              <w:rStyle w:val="a3"/>
              <w:b/>
              <w:bCs/>
              <w:noProof/>
              <w:color w:val="auto"/>
              <w:sz w:val="24"/>
              <w:szCs w:val="24"/>
              <w:u w:val="none"/>
            </w:rPr>
            <w:t>1</w:t>
          </w:r>
          <w:r w:rsidR="0008105C" w:rsidRPr="006D49C9">
            <w:rPr>
              <w:rFonts w:asciiTheme="minorHAnsi" w:eastAsiaTheme="minorEastAsia" w:hAnsiTheme="minorHAnsi" w:cstheme="minorBidi"/>
              <w:b/>
              <w:noProof/>
              <w:sz w:val="24"/>
              <w:szCs w:val="24"/>
              <w:lang w:val="ru-RU" w:eastAsia="ru-RU"/>
            </w:rPr>
            <w:t xml:space="preserve"> </w:t>
          </w:r>
        </w:p>
        <w:p w14:paraId="33CBE243" w14:textId="7B99440D" w:rsidR="00764C65" w:rsidRPr="00837D92" w:rsidRDefault="005F77DF"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6D49C9">
            <w:rPr>
              <w:b/>
              <w:noProof/>
              <w:sz w:val="24"/>
              <w:szCs w:val="24"/>
            </w:rPr>
            <w:t>9</w:t>
          </w:r>
        </w:p>
        <w:p w14:paraId="5DF90A5C" w14:textId="16344280" w:rsidR="006854CE" w:rsidRPr="00837D92" w:rsidRDefault="005F77DF"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w:t>
          </w:r>
          <w:r w:rsidR="006D49C9">
            <w:rPr>
              <w:b/>
              <w:noProof/>
              <w:sz w:val="24"/>
              <w:szCs w:val="24"/>
            </w:rPr>
            <w:t>4</w:t>
          </w:r>
        </w:p>
        <w:p w14:paraId="37B6D2D4" w14:textId="73E8EC3D" w:rsidR="00B53936" w:rsidRPr="00E3202A"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w:t>
          </w:r>
          <w:r w:rsidRPr="00E3202A">
            <w:rPr>
              <w:rFonts w:eastAsiaTheme="minorEastAsia"/>
              <w:b/>
              <w:sz w:val="24"/>
              <w:szCs w:val="24"/>
            </w:rPr>
            <w:t xml:space="preserve">Дистанційне банківське обслуговування в </w:t>
          </w:r>
          <w:r w:rsidRPr="00E3202A">
            <w:rPr>
              <w:b/>
              <w:sz w:val="24"/>
              <w:szCs w:val="24"/>
            </w:rPr>
            <w:t>Мобільному додатку SKY Bank</w:t>
          </w:r>
          <w:r w:rsidR="00D2176C" w:rsidRPr="00E3202A">
            <w:rPr>
              <w:b/>
              <w:sz w:val="24"/>
              <w:szCs w:val="24"/>
            </w:rPr>
            <w:t>..............</w:t>
          </w:r>
          <w:r w:rsidR="00837D92" w:rsidRPr="00E3202A">
            <w:rPr>
              <w:b/>
              <w:sz w:val="24"/>
              <w:szCs w:val="24"/>
            </w:rPr>
            <w:t>..</w:t>
          </w:r>
          <w:r w:rsidR="00D2176C" w:rsidRPr="00E3202A">
            <w:rPr>
              <w:b/>
              <w:sz w:val="24"/>
              <w:szCs w:val="24"/>
            </w:rPr>
            <w:t xml:space="preserve">. </w:t>
          </w:r>
          <w:r w:rsidR="0008105C" w:rsidRPr="00E3202A">
            <w:rPr>
              <w:b/>
              <w:sz w:val="24"/>
              <w:szCs w:val="24"/>
            </w:rPr>
            <w:t>5</w:t>
          </w:r>
          <w:r w:rsidR="006D49C9">
            <w:rPr>
              <w:b/>
              <w:sz w:val="24"/>
              <w:szCs w:val="24"/>
            </w:rPr>
            <w:t>9</w:t>
          </w:r>
        </w:p>
        <w:p w14:paraId="14BB8BE6" w14:textId="6CCDAA67" w:rsidR="006854CE" w:rsidRPr="00E3202A" w:rsidRDefault="006854CE" w:rsidP="00B35A13">
          <w:pPr>
            <w:tabs>
              <w:tab w:val="right" w:leader="dot" w:pos="9769"/>
            </w:tabs>
            <w:jc w:val="both"/>
            <w:rPr>
              <w:b/>
              <w:sz w:val="24"/>
              <w:szCs w:val="24"/>
            </w:rPr>
          </w:pPr>
          <w:r w:rsidRPr="00E3202A">
            <w:rPr>
              <w:b/>
              <w:sz w:val="24"/>
              <w:szCs w:val="24"/>
            </w:rPr>
            <w:t>4.6. Обслуговування рахунків умовного зберігання (ескроу)…………………………</w:t>
          </w:r>
          <w:r w:rsidR="00C17542" w:rsidRPr="00E3202A">
            <w:rPr>
              <w:b/>
              <w:sz w:val="24"/>
              <w:szCs w:val="24"/>
            </w:rPr>
            <w:t>...........</w:t>
          </w:r>
          <w:r w:rsidR="006D49C9">
            <w:rPr>
              <w:b/>
              <w:sz w:val="24"/>
              <w:szCs w:val="24"/>
            </w:rPr>
            <w:t>61</w:t>
          </w:r>
        </w:p>
        <w:p w14:paraId="3A84FE85" w14:textId="5C2B0DBD" w:rsidR="00FC26E0" w:rsidRPr="00E3202A" w:rsidRDefault="00FC26E0" w:rsidP="00B35A13">
          <w:pPr>
            <w:tabs>
              <w:tab w:val="right" w:leader="dot" w:pos="9769"/>
            </w:tabs>
            <w:jc w:val="both"/>
            <w:rPr>
              <w:b/>
              <w:sz w:val="24"/>
              <w:szCs w:val="24"/>
            </w:rPr>
          </w:pPr>
          <w:r w:rsidRPr="00E3202A">
            <w:rPr>
              <w:b/>
              <w:sz w:val="24"/>
              <w:szCs w:val="24"/>
            </w:rPr>
            <w:t xml:space="preserve">4.7. </w:t>
          </w:r>
          <w:r w:rsidR="0031685B" w:rsidRPr="00E3202A">
            <w:rPr>
              <w:b/>
              <w:bCs/>
              <w:sz w:val="24"/>
              <w:szCs w:val="24"/>
              <w:lang w:eastAsia="ru-RU"/>
            </w:rPr>
            <w:t>Послуга «</w:t>
          </w:r>
          <w:r w:rsidR="0031685B" w:rsidRPr="00E3202A">
            <w:rPr>
              <w:b/>
              <w:bCs/>
              <w:color w:val="000000"/>
              <w:sz w:val="24"/>
              <w:szCs w:val="24"/>
              <w:lang w:eastAsia="ru-RU"/>
            </w:rPr>
            <w:t xml:space="preserve">Регулярні платежі» за відступленою Банком (Кредитором) кредитною заборгованістю Клієнта за </w:t>
          </w:r>
          <w:r w:rsidR="00E3202A" w:rsidRPr="00E3202A">
            <w:rPr>
              <w:b/>
              <w:bCs/>
              <w:color w:val="000000"/>
              <w:sz w:val="24"/>
              <w:szCs w:val="24"/>
              <w:lang w:eastAsia="ru-RU"/>
            </w:rPr>
            <w:t>Дер</w:t>
          </w:r>
          <w:r w:rsidR="0031685B" w:rsidRPr="00E3202A">
            <w:rPr>
              <w:b/>
              <w:bCs/>
              <w:color w:val="000000"/>
              <w:sz w:val="24"/>
              <w:szCs w:val="24"/>
              <w:lang w:eastAsia="ru-RU"/>
            </w:rPr>
            <w:t>жавною програмою іпотечного кредитування «єОселя»</w:t>
          </w:r>
          <w:r w:rsidR="0031685B" w:rsidRPr="00E3202A">
            <w:rPr>
              <w:b/>
              <w:bCs/>
              <w:color w:val="000000"/>
              <w:sz w:val="24"/>
              <w:szCs w:val="24"/>
            </w:rPr>
            <w:t>…</w:t>
          </w:r>
          <w:r w:rsidR="00E3202A">
            <w:rPr>
              <w:b/>
              <w:bCs/>
              <w:color w:val="000000"/>
              <w:sz w:val="24"/>
              <w:szCs w:val="24"/>
            </w:rPr>
            <w:t>…………………………………………………………………………………………..</w:t>
          </w:r>
          <w:r w:rsidR="0031685B" w:rsidRPr="00E3202A">
            <w:rPr>
              <w:b/>
              <w:bCs/>
              <w:color w:val="000000"/>
              <w:sz w:val="24"/>
              <w:szCs w:val="24"/>
            </w:rPr>
            <w:t>6</w:t>
          </w:r>
          <w:r w:rsidR="006D49C9">
            <w:rPr>
              <w:b/>
              <w:bCs/>
              <w:color w:val="000000"/>
              <w:sz w:val="24"/>
              <w:szCs w:val="24"/>
            </w:rPr>
            <w:t>7</w:t>
          </w:r>
        </w:p>
        <w:p w14:paraId="27E8B3D9" w14:textId="226002CA"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E3202A">
            <w:rPr>
              <w:rFonts w:eastAsiaTheme="minorEastAsia"/>
              <w:b/>
              <w:sz w:val="24"/>
              <w:szCs w:val="24"/>
            </w:rPr>
            <w:t>5</w:t>
          </w:r>
          <w:hyperlink w:anchor="_Toc40361998" w:history="1">
            <w:r w:rsidR="004A64FD" w:rsidRPr="00E3202A">
              <w:rPr>
                <w:rStyle w:val="a3"/>
                <w:b/>
                <w:bCs/>
                <w:noProof/>
                <w:color w:val="auto"/>
                <w:sz w:val="24"/>
                <w:szCs w:val="24"/>
              </w:rPr>
              <w:t>.</w:t>
            </w:r>
            <w:r w:rsidR="00D53834" w:rsidRPr="00E3202A">
              <w:rPr>
                <w:rStyle w:val="a3"/>
                <w:b/>
                <w:bCs/>
                <w:noProof/>
                <w:color w:val="auto"/>
                <w:sz w:val="24"/>
                <w:szCs w:val="24"/>
              </w:rPr>
              <w:t xml:space="preserve"> </w:t>
            </w:r>
            <w:r w:rsidRPr="00E3202A">
              <w:rPr>
                <w:rStyle w:val="a3"/>
                <w:b/>
                <w:bCs/>
                <w:noProof/>
                <w:color w:val="auto"/>
                <w:sz w:val="24"/>
                <w:szCs w:val="24"/>
              </w:rPr>
              <w:t>П</w:t>
            </w:r>
            <w:r w:rsidR="00764C65" w:rsidRPr="00E3202A">
              <w:rPr>
                <w:rStyle w:val="a3"/>
                <w:b/>
                <w:bCs/>
                <w:noProof/>
                <w:color w:val="auto"/>
                <w:sz w:val="24"/>
                <w:szCs w:val="24"/>
              </w:rPr>
              <w:t>ОРЯДОК ОПЛАТИ ПОСЛУГ БАНКУ, ТАРИФИ ТА</w:t>
            </w:r>
            <w:r w:rsidR="004A64FD" w:rsidRPr="00E3202A">
              <w:rPr>
                <w:rStyle w:val="a3"/>
                <w:b/>
                <w:bCs/>
                <w:noProof/>
                <w:color w:val="auto"/>
                <w:sz w:val="24"/>
                <w:szCs w:val="24"/>
              </w:rPr>
              <w:t xml:space="preserve"> </w:t>
            </w:r>
            <w:r w:rsidR="00B14262" w:rsidRPr="00E3202A">
              <w:rPr>
                <w:rStyle w:val="a3"/>
                <w:b/>
                <w:bCs/>
                <w:noProof/>
                <w:color w:val="auto"/>
                <w:sz w:val="24"/>
                <w:szCs w:val="24"/>
              </w:rPr>
              <w:t>ЗГОДА КОРИСТУВАЧА  НА ПРОВЕДЕННЯ ПЛАТІЖНОЇ ОПЕРАЦІЇ ПО СПИСАННЮ</w:t>
            </w:r>
            <w:r w:rsidR="003E6911" w:rsidRPr="00E3202A">
              <w:rPr>
                <w:b/>
                <w:bCs/>
                <w:noProof/>
                <w:webHidden/>
                <w:sz w:val="24"/>
                <w:szCs w:val="24"/>
              </w:rPr>
              <w:t>...................................................................</w:t>
            </w:r>
            <w:r w:rsidR="005D2205" w:rsidRPr="00E3202A">
              <w:rPr>
                <w:b/>
                <w:bCs/>
                <w:noProof/>
                <w:webHidden/>
                <w:sz w:val="24"/>
                <w:szCs w:val="24"/>
              </w:rPr>
              <w:t>.........................................................</w:t>
            </w:r>
            <w:r w:rsidR="00B35A13" w:rsidRPr="00E3202A">
              <w:rPr>
                <w:b/>
                <w:bCs/>
                <w:noProof/>
                <w:webHidden/>
                <w:sz w:val="24"/>
                <w:szCs w:val="24"/>
              </w:rPr>
              <w:t>.....</w:t>
            </w:r>
            <w:r w:rsidR="005D2205" w:rsidRPr="00E3202A">
              <w:rPr>
                <w:b/>
                <w:bCs/>
                <w:noProof/>
                <w:webHidden/>
                <w:sz w:val="24"/>
                <w:szCs w:val="24"/>
              </w:rPr>
              <w:t>.</w:t>
            </w:r>
            <w:r w:rsidR="004D66D5" w:rsidRPr="00E3202A">
              <w:rPr>
                <w:b/>
                <w:bCs/>
                <w:noProof/>
                <w:webHidden/>
                <w:sz w:val="24"/>
                <w:szCs w:val="24"/>
              </w:rPr>
              <w:t xml:space="preserve">  </w:t>
            </w:r>
            <w:r w:rsidR="004A64FD" w:rsidRPr="00E3202A">
              <w:rPr>
                <w:b/>
                <w:bCs/>
                <w:noProof/>
                <w:webHidden/>
                <w:sz w:val="24"/>
                <w:szCs w:val="24"/>
              </w:rPr>
              <w:t xml:space="preserve"> </w:t>
            </w:r>
          </w:hyperlink>
          <w:r w:rsidR="006D49C9">
            <w:rPr>
              <w:b/>
              <w:bCs/>
              <w:noProof/>
              <w:sz w:val="24"/>
              <w:szCs w:val="24"/>
            </w:rPr>
            <w:t>68</w:t>
          </w:r>
        </w:p>
        <w:p w14:paraId="254861C7" w14:textId="7FEE1344" w:rsidR="00764C65" w:rsidRPr="00837D92" w:rsidRDefault="005F77DF"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sidR="006D49C9">
            <w:rPr>
              <w:b/>
              <w:bCs/>
              <w:noProof/>
              <w:sz w:val="24"/>
              <w:szCs w:val="24"/>
            </w:rPr>
            <w:t>7</w:t>
          </w:r>
          <w:r w:rsidR="00464344">
            <w:rPr>
              <w:b/>
              <w:bCs/>
              <w:noProof/>
              <w:sz w:val="24"/>
              <w:szCs w:val="24"/>
            </w:rPr>
            <w:t>1</w:t>
          </w:r>
        </w:p>
        <w:p w14:paraId="64DBCFE1" w14:textId="46E96E71" w:rsidR="00764C65" w:rsidRPr="00837D92" w:rsidRDefault="005F77DF"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464344">
            <w:rPr>
              <w:b/>
              <w:bCs/>
              <w:noProof/>
              <w:sz w:val="24"/>
              <w:szCs w:val="24"/>
            </w:rPr>
            <w:t>5</w:t>
          </w:r>
        </w:p>
        <w:p w14:paraId="5FC2DA9B" w14:textId="115B248F" w:rsidR="00764C65" w:rsidRPr="00837D92" w:rsidRDefault="005F77DF"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6D49C9">
              <w:rPr>
                <w:b/>
                <w:bCs/>
                <w:noProof/>
                <w:webHidden/>
                <w:sz w:val="24"/>
                <w:szCs w:val="24"/>
              </w:rPr>
              <w:t>7</w:t>
            </w:r>
          </w:hyperlink>
          <w:r w:rsidR="00464344">
            <w:rPr>
              <w:b/>
              <w:bCs/>
              <w:noProof/>
              <w:sz w:val="24"/>
              <w:szCs w:val="24"/>
            </w:rPr>
            <w:t>9</w:t>
          </w:r>
        </w:p>
        <w:p w14:paraId="51494D6A" w14:textId="4E473FDD" w:rsidR="00764C65" w:rsidRPr="00837D92" w:rsidRDefault="005F77DF"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6D49C9">
            <w:rPr>
              <w:b/>
              <w:bCs/>
              <w:noProof/>
              <w:sz w:val="24"/>
              <w:szCs w:val="24"/>
            </w:rPr>
            <w:t>8</w:t>
          </w:r>
          <w:r w:rsidR="00464344">
            <w:rPr>
              <w:b/>
              <w:bCs/>
              <w:noProof/>
              <w:sz w:val="24"/>
              <w:szCs w:val="24"/>
            </w:rPr>
            <w:t>1</w:t>
          </w:r>
        </w:p>
        <w:p w14:paraId="0D9C349D" w14:textId="5E13ABC7" w:rsidR="0018242E" w:rsidRPr="00837D92" w:rsidRDefault="005F77DF"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w:t>
          </w:r>
          <w:r w:rsidR="00464344">
            <w:rPr>
              <w:b/>
              <w:bCs/>
              <w:sz w:val="24"/>
              <w:szCs w:val="24"/>
            </w:rPr>
            <w:t>4</w:t>
          </w:r>
        </w:p>
      </w:sdtContent>
    </w:sdt>
    <w:p w14:paraId="7AF58D94" w14:textId="77777777" w:rsidR="00B35A13" w:rsidRDefault="00B35A13" w:rsidP="0018242E">
      <w:pPr>
        <w:pStyle w:val="Default"/>
        <w:jc w:val="center"/>
        <w:outlineLvl w:val="0"/>
        <w:rPr>
          <w:b/>
          <w:bCs/>
          <w:color w:val="auto"/>
          <w:sz w:val="20"/>
          <w:szCs w:val="20"/>
          <w:lang w:val="uk-UA"/>
        </w:rPr>
      </w:pPr>
      <w:bookmarkStart w:id="1" w:name="_Toc7168251"/>
      <w:bookmarkStart w:id="2"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1"/>
      <w:bookmarkEnd w:id="2"/>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r w:rsidRPr="008B28F0">
        <w:rPr>
          <w:b/>
          <w:lang w:eastAsia="ru-RU"/>
        </w:rPr>
        <w:t>Автопролонгація</w:t>
      </w:r>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3" w:name="_Hlk130986119"/>
      <w:r w:rsidRPr="008B28F0">
        <w:rPr>
          <w:b/>
        </w:rPr>
        <w:lastRenderedPageBreak/>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3"/>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(Multilateral Competent Authority Agreement on Automatic Exchange of Financial Account Information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r w:rsidRPr="008B28F0">
        <w:rPr>
          <w:b/>
        </w:rPr>
        <w:t>Бенефіціар(-и)</w:t>
      </w:r>
      <w:r w:rsidRPr="008B28F0">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8B28F0" w:rsidRDefault="0018242E" w:rsidP="0018242E">
      <w:pPr>
        <w:ind w:firstLine="708"/>
        <w:jc w:val="both"/>
        <w:rPr>
          <w:lang w:val="ru-RU"/>
        </w:rPr>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0275EAA" w14:textId="05B30672" w:rsidR="006F0355" w:rsidRPr="008B28F0" w:rsidRDefault="0018242E" w:rsidP="00FA3E8D">
      <w:pPr>
        <w:ind w:firstLine="708"/>
        <w:jc w:val="both"/>
      </w:pPr>
      <w:r w:rsidRPr="008B28F0">
        <w:rPr>
          <w:b/>
          <w:lang w:eastAsia="ru-RU"/>
        </w:rPr>
        <w:t>Договір</w:t>
      </w:r>
      <w:r w:rsidRPr="008B28F0">
        <w:rPr>
          <w:lang w:eastAsia="ru-RU"/>
        </w:rPr>
        <w:t xml:space="preserve"> </w:t>
      </w:r>
      <w:r w:rsidRPr="001B7F1A">
        <w:rPr>
          <w:lang w:eastAsia="ru-RU"/>
        </w:rPr>
        <w:t xml:space="preserve">– </w:t>
      </w:r>
      <w:r w:rsidR="00FA3E8D" w:rsidRPr="001B7F1A">
        <w:rPr>
          <w:lang w:eastAsia="ru-RU"/>
        </w:rPr>
        <w:t>публічний договір про комплексне банківське обслуговування фізичних осіб (</w:t>
      </w:r>
      <w:r w:rsidR="00FA3E8D" w:rsidRPr="001B7F1A">
        <w:t>п</w:t>
      </w:r>
      <w:r w:rsidRPr="001B7F1A">
        <w:t xml:space="preserve">ублічна </w:t>
      </w:r>
      <w:r w:rsidR="006F0355" w:rsidRPr="001B7F1A">
        <w:t>частина), що розміщується шляхом оприлюднення умов на офіційному сайті Банку</w:t>
      </w:r>
      <w:r w:rsidR="00627D1E" w:rsidRPr="001B7F1A">
        <w:t xml:space="preserve"> (</w:t>
      </w:r>
      <w:r w:rsidR="00FF7612" w:rsidRPr="001B7F1A">
        <w:t>https://www.sky.bank/uk</w:t>
      </w:r>
      <w:r w:rsidR="00627D1E" w:rsidRPr="001B7F1A">
        <w:t>)</w:t>
      </w:r>
      <w:r w:rsidRPr="001B7F1A">
        <w:t xml:space="preserve">, </w:t>
      </w:r>
      <w:r w:rsidR="00FA3E8D" w:rsidRPr="001B7F1A">
        <w:t xml:space="preserve">та </w:t>
      </w:r>
      <w:r w:rsidRPr="001B7F1A">
        <w:t>Угода-Заява</w:t>
      </w:r>
      <w:r w:rsidR="00FA3E8D" w:rsidRPr="001B7F1A">
        <w:t xml:space="preserve"> (індивідуальна частина)</w:t>
      </w:r>
      <w:r w:rsidRPr="001B7F1A">
        <w:t>, що</w:t>
      </w:r>
      <w:r w:rsidR="00FA3E8D" w:rsidRPr="001B7F1A">
        <w:t xml:space="preserve"> містить інформацію щодо конкретних умов/параметрів банківського продукту з Клієнтом</w:t>
      </w:r>
      <w:r w:rsidR="00D71B51" w:rsidRPr="001B7F1A">
        <w:t>/Вкладником</w:t>
      </w:r>
      <w:r w:rsidR="00FA3E8D" w:rsidRPr="001B7F1A">
        <w:t xml:space="preserve"> (в тому числі дату укладення та припинення Договору)</w:t>
      </w:r>
      <w:r w:rsidR="00D95DDE" w:rsidRPr="001B7F1A">
        <w:t>,</w:t>
      </w:r>
      <w:r w:rsidR="00FA3E8D" w:rsidRPr="001B7F1A">
        <w:t xml:space="preserve"> та</w:t>
      </w:r>
      <w:r w:rsidRPr="001B7F1A">
        <w:t xml:space="preserve"> </w:t>
      </w:r>
      <w:r w:rsidRPr="008B28F0">
        <w:t>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r w:rsidR="00FA3E8D" w:rsidRPr="00FA3E8D">
        <w:t xml:space="preserve"> </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усиновлювачі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7EF90E03" w14:textId="2DFC0AFD" w:rsidR="00C9343F" w:rsidRPr="008B28F0" w:rsidRDefault="007A5FE2" w:rsidP="0018242E">
      <w:pPr>
        <w:ind w:firstLine="708"/>
        <w:jc w:val="both"/>
        <w:rPr>
          <w:shd w:val="clear" w:color="auto" w:fill="FFFFFF"/>
        </w:rPr>
      </w:pPr>
      <w:r w:rsidRPr="008B28F0">
        <w:rPr>
          <w:rFonts w:ascii="Open Sans" w:hAnsi="Open Sans"/>
          <w:b/>
          <w:sz w:val="21"/>
          <w:szCs w:val="21"/>
          <w:shd w:val="clear" w:color="auto" w:fill="FFFFFF"/>
        </w:rPr>
        <w:t> </w:t>
      </w:r>
      <w:r w:rsidR="00C9343F" w:rsidRPr="008B28F0">
        <w:rPr>
          <w:b/>
          <w:shd w:val="clear" w:color="auto" w:fill="FFFFFF"/>
        </w:rPr>
        <w:t>Загальні витрати за кредитом</w:t>
      </w:r>
      <w:r w:rsidR="00C9343F" w:rsidRPr="008B28F0">
        <w:rPr>
          <w:shd w:val="clear" w:color="auto" w:fill="FFFFFF"/>
        </w:rPr>
        <w:t xml:space="preserve">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супровідні послуги кредитодавця, кредитного посередника (за наявності) та третіх осіб.</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Financial Account Information (CRS), схвалений Радою Організації економічного співробітництва та розвитку 15 липня 2014 року (із змінами та доповненнями).</w:t>
      </w:r>
    </w:p>
    <w:p w14:paraId="22BD44D2" w14:textId="339B943C" w:rsidR="007A5FE2" w:rsidRPr="008B28F0" w:rsidRDefault="007A5FE2" w:rsidP="0018242E">
      <w:pPr>
        <w:ind w:firstLine="708"/>
        <w:jc w:val="both"/>
        <w:rPr>
          <w:lang w:eastAsia="ru-RU"/>
        </w:rPr>
      </w:pPr>
      <w:r w:rsidRPr="008B28F0">
        <w:rPr>
          <w:b/>
          <w:sz w:val="21"/>
          <w:szCs w:val="21"/>
          <w:shd w:val="clear" w:color="auto" w:fill="FFFFFF"/>
        </w:rPr>
        <w:t>Змінювана процентна ставка</w:t>
      </w:r>
      <w:r w:rsidRPr="008B28F0">
        <w:rPr>
          <w:sz w:val="21"/>
          <w:szCs w:val="21"/>
          <w:shd w:val="clear" w:color="auto" w:fill="FFFFFF"/>
        </w:rPr>
        <w:t xml:space="preserve"> – процентна ставка, яку Банк самостійно, з визначеною у кредитному договорі періодичністю, має право збільшувати та зобов’язаний зменшувати відповідно до умов і в порядку, встановлених кредитним договором.</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квалифікаційний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4AA9B070" w14:textId="294F3CE3" w:rsidR="008B5A5E" w:rsidRPr="008B28F0" w:rsidRDefault="008B5A5E" w:rsidP="0018242E">
      <w:pPr>
        <w:ind w:firstLine="708"/>
        <w:jc w:val="both"/>
        <w:rPr>
          <w:lang w:eastAsia="ru-RU"/>
        </w:rPr>
      </w:pPr>
      <w:r w:rsidRPr="008B28F0">
        <w:rPr>
          <w:b/>
          <w:bCs/>
          <w:lang w:eastAsia="ru-RU"/>
        </w:rPr>
        <w:t>Колекторська компанія</w:t>
      </w:r>
      <w:r w:rsidRPr="008B28F0">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8B28F0"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8B28F0" w:rsidRDefault="006E3359" w:rsidP="00AB06B4">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w:t>
      </w:r>
      <w:r w:rsidR="003D2C37" w:rsidRPr="008B28F0">
        <w:rPr>
          <w:lang w:eastAsia="ru-RU"/>
        </w:rPr>
        <w:t xml:space="preserve">Клієнт </w:t>
      </w:r>
      <w:r w:rsidRPr="008B28F0">
        <w:rPr>
          <w:lang w:eastAsia="ru-RU"/>
        </w:rPr>
        <w:t xml:space="preserve">може здійснювати операції за відсутності власних коштів. Для операцій в торгово-сервісній мережі </w:t>
      </w:r>
      <w:r w:rsidR="00A96B43" w:rsidRPr="008B28F0">
        <w:rPr>
          <w:lang w:eastAsia="ru-RU"/>
        </w:rPr>
        <w:t xml:space="preserve">Клієнту </w:t>
      </w:r>
      <w:r w:rsidRPr="008B28F0">
        <w:rPr>
          <w:lang w:eastAsia="ru-RU"/>
        </w:rPr>
        <w:t xml:space="preserve">надається весь кредитний ліміт. </w:t>
      </w:r>
    </w:p>
    <w:p w14:paraId="0303809C" w14:textId="36E5E6BF" w:rsidR="00163D7D" w:rsidRPr="008B28F0" w:rsidRDefault="00163D7D" w:rsidP="00B35A13">
      <w:pPr>
        <w:pStyle w:val="af9"/>
        <w:ind w:firstLine="708"/>
        <w:jc w:val="both"/>
      </w:pPr>
      <w:r w:rsidRPr="008B28F0">
        <w:rPr>
          <w:b/>
        </w:rPr>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(Google Play або App Store)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Момент безвідкличності</w:t>
      </w:r>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r w:rsidRPr="00B158F8">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09331B72" w14:textId="036CC61E" w:rsidR="00C9343F" w:rsidRPr="00C9343F" w:rsidRDefault="00C9343F" w:rsidP="00C9343F">
      <w:pPr>
        <w:pStyle w:val="af9"/>
        <w:ind w:firstLine="709"/>
        <w:jc w:val="both"/>
        <w:rPr>
          <w:b/>
        </w:rPr>
      </w:pPr>
      <w:r w:rsidRPr="00C9343F">
        <w:rPr>
          <w:b/>
          <w:shd w:val="clear" w:color="auto" w:fill="FFFFFF"/>
        </w:rPr>
        <w:t>Орієнтовна загальна вартість кредиту</w:t>
      </w:r>
      <w:r w:rsidRPr="00C9343F">
        <w:rPr>
          <w:shd w:val="clear" w:color="auto" w:fill="FFFFFF"/>
        </w:rPr>
        <w:t xml:space="preserve"> - сума загального розміру кредиту та загальних витрат за споживчим кредитом</w:t>
      </w:r>
      <w:r>
        <w:rPr>
          <w:shd w:val="clear" w:color="auto" w:fill="FFFFFF"/>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2C771A5" w:rsidR="00A74FCF" w:rsidRPr="00FA7BBF" w:rsidRDefault="006E3359" w:rsidP="00D34C46">
      <w:pPr>
        <w:jc w:val="both"/>
        <w:rPr>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r w:rsidR="00FA7BBF" w:rsidRPr="00FA7BBF">
        <w:rPr>
          <w:bCs/>
          <w:lang w:eastAsia="ru-RU"/>
        </w:rPr>
        <w:t>Його максимальна довжина визначається умовами цього Договору</w:t>
      </w:r>
      <w:r w:rsidR="00306B6D">
        <w:rPr>
          <w:bCs/>
          <w:lang w:eastAsia="ru-RU"/>
        </w:rPr>
        <w:t xml:space="preserve"> та зазначається в Угоді-Заяві</w:t>
      </w:r>
      <w:r w:rsidR="00FA7BBF" w:rsidRPr="00FA7BBF">
        <w:rPr>
          <w:bCs/>
          <w:lang w:eastAsia="ru-RU"/>
        </w:rPr>
        <w:t>.</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r w:rsidR="00B07A8C">
        <w:rPr>
          <w:lang w:val="ru-RU"/>
        </w:rPr>
        <w:t>послуги</w:t>
      </w:r>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62286473" w14:textId="5C1E1669" w:rsidR="00C0036C" w:rsidRPr="00C0036C" w:rsidRDefault="00C0036C" w:rsidP="00C0036C">
      <w:pPr>
        <w:pStyle w:val="af9"/>
        <w:ind w:firstLine="708"/>
        <w:jc w:val="both"/>
        <w:rPr>
          <w:lang w:eastAsia="ru-RU"/>
        </w:rPr>
      </w:pPr>
      <w:r w:rsidRPr="00C0036C">
        <w:rPr>
          <w:b/>
          <w:shd w:val="clear" w:color="auto" w:fill="FFFFFF"/>
        </w:rPr>
        <w:t>Процентна ставка</w:t>
      </w:r>
      <w:r w:rsidRPr="00C0036C">
        <w:rPr>
          <w:shd w:val="clear" w:color="auto" w:fill="FFFFFF"/>
        </w:rPr>
        <w:t xml:space="preserve"> — </w:t>
      </w:r>
      <w:r w:rsidRPr="00C0036C">
        <w:t xml:space="preserve">сума, зазначена в процентному вираженні до суми кредиту, яку платить </w:t>
      </w:r>
      <w:r>
        <w:t xml:space="preserve">клієнт </w:t>
      </w:r>
      <w:r w:rsidRPr="00C0036C">
        <w:t xml:space="preserve"> кредиту за користування ним в розрахунку на певний період (місяць, квартал, рік)</w:t>
      </w:r>
      <w:r w:rsidRPr="00C0036C">
        <w:rPr>
          <w:shd w:val="clear" w:color="auto" w:fill="FFFFFF"/>
        </w:rPr>
        <w:t>.</w:t>
      </w:r>
      <w:r w:rsidRPr="00C0036C">
        <w:rPr>
          <w:rFonts w:ascii="Arial" w:hAnsi="Arial" w:cs="Arial"/>
          <w:color w:val="202124"/>
          <w:sz w:val="30"/>
          <w:szCs w:val="30"/>
          <w:shd w:val="clear" w:color="auto" w:fill="FFFFFF"/>
        </w:rPr>
        <w:t xml:space="preserve"> </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 xml:space="preserve">Рахунок умовного зберігання (ескроу)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 в разі надання бенефіціаром письмової вказівки Банку - особі (особам), зазначеній (зазначеним) бенефіціаром,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93E65C0" w14:textId="5A133785" w:rsidR="00C9343F" w:rsidRPr="00C9343F" w:rsidRDefault="00C9343F" w:rsidP="0018242E">
      <w:pPr>
        <w:ind w:firstLine="708"/>
        <w:jc w:val="both"/>
      </w:pPr>
      <w:r w:rsidRPr="00C9343F">
        <w:rPr>
          <w:b/>
          <w:shd w:val="clear" w:color="auto" w:fill="FFFFFF"/>
        </w:rPr>
        <w:t>Реальна річна процентна ставка</w:t>
      </w:r>
      <w:r w:rsidRPr="00C9343F">
        <w:rPr>
          <w:shd w:val="clear" w:color="auto" w:fill="FFFFFF"/>
        </w:rPr>
        <w:t xml:space="preserve"> - загальні витрати за споживчим кредитом, виражені у процентах річних від загального розміру виданого кредиту</w:t>
      </w:r>
      <w:r>
        <w:rPr>
          <w:shd w:val="clear" w:color="auto" w:fill="FFFFFF"/>
        </w:rPr>
        <w:t>.</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190F2A1C" w14:textId="0AFD4A7B" w:rsidR="006E3359"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24212A55" w14:textId="0AF1464C" w:rsidR="005C3DB2" w:rsidRPr="005C3DB2" w:rsidRDefault="005C3DB2" w:rsidP="00DF4A1B">
      <w:pPr>
        <w:pStyle w:val="af9"/>
        <w:ind w:firstLine="708"/>
        <w:jc w:val="both"/>
        <w:rPr>
          <w:lang w:eastAsia="ru-RU"/>
        </w:rPr>
      </w:pPr>
      <w:r w:rsidRPr="005C3DB2">
        <w:rPr>
          <w:b/>
          <w:shd w:val="clear" w:color="auto" w:fill="FFFFFF"/>
        </w:rPr>
        <w:t>Строк кредитування</w:t>
      </w:r>
      <w:r>
        <w:rPr>
          <w:shd w:val="clear" w:color="auto" w:fill="FFFFFF"/>
        </w:rPr>
        <w:t xml:space="preserve"> - </w:t>
      </w:r>
      <w:r w:rsidRPr="005C3DB2">
        <w:t xml:space="preserve">період, протягом якого </w:t>
      </w:r>
      <w:r>
        <w:t>Б</w:t>
      </w:r>
      <w:r w:rsidRPr="005C3DB2">
        <w:t xml:space="preserve">анк надає позичальникові </w:t>
      </w:r>
      <w:r>
        <w:t xml:space="preserve">кршти та </w:t>
      </w:r>
      <w:r w:rsidRPr="005C3DB2">
        <w:rPr>
          <w:shd w:val="clear" w:color="auto" w:fill="FFFFFF"/>
        </w:rPr>
        <w:t xml:space="preserve">встановлюється відповідно до характеру та мети кредиту, а також </w:t>
      </w:r>
      <w:r>
        <w:rPr>
          <w:shd w:val="clear" w:color="auto" w:fill="FFFFFF"/>
        </w:rPr>
        <w:t>кредитоспроможності позичальника повернути Б</w:t>
      </w:r>
      <w:r w:rsidRPr="005C3DB2">
        <w:rPr>
          <w:shd w:val="clear" w:color="auto" w:fill="FFFFFF"/>
        </w:rPr>
        <w:t>анку отримані кошти.</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3E28771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 xml:space="preserve">розміщення </w:t>
      </w:r>
      <w:r w:rsidRPr="001B7F1A">
        <w:t xml:space="preserve">на </w:t>
      </w:r>
      <w:r w:rsidR="00FA3E8D" w:rsidRPr="001B7F1A">
        <w:t xml:space="preserve">офіційному </w:t>
      </w:r>
      <w:r w:rsidRPr="007B3DA3">
        <w:t>с</w:t>
      </w:r>
      <w:r w:rsidRPr="00B158F8">
        <w:t>айті Банку.</w:t>
      </w:r>
    </w:p>
    <w:p w14:paraId="2F41E2EB" w14:textId="309F4C4B" w:rsidR="0018242E" w:rsidRPr="00B158F8" w:rsidRDefault="0018242E" w:rsidP="0018242E">
      <w:pPr>
        <w:ind w:firstLine="708"/>
        <w:jc w:val="both"/>
        <w:rPr>
          <w:rFonts w:eastAsia="DejaVuLGCSans"/>
          <w:lang w:eastAsia="ru-RU"/>
        </w:rPr>
      </w:pPr>
      <w:r w:rsidRPr="00B158F8">
        <w:rPr>
          <w:b/>
        </w:rPr>
        <w:t>Угода</w:t>
      </w:r>
      <w:r w:rsidRPr="005A707B">
        <w:rPr>
          <w:b/>
        </w:rPr>
        <w:t>-</w:t>
      </w:r>
      <w:r w:rsidRPr="00B158F8">
        <w:rPr>
          <w:b/>
        </w:rPr>
        <w:t xml:space="preserve">Заява – </w:t>
      </w:r>
      <w:r w:rsidRPr="00B158F8">
        <w:t xml:space="preserve">документ, який </w:t>
      </w:r>
      <w:r w:rsidRPr="005A707B">
        <w:t>с</w:t>
      </w:r>
      <w:r w:rsidRPr="00B158F8">
        <w:t>кладається та підписується між Банком та Клієнтом/Вкладником</w:t>
      </w:r>
      <w:r w:rsidR="006F0355">
        <w:t xml:space="preserve"> </w:t>
      </w:r>
      <w:r w:rsidR="006F0355" w:rsidRPr="001B7F1A">
        <w:t>(індивідуальна частина)</w:t>
      </w:r>
      <w:r w:rsidRPr="001B7F1A">
        <w:t xml:space="preserve"> </w:t>
      </w:r>
      <w:r w:rsidRPr="00B158F8">
        <w:t>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5F77DF"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61FE144" w14:textId="2E4489EF" w:rsidR="00C0036C" w:rsidRPr="008F5303" w:rsidRDefault="00C0036C" w:rsidP="00C0036C">
      <w:pPr>
        <w:pStyle w:val="af9"/>
        <w:ind w:firstLine="708"/>
        <w:jc w:val="both"/>
        <w:rPr>
          <w:shd w:val="clear" w:color="auto" w:fill="FFFFFF"/>
        </w:rPr>
      </w:pPr>
      <w:r w:rsidRPr="008F5303">
        <w:rPr>
          <w:b/>
          <w:shd w:val="clear" w:color="auto" w:fill="FFFFFF"/>
        </w:rPr>
        <w:t>Фіксована процентна ставка</w:t>
      </w:r>
      <w:r w:rsidRPr="008F5303">
        <w:rPr>
          <w:shd w:val="clear" w:color="auto" w:fill="FFFFFF"/>
        </w:rPr>
        <w:t xml:space="preserve"> – процентна ставка, що </w:t>
      </w:r>
      <w:r w:rsidRPr="008F5303">
        <w:t>є незмінною протягом усього строку кредитного договору</w:t>
      </w:r>
      <w:r w:rsidRPr="008F5303">
        <w:rPr>
          <w:shd w:val="clear" w:color="auto" w:fill="FFFFFF"/>
        </w:rPr>
        <w:t>. Встановлений договором розмір фіксованої процентної ставки не може бути збільшено Банком в односторонньому порядку.</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2D0474A5" w14:textId="04F036C0" w:rsidR="00FA7BBF" w:rsidRPr="008F5303" w:rsidRDefault="00FA7BBF" w:rsidP="00C0036C">
      <w:pPr>
        <w:pStyle w:val="af9"/>
        <w:ind w:firstLine="708"/>
        <w:jc w:val="both"/>
        <w:rPr>
          <w:shd w:val="clear" w:color="auto" w:fill="FFFFFF"/>
        </w:rPr>
      </w:pPr>
      <w:r w:rsidRPr="008F5303">
        <w:rPr>
          <w:b/>
          <w:shd w:val="clear" w:color="auto" w:fill="FFFFFF"/>
        </w:rPr>
        <w:t>Цільове призначення кредиту</w:t>
      </w:r>
      <w:r w:rsidRPr="008F5303">
        <w:rPr>
          <w:shd w:val="clear" w:color="auto" w:fill="FFFFFF"/>
        </w:rPr>
        <w:t xml:space="preserve"> – ціль, на яку будуть витрачені оримані у кредит кошти. </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надання у майновий найм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r w:rsidRPr="0031685B">
        <w:rPr>
          <w:rFonts w:eastAsiaTheme="minorEastAsia"/>
          <w:b/>
          <w:sz w:val="20"/>
          <w:szCs w:val="20"/>
        </w:rPr>
        <w:t xml:space="preserve">дистанційне банківське обслуговування в </w:t>
      </w:r>
      <w:r w:rsidRPr="0031685B">
        <w:rPr>
          <w:b/>
          <w:sz w:val="20"/>
          <w:szCs w:val="20"/>
        </w:rPr>
        <w:t>Мобільному додатку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r w:rsidRPr="0031685B">
        <w:rPr>
          <w:b/>
          <w:sz w:val="20"/>
          <w:szCs w:val="20"/>
        </w:rPr>
        <w:t>обслуговування рахунків умовного зберігання (ескроу)</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«єОселя»</w:t>
      </w:r>
      <w:r w:rsidRPr="005075EF">
        <w:rPr>
          <w:b/>
          <w:sz w:val="20"/>
          <w:szCs w:val="20"/>
          <w:lang w:val="uk-UA"/>
        </w:rPr>
        <w:t>.</w:t>
      </w:r>
    </w:p>
    <w:p w14:paraId="24FDEF93" w14:textId="400AFD2F"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w:t>
      </w:r>
      <w:r w:rsidR="00B82DCE" w:rsidRPr="001B7F1A">
        <w:rPr>
          <w:sz w:val="20"/>
          <w:szCs w:val="20"/>
          <w:lang w:val="uk-UA"/>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w:t>
      </w:r>
      <w:r w:rsidR="00AD2C3E" w:rsidRPr="001B7F1A">
        <w:rPr>
          <w:sz w:val="20"/>
          <w:szCs w:val="20"/>
          <w:lang w:val="uk-UA"/>
        </w:rPr>
        <w:t>ій формі</w:t>
      </w:r>
      <w:r w:rsidR="00B82DCE" w:rsidRPr="001B7F1A">
        <w:rPr>
          <w:sz w:val="20"/>
          <w:szCs w:val="20"/>
          <w:lang w:val="uk-UA"/>
        </w:rPr>
        <w:t xml:space="preserve">. </w:t>
      </w:r>
      <w:r w:rsidRPr="00B158F8">
        <w:rPr>
          <w:sz w:val="20"/>
          <w:szCs w:val="20"/>
          <w:lang w:val="uk-UA"/>
        </w:rPr>
        <w:t xml:space="preserve">Договір вважається укладеним у момент підписання відповідної </w:t>
      </w:r>
      <w:bookmarkStart w:id="10" w:name="_Hlk158796386"/>
      <w:r w:rsidRPr="00B158F8">
        <w:rPr>
          <w:sz w:val="20"/>
          <w:szCs w:val="20"/>
          <w:lang w:val="uk-UA"/>
        </w:rPr>
        <w:t xml:space="preserve">Угоди-Заяви </w:t>
      </w:r>
      <w:bookmarkEnd w:id="10"/>
      <w:r w:rsidRPr="00B158F8">
        <w:rPr>
          <w:sz w:val="20"/>
          <w:szCs w:val="20"/>
          <w:lang w:val="uk-UA"/>
        </w:rPr>
        <w:t xml:space="preserve">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1B7F1A">
      <w:pPr>
        <w:pStyle w:val="Default"/>
        <w:pageBreakBefore/>
        <w:jc w:val="center"/>
        <w:outlineLvl w:val="0"/>
        <w:rPr>
          <w:b/>
          <w:bCs/>
          <w:color w:val="auto"/>
          <w:sz w:val="20"/>
          <w:szCs w:val="20"/>
          <w:lang w:val="uk-UA"/>
        </w:rPr>
      </w:pPr>
      <w:bookmarkStart w:id="11"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1"/>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(ескроу)</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2" w:name="n58"/>
      <w:bookmarkStart w:id="13" w:name="n59"/>
      <w:bookmarkStart w:id="14" w:name="n60"/>
      <w:bookmarkStart w:id="15" w:name="n61"/>
      <w:bookmarkStart w:id="16" w:name="66"/>
      <w:bookmarkEnd w:id="12"/>
      <w:bookmarkEnd w:id="13"/>
      <w:bookmarkEnd w:id="14"/>
      <w:bookmarkEnd w:id="15"/>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7" w:name="n51"/>
      <w:bookmarkEnd w:id="17"/>
      <w:r w:rsidRPr="00B158F8">
        <w:rPr>
          <w:lang w:eastAsia="ru-RU"/>
        </w:rPr>
        <w:t>3.1.</w:t>
      </w:r>
      <w:r w:rsidR="003F583B" w:rsidRPr="00B158F8">
        <w:rPr>
          <w:lang w:eastAsia="ru-RU"/>
        </w:rPr>
        <w:t>6</w:t>
      </w:r>
      <w:r w:rsidRPr="00B158F8">
        <w:rPr>
          <w:lang w:eastAsia="ru-RU"/>
        </w:rPr>
        <w:t xml:space="preserve">. </w:t>
      </w:r>
      <w:r w:rsidRPr="00B158F8">
        <w:rPr>
          <w:lang w:val="ru-RU" w:eastAsia="ru-RU"/>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5AADA8C8" w14:textId="69D42B3F" w:rsidR="001926B7" w:rsidRPr="00B158F8" w:rsidRDefault="001926B7" w:rsidP="007349E0">
      <w:pPr>
        <w:pStyle w:val="af9"/>
        <w:ind w:firstLine="708"/>
        <w:jc w:val="both"/>
        <w:rPr>
          <w:lang w:val="ru-RU" w:eastAsia="ru-RU"/>
        </w:rPr>
      </w:pPr>
      <w:bookmarkStart w:id="18" w:name="n52"/>
      <w:bookmarkEnd w:id="18"/>
      <w:r w:rsidRPr="00B158F8">
        <w:rPr>
          <w:lang w:val="ru-RU" w:eastAsia="ru-RU"/>
        </w:rPr>
        <w:t>3.1.</w:t>
      </w:r>
      <w:r w:rsidR="003F583B" w:rsidRPr="00B158F8">
        <w:rPr>
          <w:lang w:val="ru-RU" w:eastAsia="ru-RU"/>
        </w:rPr>
        <w:t>7</w:t>
      </w:r>
      <w:r w:rsidRPr="00B158F8">
        <w:rPr>
          <w:lang w:val="ru-RU" w:eastAsia="ru-RU"/>
        </w:rPr>
        <w:t>.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w:t>
      </w:r>
      <w:hyperlink r:id="rId15" w:tgtFrame="_blank" w:history="1">
        <w:r w:rsidRPr="00B158F8">
          <w:rPr>
            <w:lang w:val="ru-RU" w:eastAsia="ru-RU"/>
          </w:rPr>
          <w:t>Законом України</w:t>
        </w:r>
      </w:hyperlink>
      <w:r w:rsidRPr="00B158F8">
        <w:rPr>
          <w:lang w:val="ru-RU"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61BD697D" w14:textId="60CF32E2" w:rsidR="001926B7" w:rsidRPr="00B158F8" w:rsidRDefault="001926B7" w:rsidP="007349E0">
      <w:pPr>
        <w:pStyle w:val="af9"/>
        <w:ind w:firstLine="708"/>
        <w:jc w:val="both"/>
        <w:rPr>
          <w:lang w:val="ru-RU" w:eastAsia="ru-RU"/>
        </w:rPr>
      </w:pPr>
      <w:bookmarkStart w:id="19" w:name="n55"/>
      <w:bookmarkEnd w:id="19"/>
      <w:r w:rsidRPr="00B158F8">
        <w:rPr>
          <w:lang w:val="ru-RU" w:eastAsia="ru-RU"/>
        </w:rPr>
        <w:t>3.1.</w:t>
      </w:r>
      <w:r w:rsidR="003F583B" w:rsidRPr="00B158F8">
        <w:rPr>
          <w:lang w:val="ru-RU" w:eastAsia="ru-RU"/>
        </w:rPr>
        <w:t>9</w:t>
      </w:r>
      <w:r w:rsidRPr="00B158F8">
        <w:rPr>
          <w:lang w:val="ru-RU" w:eastAsia="ru-RU"/>
        </w:rPr>
        <w:t>.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3A84D6B9" w14:textId="34785A60" w:rsidR="001926B7" w:rsidRPr="00B158F8" w:rsidRDefault="001926B7" w:rsidP="007349E0">
      <w:pPr>
        <w:pStyle w:val="af9"/>
        <w:ind w:firstLine="708"/>
        <w:jc w:val="both"/>
        <w:rPr>
          <w:lang w:val="ru-RU" w:eastAsia="ru-RU"/>
        </w:rPr>
      </w:pPr>
      <w:bookmarkStart w:id="20" w:name="n56"/>
      <w:bookmarkEnd w:id="20"/>
      <w:r w:rsidRPr="00B158F8">
        <w:rPr>
          <w:lang w:val="ru-RU" w:eastAsia="ru-RU"/>
        </w:rPr>
        <w:t>3.1.</w:t>
      </w:r>
      <w:r w:rsidR="003F583B" w:rsidRPr="00B158F8">
        <w:rPr>
          <w:lang w:val="ru-RU" w:eastAsia="ru-RU"/>
        </w:rPr>
        <w:t>10</w:t>
      </w:r>
      <w:r w:rsidRPr="00B158F8">
        <w:rPr>
          <w:lang w:val="ru-RU" w:eastAsia="ru-RU"/>
        </w:rPr>
        <w:t xml:space="preserve">. 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1" w:name="n57"/>
      <w:bookmarkEnd w:id="21"/>
      <w:r w:rsidRPr="00B158F8">
        <w:rPr>
          <w:lang w:val="ru-RU" w:eastAsia="ru-RU"/>
        </w:rPr>
        <w:t>3.1.1</w:t>
      </w:r>
      <w:r w:rsidR="003F583B" w:rsidRPr="00B158F8">
        <w:rPr>
          <w:lang w:val="ru-RU" w:eastAsia="ru-RU"/>
        </w:rPr>
        <w:t>1</w:t>
      </w:r>
      <w:r w:rsidRPr="00B158F8">
        <w:rPr>
          <w:lang w:val="ru-RU" w:eastAsia="ru-RU"/>
        </w:rPr>
        <w:t>. Відповідна Угода-Заява укладається між надавачем платіжних послуг та користувачем з урахуванням вимог, визначених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Законом України</w:t>
        </w:r>
      </w:hyperlink>
      <w:r w:rsidRPr="00B158F8">
        <w:rPr>
          <w:lang w:val="ru-RU" w:eastAsia="ru-RU"/>
        </w:rPr>
        <w:t> "Про фінансові послуги та державне регулювання ринків фінансових послуг".</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Відповідна Угода-Заява, яка укладається Банком з клієнтом - фізичною особою, може бути підписан</w:t>
      </w:r>
      <w:r w:rsidR="00BB13E6" w:rsidRPr="00B158F8">
        <w:rPr>
          <w:lang w:val="ru-RU" w:eastAsia="ru-RU"/>
        </w:rPr>
        <w:t>а</w:t>
      </w:r>
      <w:r w:rsidRPr="00B158F8">
        <w:rPr>
          <w:lang w:val="ru-RU" w:eastAsia="ru-RU"/>
        </w:rPr>
        <w:t xml:space="preserve"> фізичною особою цифровим власноручним підписом.</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Порядок надання (відкликання) згоди користувача на надання доступу до свого рахунку для сторонніх надавачів платіжних послуг визначається відповідною Угодою-Заявою між користувачем та надавачем платіжних послуг.</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Розпорядження рахунками фізичних осіб здійснюються за розпорядженням:</w:t>
      </w:r>
    </w:p>
    <w:p w14:paraId="30F2B45E" w14:textId="77777777" w:rsidR="001926B7" w:rsidRPr="00B158F8" w:rsidRDefault="001926B7" w:rsidP="007349E0">
      <w:pPr>
        <w:pStyle w:val="af9"/>
        <w:ind w:firstLine="708"/>
        <w:jc w:val="both"/>
        <w:rPr>
          <w:lang w:val="ru-RU" w:eastAsia="ru-RU"/>
        </w:rPr>
      </w:pPr>
      <w:bookmarkStart w:id="22" w:name="n70"/>
      <w:bookmarkEnd w:id="22"/>
      <w:r w:rsidRPr="00B158F8">
        <w:rPr>
          <w:lang w:val="ru-RU" w:eastAsia="ru-RU"/>
        </w:rPr>
        <w:t>1) власника рахунку;</w:t>
      </w:r>
    </w:p>
    <w:p w14:paraId="54279BDE" w14:textId="77777777" w:rsidR="001926B7" w:rsidRPr="00B158F8" w:rsidRDefault="001926B7" w:rsidP="007349E0">
      <w:pPr>
        <w:pStyle w:val="af9"/>
        <w:ind w:firstLine="708"/>
        <w:jc w:val="both"/>
        <w:rPr>
          <w:lang w:val="ru-RU" w:eastAsia="ru-RU"/>
        </w:rPr>
      </w:pPr>
      <w:bookmarkStart w:id="23" w:name="n71"/>
      <w:bookmarkEnd w:id="23"/>
      <w:r w:rsidRPr="00B158F8">
        <w:rPr>
          <w:lang w:val="ru-RU" w:eastAsia="ru-RU"/>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27A22321" w14:textId="77777777" w:rsidR="007349E0" w:rsidRPr="00B158F8" w:rsidRDefault="001926B7" w:rsidP="007349E0">
      <w:pPr>
        <w:pStyle w:val="af9"/>
        <w:ind w:firstLine="708"/>
        <w:jc w:val="both"/>
        <w:rPr>
          <w:lang w:val="ru-RU" w:eastAsia="ru-RU"/>
        </w:rPr>
      </w:pPr>
      <w:r w:rsidRPr="00B158F8">
        <w:rPr>
          <w:lang w:val="ru-RU" w:eastAsia="ru-RU"/>
        </w:rPr>
        <w:t>Довіреність, засвідчена уповноваженим працівником надавача платіжних послуг, може бути оформлена в паперовій або електронній формі. 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t xml:space="preserve"> Така довіреність може містити право довірених осіб відкривати/розпоряджатися/закривати рахунки користувача в цього надавача платіжних послуг. 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w:t>
      </w:r>
    </w:p>
    <w:p w14:paraId="0C64D460" w14:textId="65A6CCCA" w:rsidR="00EC1B34" w:rsidRPr="00B158F8" w:rsidRDefault="00EC1B34" w:rsidP="00EC1B34">
      <w:pPr>
        <w:pStyle w:val="af9"/>
        <w:ind w:firstLine="708"/>
        <w:jc w:val="both"/>
      </w:pPr>
      <w:bookmarkStart w:id="24"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4"/>
    </w:p>
    <w:p w14:paraId="5953EBD6" w14:textId="77777777" w:rsidR="001926B7" w:rsidRPr="00B158F8" w:rsidRDefault="001926B7" w:rsidP="007349E0">
      <w:pPr>
        <w:pStyle w:val="af9"/>
        <w:ind w:firstLine="708"/>
        <w:jc w:val="both"/>
        <w:rPr>
          <w:lang w:val="ru-RU" w:eastAsia="ru-RU"/>
        </w:rPr>
      </w:pPr>
      <w:bookmarkStart w:id="25" w:name="n72"/>
      <w:bookmarkEnd w:id="25"/>
      <w:r w:rsidRPr="00B158F8">
        <w:rPr>
          <w:lang w:val="ru-RU" w:eastAsia="ru-RU"/>
        </w:rPr>
        <w:t>3) іншої уповноваженої особи, визначеної законодавством України.</w:t>
      </w:r>
    </w:p>
    <w:p w14:paraId="038B5467" w14:textId="1C262787" w:rsidR="001926B7" w:rsidRPr="00B158F8" w:rsidRDefault="001926B7" w:rsidP="007349E0">
      <w:pPr>
        <w:pStyle w:val="af9"/>
        <w:ind w:firstLine="708"/>
        <w:jc w:val="both"/>
        <w:rPr>
          <w:lang w:val="ru-RU" w:eastAsia="ru-RU"/>
        </w:rPr>
      </w:pPr>
      <w:bookmarkStart w:id="26" w:name="n73"/>
      <w:bookmarkEnd w:id="26"/>
      <w:r w:rsidRPr="00B158F8">
        <w:rPr>
          <w:lang w:val="ru-RU" w:eastAsia="ru-RU"/>
        </w:rPr>
        <w:t>3.1.1</w:t>
      </w:r>
      <w:r w:rsidR="003F583B" w:rsidRPr="00B158F8">
        <w:rPr>
          <w:lang w:val="ru-RU" w:eastAsia="ru-RU"/>
        </w:rPr>
        <w:t>6</w:t>
      </w:r>
      <w:r w:rsidRPr="00B158F8">
        <w:rPr>
          <w:lang w:val="ru-RU" w:eastAsia="ru-RU"/>
        </w:rPr>
        <w:t>. Зразок підпису власника рахунку - фізичної особи /довіреної особи/іншої уповноваженої особи, визначеної законодавством України, зазначений в Угоді-Заяві /довіреності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w:t>
      </w:r>
    </w:p>
    <w:p w14:paraId="133196DD" w14:textId="3A021445" w:rsidR="001926B7" w:rsidRPr="00B158F8" w:rsidRDefault="001926B7" w:rsidP="007349E0">
      <w:pPr>
        <w:pStyle w:val="af9"/>
        <w:ind w:firstLine="708"/>
        <w:jc w:val="both"/>
        <w:rPr>
          <w:lang w:val="ru-RU" w:eastAsia="ru-RU"/>
        </w:rPr>
      </w:pPr>
      <w:bookmarkStart w:id="27" w:name="n74"/>
      <w:bookmarkEnd w:id="27"/>
      <w:r w:rsidRPr="00B158F8">
        <w:rPr>
          <w:lang w:val="ru-RU" w:eastAsia="ru-RU"/>
        </w:rPr>
        <w:t>3.1.1</w:t>
      </w:r>
      <w:r w:rsidR="003F583B" w:rsidRPr="00B158F8">
        <w:rPr>
          <w:lang w:val="ru-RU" w:eastAsia="ru-RU"/>
        </w:rPr>
        <w:t>7</w:t>
      </w:r>
      <w:r w:rsidRPr="00B158F8">
        <w:rPr>
          <w:lang w:val="ru-RU" w:eastAsia="ru-RU"/>
        </w:rPr>
        <w:t>. Фізична особа має право зробити відповідне розпорядження надавачу платіжних послуг щодо коштів, що їй належать, на випадок своєї смерті. На розпорядженні користувача, яке складається у формі окремого документа,</w:t>
      </w:r>
      <w:r w:rsidR="00EC1B34" w:rsidRPr="00B158F8">
        <w:rPr>
          <w:lang w:val="ru-RU" w:eastAsia="ru-RU"/>
        </w:rPr>
        <w:t xml:space="preserve"> встановленої внутрішніми документами Банку</w:t>
      </w:r>
      <w:r w:rsidRPr="00B158F8">
        <w:rPr>
          <w:lang w:val="ru-RU" w:eastAsia="ru-RU"/>
        </w:rPr>
        <w:t>,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70754C89" w14:textId="77777777" w:rsidR="001926B7" w:rsidRPr="00B158F8" w:rsidRDefault="001926B7" w:rsidP="007349E0">
      <w:pPr>
        <w:pStyle w:val="af9"/>
        <w:ind w:firstLine="708"/>
        <w:jc w:val="both"/>
        <w:rPr>
          <w:lang w:val="ru-RU" w:eastAsia="ru-RU"/>
        </w:rPr>
      </w:pPr>
      <w:bookmarkStart w:id="28" w:name="n75"/>
      <w:bookmarkEnd w:id="28"/>
      <w:r w:rsidRPr="00B158F8">
        <w:rPr>
          <w:lang w:val="ru-RU" w:eastAsia="ru-RU"/>
        </w:rPr>
        <w:t>Дія розпорядження може бути повністю або частково скасована заповітом відповідно до </w:t>
      </w:r>
      <w:hyperlink r:id="rId18" w:anchor="n5736" w:tgtFrame="_blank" w:history="1">
        <w:r w:rsidRPr="00B158F8">
          <w:rPr>
            <w:lang w:val="ru-RU" w:eastAsia="ru-RU"/>
          </w:rPr>
          <w:t>статті 1228</w:t>
        </w:r>
      </w:hyperlink>
      <w:r w:rsidRPr="00B158F8">
        <w:rPr>
          <w:lang w:val="ru-RU" w:eastAsia="ru-RU"/>
        </w:rPr>
        <w:t> Цивільного кодексу України.</w:t>
      </w:r>
    </w:p>
    <w:p w14:paraId="5F062312" w14:textId="630DC65E" w:rsidR="001926B7" w:rsidRPr="00B158F8" w:rsidRDefault="00EC1B34" w:rsidP="007349E0">
      <w:pPr>
        <w:pStyle w:val="af9"/>
        <w:ind w:firstLine="708"/>
        <w:jc w:val="both"/>
        <w:rPr>
          <w:lang w:val="ru-RU" w:eastAsia="ru-RU"/>
        </w:rPr>
      </w:pPr>
      <w:bookmarkStart w:id="29" w:name="n76"/>
      <w:bookmarkEnd w:id="29"/>
      <w:r w:rsidRPr="00B158F8">
        <w:rPr>
          <w:lang w:val="ru-RU" w:eastAsia="ru-RU"/>
        </w:rPr>
        <w:t>3.1.1</w:t>
      </w:r>
      <w:r w:rsidR="003F583B" w:rsidRPr="00B158F8">
        <w:rPr>
          <w:lang w:val="ru-RU" w:eastAsia="ru-RU"/>
        </w:rPr>
        <w:t>8</w:t>
      </w:r>
      <w:r w:rsidRPr="00B158F8">
        <w:rPr>
          <w:lang w:val="ru-RU" w:eastAsia="ru-RU"/>
        </w:rPr>
        <w:t xml:space="preserve">. </w:t>
      </w:r>
      <w:r w:rsidR="001926B7" w:rsidRPr="00B158F8">
        <w:rPr>
          <w:lang w:val="ru-RU" w:eastAsia="ru-RU"/>
        </w:rPr>
        <w:t>Надавач платіжних послуг здійснює виплату вкладу (частини вкладу)/коштів спадкоємцю власника вкладного (депозитного)/поточного/ платіжного рахунку на підставі документів, визначених законодавством України.</w:t>
      </w:r>
    </w:p>
    <w:p w14:paraId="097C5AC2" w14:textId="1761A723" w:rsidR="001926B7" w:rsidRPr="00B158F8" w:rsidRDefault="00EC1B34" w:rsidP="007349E0">
      <w:pPr>
        <w:pStyle w:val="af9"/>
        <w:ind w:firstLine="708"/>
        <w:jc w:val="both"/>
        <w:rPr>
          <w:lang w:val="ru-RU" w:eastAsia="ru-RU"/>
        </w:rPr>
      </w:pPr>
      <w:bookmarkStart w:id="30" w:name="n77"/>
      <w:bookmarkEnd w:id="30"/>
      <w:r w:rsidRPr="00B158F8">
        <w:rPr>
          <w:lang w:val="ru-RU" w:eastAsia="ru-RU"/>
        </w:rPr>
        <w:t>3.1.1</w:t>
      </w:r>
      <w:r w:rsidR="003F583B" w:rsidRPr="00B158F8">
        <w:rPr>
          <w:lang w:val="ru-RU" w:eastAsia="ru-RU"/>
        </w:rPr>
        <w:t>9</w:t>
      </w:r>
      <w:r w:rsidRPr="00B158F8">
        <w:rPr>
          <w:lang w:val="ru-RU" w:eastAsia="ru-RU"/>
        </w:rPr>
        <w:t xml:space="preserve">. </w:t>
      </w:r>
      <w:r w:rsidR="001926B7" w:rsidRPr="00B158F8">
        <w:rPr>
          <w:lang w:val="ru-RU" w:eastAsia="ru-RU"/>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02B28991" w14:textId="3D2C92D0" w:rsidR="001926B7" w:rsidRPr="00B158F8" w:rsidRDefault="00EC1B34" w:rsidP="007349E0">
      <w:pPr>
        <w:pStyle w:val="af9"/>
        <w:ind w:firstLine="708"/>
        <w:jc w:val="both"/>
        <w:rPr>
          <w:lang w:val="ru-RU" w:eastAsia="ru-RU"/>
        </w:rPr>
      </w:pPr>
      <w:bookmarkStart w:id="31" w:name="n78"/>
      <w:bookmarkEnd w:id="31"/>
      <w:r w:rsidRPr="00B158F8">
        <w:rPr>
          <w:lang w:val="ru-RU" w:eastAsia="ru-RU"/>
        </w:rPr>
        <w:t>3.1.</w:t>
      </w:r>
      <w:r w:rsidR="003F583B" w:rsidRPr="00B158F8">
        <w:rPr>
          <w:lang w:val="ru-RU" w:eastAsia="ru-RU"/>
        </w:rPr>
        <w:t>20</w:t>
      </w:r>
      <w:r w:rsidRPr="00B158F8">
        <w:rPr>
          <w:lang w:val="ru-RU" w:eastAsia="ru-RU"/>
        </w:rPr>
        <w:t xml:space="preserve">. </w:t>
      </w:r>
      <w:r w:rsidR="001926B7" w:rsidRPr="00B158F8">
        <w:rPr>
          <w:lang w:val="ru-RU" w:eastAsia="ru-RU"/>
        </w:rPr>
        <w:t>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w:t>
      </w:r>
    </w:p>
    <w:p w14:paraId="16541EEC" w14:textId="5FC35E0C" w:rsidR="001926B7" w:rsidRPr="00B158F8" w:rsidRDefault="00EC1B34" w:rsidP="007349E0">
      <w:pPr>
        <w:pStyle w:val="af9"/>
        <w:ind w:firstLine="708"/>
        <w:jc w:val="both"/>
        <w:rPr>
          <w:lang w:val="ru-RU" w:eastAsia="ru-RU"/>
        </w:rPr>
      </w:pPr>
      <w:bookmarkStart w:id="32" w:name="n79"/>
      <w:bookmarkEnd w:id="32"/>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w:t>
      </w:r>
    </w:p>
    <w:p w14:paraId="343313C3" w14:textId="2C56C0DF" w:rsidR="001926B7" w:rsidRPr="00B158F8" w:rsidRDefault="00EC1B34" w:rsidP="007349E0">
      <w:pPr>
        <w:pStyle w:val="af9"/>
        <w:ind w:firstLine="708"/>
        <w:jc w:val="both"/>
        <w:rPr>
          <w:lang w:val="ru-RU" w:eastAsia="ru-RU"/>
        </w:rPr>
      </w:pPr>
      <w:bookmarkStart w:id="33" w:name="n80"/>
      <w:bookmarkEnd w:id="33"/>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2689EA05" w14:textId="77777777" w:rsidR="001926B7" w:rsidRPr="00B158F8" w:rsidRDefault="001926B7" w:rsidP="007349E0">
      <w:pPr>
        <w:pStyle w:val="af9"/>
        <w:ind w:firstLine="708"/>
        <w:jc w:val="both"/>
        <w:rPr>
          <w:lang w:val="ru-RU" w:eastAsia="ru-RU"/>
        </w:rPr>
      </w:pPr>
      <w:bookmarkStart w:id="34" w:name="n81"/>
      <w:bookmarkEnd w:id="34"/>
      <w:r w:rsidRPr="00B158F8">
        <w:rPr>
          <w:lang w:val="ru-RU" w:eastAsia="ru-RU"/>
        </w:rPr>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13E394EA" w14:textId="77777777" w:rsidR="001926B7" w:rsidRPr="00B158F8" w:rsidRDefault="001926B7" w:rsidP="007349E0">
      <w:pPr>
        <w:pStyle w:val="af9"/>
        <w:jc w:val="both"/>
        <w:rPr>
          <w:lang w:val="ru-RU" w:eastAsia="ru-RU"/>
        </w:rPr>
      </w:pPr>
      <w:bookmarkStart w:id="35" w:name="n82"/>
      <w:bookmarkEnd w:id="35"/>
      <w:r w:rsidRPr="00B158F8">
        <w:rPr>
          <w:lang w:val="ru-RU" w:eastAsia="ru-RU"/>
        </w:rPr>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1CD49958" w14:textId="729B0BC4" w:rsidR="001926B7" w:rsidRPr="00B158F8" w:rsidRDefault="00EC1B34" w:rsidP="007349E0">
      <w:pPr>
        <w:pStyle w:val="af9"/>
        <w:ind w:firstLine="708"/>
        <w:jc w:val="both"/>
        <w:rPr>
          <w:lang w:val="ru-RU" w:eastAsia="ru-RU"/>
        </w:rPr>
      </w:pPr>
      <w:bookmarkStart w:id="36" w:name="n83"/>
      <w:bookmarkEnd w:id="36"/>
      <w:r w:rsidRPr="00B158F8">
        <w:rPr>
          <w:lang w:val="ru-RU" w:eastAsia="ru-RU"/>
        </w:rPr>
        <w:t>3.1.2</w:t>
      </w:r>
      <w:r w:rsidR="003F583B" w:rsidRPr="00B158F8">
        <w:rPr>
          <w:lang w:val="ru-RU" w:eastAsia="ru-RU"/>
        </w:rPr>
        <w:t>3</w:t>
      </w:r>
      <w:r w:rsidRPr="00B158F8">
        <w:rPr>
          <w:lang w:val="ru-RU" w:eastAsia="ru-RU"/>
        </w:rPr>
        <w:t xml:space="preserve">. </w:t>
      </w:r>
      <w:r w:rsidR="001926B7" w:rsidRPr="00B158F8">
        <w:rPr>
          <w:lang w:val="ru-RU" w:eastAsia="ru-RU"/>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цією Інструкцією, регулюються Законами України </w:t>
      </w:r>
      <w:hyperlink r:id="rId19" w:tgtFrame="_blank" w:history="1">
        <w:r w:rsidR="001926B7" w:rsidRPr="00B158F8">
          <w:rPr>
            <w:lang w:val="ru-RU" w:eastAsia="ru-RU"/>
          </w:rPr>
          <w:t>"Про електронні документи та електронний документообіг"</w:t>
        </w:r>
      </w:hyperlink>
      <w:r w:rsidR="001926B7" w:rsidRPr="00B158F8">
        <w:rPr>
          <w:lang w:val="ru-RU" w:eastAsia="ru-RU"/>
        </w:rPr>
        <w:t>, </w:t>
      </w:r>
      <w:hyperlink r:id="rId20" w:tgtFrame="_blank" w:history="1">
        <w:r w:rsidR="001926B7" w:rsidRPr="00B158F8">
          <w:rPr>
            <w:lang w:val="ru-RU" w:eastAsia="ru-RU"/>
          </w:rPr>
          <w:t>"Про електронні довірчі послуги"</w:t>
        </w:r>
      </w:hyperlink>
      <w:r w:rsidR="001926B7" w:rsidRPr="00B158F8">
        <w:rPr>
          <w:lang w:val="ru-RU" w:eastAsia="ru-RU"/>
        </w:rPr>
        <w:t> та нормативно-правовими актами Національного банку з питань застосування цифрового власноручного підпису, електронного підпису.</w:t>
      </w:r>
    </w:p>
    <w:p w14:paraId="230B919F" w14:textId="679E79C1" w:rsidR="001926B7" w:rsidRPr="00B158F8" w:rsidRDefault="00EC1B34" w:rsidP="007349E0">
      <w:pPr>
        <w:pStyle w:val="af9"/>
        <w:ind w:firstLine="708"/>
        <w:jc w:val="both"/>
        <w:rPr>
          <w:lang w:val="ru-RU" w:eastAsia="ru-RU"/>
        </w:rPr>
      </w:pPr>
      <w:bookmarkStart w:id="37" w:name="n84"/>
      <w:bookmarkEnd w:id="37"/>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0DDE53A3" w14:textId="01A1765E" w:rsidR="001926B7" w:rsidRPr="00B158F8" w:rsidRDefault="001926B7" w:rsidP="007349E0">
      <w:pPr>
        <w:pStyle w:val="af9"/>
        <w:ind w:firstLine="708"/>
        <w:jc w:val="both"/>
        <w:rPr>
          <w:lang w:val="ru-RU" w:eastAsia="ru-RU"/>
        </w:rPr>
      </w:pPr>
      <w:bookmarkStart w:id="38" w:name="n85"/>
      <w:bookmarkEnd w:id="38"/>
      <w:r w:rsidRPr="00B158F8">
        <w:rPr>
          <w:lang w:val="ru-RU" w:eastAsia="ru-RU"/>
        </w:rPr>
        <w:t xml:space="preserve">Надавачі платіжних послуг та їх користувачі зобов'язані дотримуватися вимог законодавства України з питань відкриття та закриття рахунків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9" w:name="n86"/>
      <w:bookmarkEnd w:id="39"/>
      <w:r w:rsidRPr="00B158F8">
        <w:rPr>
          <w:lang w:val="ru-RU" w:eastAsia="ru-RU"/>
        </w:rPr>
        <w:t>Надавачі платіжних послуг та їх користувачі несуть передбачену законодавством України відповідальність за порушення зазначених вимог.</w:t>
      </w:r>
    </w:p>
    <w:p w14:paraId="6D9EE9F4" w14:textId="5396982D" w:rsidR="001926B7" w:rsidRPr="00B158F8" w:rsidRDefault="00EC1B34" w:rsidP="007349E0">
      <w:pPr>
        <w:pStyle w:val="af9"/>
        <w:ind w:firstLine="708"/>
        <w:jc w:val="both"/>
        <w:rPr>
          <w:lang w:val="ru-RU" w:eastAsia="ru-RU"/>
        </w:rPr>
      </w:pPr>
      <w:bookmarkStart w:id="40" w:name="n87"/>
      <w:bookmarkEnd w:id="40"/>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За поточними рахунками, що відкри</w:t>
      </w:r>
      <w:r w:rsidRPr="00B158F8">
        <w:rPr>
          <w:lang w:val="ru-RU" w:eastAsia="ru-RU"/>
        </w:rPr>
        <w:t>ваються Б</w:t>
      </w:r>
      <w:r w:rsidR="001926B7" w:rsidRPr="00B158F8">
        <w:rPr>
          <w:lang w:val="ru-RU" w:eastAsia="ru-RU"/>
        </w:rPr>
        <w:t>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165BF278" w14:textId="116E30A8" w:rsidR="001926B7" w:rsidRPr="00B158F8" w:rsidRDefault="00EC1B34" w:rsidP="007349E0">
      <w:pPr>
        <w:pStyle w:val="af9"/>
        <w:ind w:firstLine="708"/>
        <w:jc w:val="both"/>
      </w:pPr>
      <w:r w:rsidRPr="00B158F8">
        <w:rPr>
          <w:shd w:val="clear" w:color="auto" w:fill="FFFFFF"/>
        </w:rPr>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1" w:name="n102"/>
      <w:bookmarkStart w:id="42" w:name="n103"/>
      <w:bookmarkEnd w:id="41"/>
      <w:bookmarkEnd w:id="42"/>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Надавач платіжних послуг зобов'язаний:</w:t>
      </w:r>
    </w:p>
    <w:p w14:paraId="6033B20A" w14:textId="77777777" w:rsidR="001926B7" w:rsidRPr="00B158F8" w:rsidRDefault="001926B7" w:rsidP="007349E0">
      <w:pPr>
        <w:pStyle w:val="af9"/>
        <w:ind w:firstLine="708"/>
        <w:jc w:val="both"/>
        <w:rPr>
          <w:lang w:val="ru-RU" w:eastAsia="ru-RU"/>
        </w:rPr>
      </w:pPr>
      <w:bookmarkStart w:id="43" w:name="n107"/>
      <w:bookmarkEnd w:id="43"/>
      <w:r w:rsidRPr="00B158F8">
        <w:rPr>
          <w:lang w:val="ru-RU" w:eastAsia="ru-RU"/>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w:t>
      </w:r>
      <w:hyperlink r:id="rId21" w:anchor="n1590" w:tgtFrame="_blank" w:history="1">
        <w:r w:rsidRPr="00B158F8">
          <w:rPr>
            <w:lang w:val="ru-RU" w:eastAsia="ru-RU"/>
          </w:rPr>
          <w:t>статтею 69</w:t>
        </w:r>
      </w:hyperlink>
      <w:r w:rsidRPr="00B158F8">
        <w:rPr>
          <w:lang w:val="ru-RU" w:eastAsia="ru-RU"/>
        </w:rPr>
        <w:t> Податкового кодексу України.</w:t>
      </w:r>
    </w:p>
    <w:p w14:paraId="3A420F16" w14:textId="77777777" w:rsidR="001926B7" w:rsidRPr="00B158F8" w:rsidRDefault="001926B7" w:rsidP="007349E0">
      <w:pPr>
        <w:pStyle w:val="af9"/>
        <w:ind w:firstLine="708"/>
        <w:jc w:val="both"/>
        <w:rPr>
          <w:lang w:val="ru-RU" w:eastAsia="ru-RU"/>
        </w:rPr>
      </w:pPr>
      <w:bookmarkStart w:id="44" w:name="n108"/>
      <w:bookmarkEnd w:id="44"/>
      <w:r w:rsidRPr="00B158F8">
        <w:rPr>
          <w:lang w:val="ru-RU" w:eastAsia="ru-RU"/>
        </w:rPr>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 або відсутність у власника рахунку статусу підприємця або особи, яка провадить незалежну професійну діяльність;</w:t>
      </w:r>
    </w:p>
    <w:p w14:paraId="13499696" w14:textId="77777777" w:rsidR="001926B7" w:rsidRPr="00B158F8" w:rsidRDefault="001926B7" w:rsidP="007349E0">
      <w:pPr>
        <w:pStyle w:val="af9"/>
        <w:ind w:firstLine="708"/>
        <w:jc w:val="both"/>
        <w:rPr>
          <w:lang w:val="ru-RU" w:eastAsia="ru-RU"/>
        </w:rPr>
      </w:pPr>
      <w:bookmarkStart w:id="45" w:name="n109"/>
      <w:bookmarkEnd w:id="45"/>
      <w:r w:rsidRPr="00B158F8">
        <w:rPr>
          <w:lang w:val="ru-RU" w:eastAsia="ru-RU"/>
        </w:rPr>
        <w:t>2) перевірити під час відкриття або закриття рахунку користувача наявність інформації про внесення такої особи до Єдиного реєстру боржників.</w:t>
      </w:r>
    </w:p>
    <w:p w14:paraId="0922B8EF" w14:textId="77777777" w:rsidR="001926B7" w:rsidRPr="00B158F8" w:rsidRDefault="001926B7" w:rsidP="007349E0">
      <w:pPr>
        <w:pStyle w:val="af9"/>
        <w:ind w:firstLine="708"/>
        <w:jc w:val="both"/>
        <w:rPr>
          <w:lang w:val="ru-RU" w:eastAsia="ru-RU"/>
        </w:rPr>
      </w:pPr>
      <w:bookmarkStart w:id="46" w:name="n110"/>
      <w:bookmarkEnd w:id="46"/>
      <w:r w:rsidRPr="00B158F8">
        <w:rPr>
          <w:lang w:val="ru-RU" w:eastAsia="ru-RU"/>
        </w:rPr>
        <w:t>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Клієнт зо</w:t>
      </w:r>
      <w:r w:rsidRPr="00B158F8">
        <w:rPr>
          <w:lang w:val="ru-RU" w:eastAsia="ru-RU"/>
        </w:rPr>
        <w:t>бов'язаний письмово повідомити Б</w:t>
      </w:r>
      <w:r w:rsidR="001926B7" w:rsidRPr="00B158F8">
        <w:rPr>
          <w:lang w:val="ru-RU" w:eastAsia="ru-RU"/>
        </w:rPr>
        <w:t>анк, у якому відкритий рахунок, про наявність обтяження майнових прав на грошові кошти, що розміщені на банківському рахунку, у строк, визначений </w:t>
      </w:r>
      <w:hyperlink r:id="rId22" w:tgtFrame="_blank" w:history="1">
        <w:r w:rsidR="001926B7" w:rsidRPr="00B158F8">
          <w:rPr>
            <w:lang w:val="ru-RU" w:eastAsia="ru-RU"/>
          </w:rPr>
          <w:t>Законом України</w:t>
        </w:r>
      </w:hyperlink>
      <w:r w:rsidR="001926B7" w:rsidRPr="00B158F8">
        <w:rPr>
          <w:lang w:val="ru-RU" w:eastAsia="ru-RU"/>
        </w:rPr>
        <w:t> "Про забезпечення вимог кредиторів та реєстрацію обтяжень", та у порядку, установленому внутрішніми документами банку.</w:t>
      </w:r>
    </w:p>
    <w:p w14:paraId="68669FD4" w14:textId="51A9ACD6" w:rsidR="001926B7" w:rsidRPr="00B158F8" w:rsidRDefault="00EC1B34" w:rsidP="007349E0">
      <w:pPr>
        <w:pStyle w:val="af9"/>
        <w:ind w:firstLine="708"/>
        <w:jc w:val="both"/>
      </w:pPr>
      <w:bookmarkStart w:id="47" w:name="n113"/>
      <w:bookmarkEnd w:id="47"/>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w:t>
      </w:r>
      <w:r w:rsidRPr="00B158F8">
        <w:rPr>
          <w:lang w:val="ru-RU" w:eastAsia="ru-RU"/>
        </w:rPr>
        <w:t>відповідної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6"/>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B3FBC65" w14:textId="5DD5A567" w:rsidR="00166E50" w:rsidRPr="00B158F8" w:rsidRDefault="00424243" w:rsidP="007349E0">
      <w:pPr>
        <w:jc w:val="both"/>
      </w:pPr>
      <w:r w:rsidRPr="00B158F8">
        <w:tab/>
      </w:r>
      <w:r w:rsidR="002C3AAA" w:rsidRPr="00B158F8">
        <w:t xml:space="preserve"> </w:t>
      </w: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8" w:name="_Hlk516226997"/>
      <w:r w:rsidRPr="00B158F8">
        <w:rPr>
          <w:color w:val="auto"/>
          <w:sz w:val="20"/>
          <w:szCs w:val="20"/>
          <w:lang w:val="uk-UA"/>
        </w:rPr>
        <w:t>що посвідчує особу</w:t>
      </w:r>
      <w:bookmarkStart w:id="49"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9"/>
      <w:r w:rsidRPr="00B158F8">
        <w:rPr>
          <w:color w:val="auto"/>
          <w:sz w:val="20"/>
          <w:szCs w:val="20"/>
          <w:lang w:val="uk-UA"/>
        </w:rPr>
        <w:t>;</w:t>
      </w:r>
      <w:bookmarkEnd w:id="48"/>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(усиновлювачів</w:t>
      </w:r>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(усинов</w:t>
      </w:r>
      <w:r w:rsidR="006F67E4" w:rsidRPr="00B158F8">
        <w:t>лювачі,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w:t>
      </w:r>
      <w:r w:rsidR="006F67E4" w:rsidRPr="00B158F8">
        <w:rPr>
          <w:color w:val="auto"/>
          <w:sz w:val="20"/>
          <w:szCs w:val="20"/>
          <w:lang w:val="uk-UA"/>
        </w:rPr>
        <w:t>лювач</w:t>
      </w:r>
      <w:r w:rsidRPr="00B158F8">
        <w:rPr>
          <w:color w:val="auto"/>
          <w:sz w:val="20"/>
          <w:szCs w:val="20"/>
          <w:lang w:val="uk-UA"/>
        </w:rPr>
        <w:t>ів)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ідентифікована та верифікована</w:t>
      </w:r>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про відкриття окремого поточного рахунку фізичній особі-нерезиденту повинно бути обумовлено:</w:t>
      </w:r>
    </w:p>
    <w:p w14:paraId="2FA82452" w14:textId="77777777" w:rsidR="00AE79DE" w:rsidRPr="00B158F8" w:rsidRDefault="00AE79DE" w:rsidP="007876C1">
      <w:pPr>
        <w:pStyle w:val="af9"/>
        <w:ind w:firstLine="708"/>
        <w:jc w:val="both"/>
        <w:rPr>
          <w:lang w:val="ru-RU" w:eastAsia="ru-RU"/>
        </w:rPr>
      </w:pPr>
      <w:r w:rsidRPr="00B158F8">
        <w:rPr>
          <w:lang w:val="ru-RU" w:eastAsia="ru-RU"/>
        </w:rPr>
        <w:t>1) 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2) 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23" w:tgtFrame="_blank" w:history="1">
        <w:r w:rsidRPr="00B158F8">
          <w:rPr>
            <w:color w:val="auto"/>
            <w:sz w:val="20"/>
            <w:szCs w:val="20"/>
          </w:rPr>
          <w:t>Податкового кодексу України</w:t>
        </w:r>
      </w:hyperlink>
      <w:r w:rsidRPr="00B158F8">
        <w:rPr>
          <w:color w:val="auto"/>
          <w:sz w:val="20"/>
          <w:szCs w:val="20"/>
        </w:rPr>
        <w:t> (під час подання документів Банк здійснює перевірку правильності нарахування сум податків/зборів), або визначено, що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надлишко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Видаткові операції за такими рахунками здійснюються після звернення фізичної особи до Банку, пред’явлення нею документів, що дають змогу Банку верифікувати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w:t>
      </w:r>
      <w:r w:rsidR="002A2008" w:rsidRPr="00B158F8">
        <w:rPr>
          <w:color w:val="auto"/>
          <w:sz w:val="20"/>
          <w:szCs w:val="20"/>
          <w:lang w:val="uk-UA"/>
        </w:rPr>
        <w:t>лювачі,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ідентифікувати і верифікувати</w:t>
      </w:r>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r w:rsidR="002A2008" w:rsidRPr="00B158F8">
        <w:rPr>
          <w:sz w:val="20"/>
          <w:szCs w:val="20"/>
        </w:rPr>
        <w:t xml:space="preserve">Уповноважений працівник банку здійснює верифікацію фізичної особи – власника рахунку відповідно до законодавства з питань фінансового моніторингу.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 за умови предʼявлення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50" w:name="285"/>
      <w:bookmarkStart w:id="51"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50"/>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(ескроу)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відкриває рахунок умовного зберігання (ескроу) </w:t>
      </w:r>
      <w:r w:rsidRPr="00B158F8">
        <w:rPr>
          <w:b/>
          <w:lang w:val="ru-RU" w:eastAsia="ru-RU"/>
        </w:rPr>
        <w:t>фізичній особі, яка не має рахунку в Банку</w:t>
      </w:r>
      <w:r w:rsidRPr="00B158F8">
        <w:rPr>
          <w:lang w:val="ru-RU" w:eastAsia="ru-RU"/>
        </w:rPr>
        <w:t>, у нижчезазначеному порядку.</w:t>
      </w:r>
    </w:p>
    <w:p w14:paraId="386DD9D5" w14:textId="77777777" w:rsidR="008F6AA5" w:rsidRPr="00B158F8" w:rsidRDefault="008F6AA5" w:rsidP="008F6AA5">
      <w:pPr>
        <w:ind w:firstLine="708"/>
        <w:jc w:val="both"/>
        <w:rPr>
          <w:lang w:val="ru-RU" w:eastAsia="ru-RU"/>
        </w:rPr>
      </w:pPr>
      <w:bookmarkStart w:id="52" w:name="n357"/>
      <w:bookmarkEnd w:id="52"/>
      <w:r w:rsidRPr="00B158F8">
        <w:rPr>
          <w:lang w:val="ru-RU" w:eastAsia="ru-RU"/>
        </w:rPr>
        <w:t>Фізична особа повинна</w:t>
      </w:r>
      <w:bookmarkStart w:id="53" w:name="n358"/>
      <w:bookmarkEnd w:id="53"/>
      <w:r w:rsidRPr="00B158F8">
        <w:rPr>
          <w:lang w:val="ru-RU" w:eastAsia="ru-RU"/>
        </w:rPr>
        <w:t xml:space="preserve"> пред'явити паспорт або інший документ, що посвідчує особу. Фізична особа-резидент додатково повинна пред'явити документ із РНОКПП.</w:t>
      </w:r>
    </w:p>
    <w:p w14:paraId="694A9D70" w14:textId="77777777" w:rsidR="008F6AA5" w:rsidRPr="00B158F8" w:rsidRDefault="008F6AA5" w:rsidP="008F6AA5">
      <w:pPr>
        <w:ind w:firstLine="708"/>
        <w:jc w:val="both"/>
        <w:rPr>
          <w:lang w:val="ru-RU" w:eastAsia="ru-RU"/>
        </w:rPr>
      </w:pPr>
      <w:bookmarkStart w:id="54" w:name="n359"/>
      <w:bookmarkEnd w:id="54"/>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6E86C274" w14:textId="77777777" w:rsidR="008F6AA5" w:rsidRPr="00B158F8" w:rsidRDefault="008F6AA5" w:rsidP="008F6AA5">
      <w:pPr>
        <w:ind w:firstLine="708"/>
        <w:jc w:val="both"/>
        <w:rPr>
          <w:lang w:val="ru-RU" w:eastAsia="ru-RU"/>
        </w:rPr>
      </w:pPr>
      <w:bookmarkStart w:id="55" w:name="n360"/>
      <w:bookmarkEnd w:id="55"/>
      <w:r w:rsidRPr="00B158F8">
        <w:rPr>
          <w:lang w:val="ru-RU" w:eastAsia="ru-RU"/>
        </w:rPr>
        <w:t xml:space="preserve"> Між Банком і клієнтом укладається в письмовій формі Угода-Заява, текст якої містить усі реквізити заяви про відкриття рахунку.</w:t>
      </w:r>
    </w:p>
    <w:p w14:paraId="42DEC424" w14:textId="77777777" w:rsidR="008F6AA5" w:rsidRPr="00B158F8" w:rsidRDefault="008F6AA5" w:rsidP="008F6AA5">
      <w:pPr>
        <w:ind w:firstLine="708"/>
        <w:jc w:val="both"/>
        <w:rPr>
          <w:lang w:val="ru-RU" w:eastAsia="ru-RU"/>
        </w:rPr>
      </w:pPr>
      <w:bookmarkStart w:id="56" w:name="n361"/>
      <w:bookmarkEnd w:id="56"/>
      <w:r w:rsidRPr="00B158F8">
        <w:rPr>
          <w:lang w:val="ru-RU" w:eastAsia="ru-RU"/>
        </w:rPr>
        <w:t xml:space="preserve">3.3.2. Банк відкриває рахунок умовного зберігання (ескроу) </w:t>
      </w:r>
      <w:r w:rsidRPr="00B158F8">
        <w:rPr>
          <w:b/>
          <w:lang w:val="ru-RU" w:eastAsia="ru-RU"/>
        </w:rPr>
        <w:t xml:space="preserve">за зверненням однієї фізичної особи на ім'я іншої фізичної особи </w:t>
      </w:r>
      <w:r w:rsidRPr="00B158F8">
        <w:rPr>
          <w:lang w:val="ru-RU" w:eastAsia="ru-RU"/>
        </w:rPr>
        <w:t>на підставі довіреності, засвідченої в установленому законодавством України порядку, або уповноваженим працівником Банку.</w:t>
      </w:r>
    </w:p>
    <w:p w14:paraId="77177769" w14:textId="77777777" w:rsidR="008F6AA5" w:rsidRPr="00B158F8" w:rsidRDefault="008F6AA5" w:rsidP="008F6AA5">
      <w:pPr>
        <w:ind w:firstLine="708"/>
        <w:jc w:val="both"/>
        <w:rPr>
          <w:lang w:val="ru-RU" w:eastAsia="ru-RU"/>
        </w:rPr>
      </w:pPr>
      <w:bookmarkStart w:id="57" w:name="n362"/>
      <w:bookmarkEnd w:id="57"/>
      <w:r w:rsidRPr="00B158F8">
        <w:rPr>
          <w:lang w:val="ru-RU" w:eastAsia="ru-RU"/>
        </w:rPr>
        <w:t xml:space="preserve">3.3.3. Відкриття рахунку умовного зберігання (ескроу) </w:t>
      </w:r>
      <w:r w:rsidRPr="00B158F8">
        <w:rPr>
          <w:b/>
          <w:lang w:val="ru-RU" w:eastAsia="ru-RU"/>
        </w:rPr>
        <w:t>однією фізичною особою іншій фізичній особі на підставі довіреності</w:t>
      </w:r>
      <w:r w:rsidRPr="00B158F8">
        <w:rPr>
          <w:lang w:val="ru-RU" w:eastAsia="ru-RU"/>
        </w:rPr>
        <w:t xml:space="preserve"> здійснюється в порядку, визначеному в пункті 3.3.1.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 </w:t>
      </w:r>
    </w:p>
    <w:p w14:paraId="5A4CEB48" w14:textId="77777777" w:rsidR="008F6AA5" w:rsidRPr="00B158F8" w:rsidRDefault="008F6AA5" w:rsidP="008F6AA5">
      <w:pPr>
        <w:ind w:firstLine="708"/>
        <w:jc w:val="both"/>
        <w:rPr>
          <w:lang w:val="ru-RU" w:eastAsia="ru-RU"/>
        </w:rPr>
      </w:pPr>
      <w:r w:rsidRPr="00B158F8">
        <w:rPr>
          <w:lang w:val="ru-RU" w:eastAsia="ru-RU"/>
        </w:rPr>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Копії зазначених документів можуть бути засвідчені уповноваженим працівником Банку.</w:t>
      </w:r>
    </w:p>
    <w:p w14:paraId="53EB17F9" w14:textId="77777777" w:rsidR="008F6AA5" w:rsidRPr="00B158F8" w:rsidRDefault="008F6AA5" w:rsidP="008F6AA5">
      <w:pPr>
        <w:ind w:firstLine="708"/>
        <w:jc w:val="both"/>
        <w:rPr>
          <w:lang w:val="ru-RU" w:eastAsia="ru-RU"/>
        </w:rPr>
      </w:pPr>
      <w:bookmarkStart w:id="58" w:name="n363"/>
      <w:bookmarkEnd w:id="58"/>
      <w:r w:rsidRPr="00B158F8">
        <w:rPr>
          <w:lang w:val="ru-RU" w:eastAsia="ru-RU"/>
        </w:rPr>
        <w:t>3.3.4</w:t>
      </w:r>
      <w:r w:rsidRPr="00612009">
        <w:rPr>
          <w:lang w:val="ru-RU" w:eastAsia="ru-RU"/>
        </w:rPr>
        <w:t xml:space="preserve">. Банк відкриває рахунок умовного зберігання (ескроу) </w:t>
      </w:r>
      <w:r w:rsidRPr="00612009">
        <w:rPr>
          <w:b/>
          <w:lang w:val="ru-RU" w:eastAsia="ru-RU"/>
        </w:rPr>
        <w:t>фізичній особі, яка вже має рахунок у Банку</w:t>
      </w:r>
      <w:r w:rsidRPr="00612009">
        <w:rPr>
          <w:lang w:val="ru-RU" w:eastAsia="ru-RU"/>
        </w:rPr>
        <w:t>, ідентифікована та верифікована банком, у нижчезазначеному порядку.</w:t>
      </w:r>
    </w:p>
    <w:p w14:paraId="7D039E18" w14:textId="77777777" w:rsidR="008F6AA5" w:rsidRPr="00B158F8" w:rsidRDefault="008F6AA5" w:rsidP="008F6AA5">
      <w:pPr>
        <w:ind w:firstLine="708"/>
        <w:jc w:val="both"/>
        <w:rPr>
          <w:lang w:val="ru-RU" w:eastAsia="ru-RU"/>
        </w:rPr>
      </w:pPr>
      <w:bookmarkStart w:id="59" w:name="n364"/>
      <w:bookmarkEnd w:id="59"/>
      <w:r w:rsidRPr="00B158F8">
        <w:rPr>
          <w:lang w:val="ru-RU" w:eastAsia="ru-RU"/>
        </w:rPr>
        <w:t>Фізична особа повинна</w:t>
      </w:r>
      <w:bookmarkStart w:id="60" w:name="n365"/>
      <w:bookmarkEnd w:id="60"/>
      <w:r w:rsidRPr="00B158F8">
        <w:rPr>
          <w:lang w:val="ru-RU" w:eastAsia="ru-RU"/>
        </w:rPr>
        <w:t xml:space="preserve"> пред'явити паспорт або інший документ, що посвідчує особу.</w:t>
      </w:r>
    </w:p>
    <w:p w14:paraId="0ED4FB7A" w14:textId="77777777" w:rsidR="008F6AA5" w:rsidRPr="00B158F8" w:rsidRDefault="008F6AA5" w:rsidP="008F6AA5">
      <w:pPr>
        <w:ind w:firstLine="708"/>
        <w:jc w:val="both"/>
        <w:rPr>
          <w:lang w:val="ru-RU" w:eastAsia="ru-RU"/>
        </w:rPr>
      </w:pPr>
      <w:bookmarkStart w:id="61" w:name="n366"/>
      <w:bookmarkEnd w:id="61"/>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1BC03B6F" w14:textId="77777777" w:rsidR="008F6AA5" w:rsidRPr="00B158F8" w:rsidRDefault="008F6AA5" w:rsidP="008F6AA5">
      <w:pPr>
        <w:ind w:firstLine="708"/>
        <w:jc w:val="both"/>
        <w:rPr>
          <w:lang w:val="ru-RU" w:eastAsia="ru-RU"/>
        </w:rPr>
      </w:pPr>
      <w:bookmarkStart w:id="62" w:name="n367"/>
      <w:bookmarkEnd w:id="62"/>
      <w:r w:rsidRPr="00B158F8">
        <w:rPr>
          <w:lang w:val="ru-RU" w:eastAsia="ru-RU"/>
        </w:rPr>
        <w:t>Між Банком і клієнтом укладається в письмовій формі Угода-Заява, текст якої містить усі реквізити заяви про відкриття рахунку.</w:t>
      </w:r>
    </w:p>
    <w:p w14:paraId="38B4C912" w14:textId="77777777" w:rsidR="008F6AA5" w:rsidRPr="00B158F8" w:rsidRDefault="008F6AA5" w:rsidP="008F6AA5">
      <w:pPr>
        <w:ind w:firstLine="708"/>
        <w:jc w:val="both"/>
        <w:rPr>
          <w:lang w:val="ru-RU" w:eastAsia="ru-RU"/>
        </w:rPr>
      </w:pPr>
      <w:bookmarkStart w:id="63" w:name="n368"/>
      <w:bookmarkEnd w:id="63"/>
      <w:r w:rsidRPr="00B158F8">
        <w:rPr>
          <w:lang w:val="ru-RU" w:eastAsia="ru-RU"/>
        </w:rPr>
        <w:t>3.3.5. 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0A9296C7" w14:textId="77777777" w:rsidR="008F6AA5" w:rsidRPr="00B158F8" w:rsidRDefault="008F6AA5" w:rsidP="008F6AA5">
      <w:pPr>
        <w:ind w:firstLine="708"/>
        <w:jc w:val="both"/>
        <w:rPr>
          <w:lang w:val="ru-RU" w:eastAsia="ru-RU"/>
        </w:rPr>
      </w:pPr>
      <w:bookmarkStart w:id="64" w:name="n369"/>
      <w:bookmarkEnd w:id="64"/>
      <w:r w:rsidRPr="00B158F8">
        <w:rPr>
          <w:lang w:val="ru-RU" w:eastAsia="ru-RU"/>
        </w:rPr>
        <w:t>3.3.6. За рахунком умовного зберігання (ескроу) виконуються виключно такі операції:</w:t>
      </w:r>
    </w:p>
    <w:p w14:paraId="34AEFE9A" w14:textId="77777777" w:rsidR="008F6AA5" w:rsidRPr="00B158F8" w:rsidRDefault="008F6AA5" w:rsidP="008F6AA5">
      <w:pPr>
        <w:ind w:firstLine="708"/>
        <w:jc w:val="both"/>
        <w:rPr>
          <w:lang w:val="ru-RU" w:eastAsia="ru-RU"/>
        </w:rPr>
      </w:pPr>
      <w:bookmarkStart w:id="65" w:name="n370"/>
      <w:bookmarkEnd w:id="65"/>
      <w:r w:rsidRPr="00B158F8">
        <w:rPr>
          <w:lang w:val="ru-RU" w:eastAsia="ru-RU"/>
        </w:rPr>
        <w:t>1) із зарахування Банком перерахованих від власника рахунку та/або від третіх осіб коштів, які за 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Договору/Угоди-Заяви;</w:t>
      </w:r>
    </w:p>
    <w:p w14:paraId="386A172A" w14:textId="77777777" w:rsidR="008F6AA5" w:rsidRPr="00B158F8" w:rsidRDefault="008F6AA5" w:rsidP="008F6AA5">
      <w:pPr>
        <w:ind w:firstLine="708"/>
        <w:jc w:val="both"/>
        <w:rPr>
          <w:lang w:val="ru-RU" w:eastAsia="ru-RU"/>
        </w:rPr>
      </w:pPr>
      <w:bookmarkStart w:id="66" w:name="n371"/>
      <w:bookmarkEnd w:id="66"/>
      <w:r w:rsidRPr="00B158F8">
        <w:rPr>
          <w:lang w:val="ru-RU" w:eastAsia="ru-RU"/>
        </w:rPr>
        <w:t>2) 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24" w:anchor="n6256" w:tgtFrame="_blank" w:history="1">
        <w:r w:rsidRPr="00B158F8">
          <w:rPr>
            <w:lang w:val="ru-RU" w:eastAsia="ru-RU"/>
          </w:rPr>
          <w:t>статтею 1076</w:t>
        </w:r>
      </w:hyperlink>
      <w:hyperlink r:id="rId25" w:anchor="n6256" w:tgtFrame="_blank" w:history="1">
        <w:r w:rsidRPr="00B158F8">
          <w:rPr>
            <w:b/>
            <w:bCs/>
            <w:vertAlign w:val="superscript"/>
            <w:lang w:val="ru-RU" w:eastAsia="ru-RU"/>
          </w:rPr>
          <w:t>-6</w:t>
        </w:r>
      </w:hyperlink>
      <w:r w:rsidRPr="00B158F8">
        <w:rPr>
          <w:lang w:val="ru-RU" w:eastAsia="ru-RU"/>
        </w:rPr>
        <w:t> Цивільного кодексу України);</w:t>
      </w:r>
    </w:p>
    <w:p w14:paraId="59076918" w14:textId="77777777" w:rsidR="008F6AA5" w:rsidRPr="00B158F8" w:rsidRDefault="008F6AA5" w:rsidP="008F6AA5">
      <w:pPr>
        <w:ind w:firstLine="708"/>
        <w:jc w:val="both"/>
        <w:rPr>
          <w:lang w:val="ru-RU" w:eastAsia="ru-RU"/>
        </w:rPr>
      </w:pPr>
      <w:bookmarkStart w:id="67" w:name="n372"/>
      <w:bookmarkEnd w:id="67"/>
      <w:r w:rsidRPr="00B158F8">
        <w:rPr>
          <w:lang w:val="ru-RU" w:eastAsia="ru-RU"/>
        </w:rPr>
        <w:t>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0C579876" w14:textId="77777777" w:rsidR="008F6AA5" w:rsidRPr="00B158F8" w:rsidRDefault="008F6AA5" w:rsidP="008F6AA5">
      <w:pPr>
        <w:ind w:firstLine="708"/>
        <w:jc w:val="both"/>
        <w:rPr>
          <w:lang w:val="ru-RU" w:eastAsia="ru-RU"/>
        </w:rPr>
      </w:pPr>
      <w:bookmarkStart w:id="68" w:name="n373"/>
      <w:bookmarkEnd w:id="68"/>
      <w:r w:rsidRPr="00B158F8">
        <w:rPr>
          <w:lang w:val="ru-RU" w:eastAsia="ru-RU"/>
        </w:rPr>
        <w:t>3.3.7. 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Банку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визначеному внутрішніми документами Банку.</w:t>
      </w:r>
    </w:p>
    <w:p w14:paraId="735AEEE3" w14:textId="77777777" w:rsidR="009E3876" w:rsidRPr="00B158F8" w:rsidRDefault="009E3876">
      <w:pPr>
        <w:ind w:firstLine="240"/>
        <w:jc w:val="both"/>
        <w:rPr>
          <w:color w:val="000000"/>
          <w:lang w:val="ru-RU"/>
        </w:rPr>
      </w:pPr>
    </w:p>
    <w:bookmarkEnd w:id="51"/>
    <w:p w14:paraId="4D2397E3" w14:textId="261B56B9" w:rsidR="00EF4F3E" w:rsidRPr="00B158F8" w:rsidRDefault="00EF4F3E" w:rsidP="00EF4F3E">
      <w:pPr>
        <w:rPr>
          <w:b/>
          <w:color w:val="000000"/>
          <w:u w:val="single"/>
        </w:rPr>
      </w:pPr>
      <w:r w:rsidRPr="00B158F8">
        <w:rPr>
          <w:b/>
          <w:color w:val="000000"/>
          <w:u w:val="single"/>
        </w:rPr>
        <w:t>3.4. Умови відшкодування коштів Фондом гарантування вкладів фізичних осіб</w:t>
      </w:r>
    </w:p>
    <w:p w14:paraId="6986C0CB" w14:textId="77777777" w:rsidR="00EF4F3E" w:rsidRPr="00B158F8" w:rsidRDefault="00EF4F3E" w:rsidP="00EF4F3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719F2A13" w14:textId="77777777" w:rsidR="00EF4F3E" w:rsidRPr="00B158F8" w:rsidRDefault="00EF4F3E" w:rsidP="00EF4F3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021DFE30" w14:textId="77777777" w:rsidR="00EF4F3E" w:rsidRPr="00B158F8" w:rsidRDefault="00EF4F3E" w:rsidP="00EF4F3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53AD1E79" w14:textId="77777777" w:rsidR="00EF4F3E" w:rsidRPr="00B158F8" w:rsidRDefault="00EF4F3E" w:rsidP="00EF4F3E">
      <w:pPr>
        <w:ind w:firstLine="708"/>
        <w:jc w:val="both"/>
        <w:rPr>
          <w:lang w:val="ru-RU" w:eastAsia="ru-RU"/>
        </w:rPr>
      </w:pPr>
      <w:r w:rsidRPr="00B158F8">
        <w:rPr>
          <w:lang w:val="ru-RU" w:eastAsia="ru-RU"/>
        </w:rPr>
        <w:t>- тимчасове, на певний період, встановлення підвищеної суми граничного розміру відшкодування коштів за вкладами;</w:t>
      </w:r>
    </w:p>
    <w:p w14:paraId="3376FA27" w14:textId="77777777" w:rsidR="00EF4F3E" w:rsidRPr="00B158F8" w:rsidRDefault="00EF4F3E" w:rsidP="00EF4F3E">
      <w:pPr>
        <w:ind w:firstLine="708"/>
        <w:jc w:val="both"/>
        <w:rPr>
          <w:lang w:val="ru-RU" w:eastAsia="ru-RU"/>
        </w:rPr>
      </w:pPr>
      <w:r w:rsidRPr="00B158F8">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76676DC0" w14:textId="77777777" w:rsidR="00EF4F3E" w:rsidRPr="00B158F8" w:rsidRDefault="00EF4F3E" w:rsidP="00EF4F3E">
      <w:pPr>
        <w:ind w:firstLine="708"/>
        <w:jc w:val="both"/>
        <w:rPr>
          <w:lang w:val="ru-RU" w:eastAsia="ru-RU"/>
        </w:rPr>
      </w:pPr>
      <w:r w:rsidRPr="00B158F8">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78EA58CE" w14:textId="77777777" w:rsidR="00EF4F3E" w:rsidRPr="00B158F8" w:rsidRDefault="00EF4F3E" w:rsidP="00EF4F3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515DD2FE" w14:textId="77777777" w:rsidR="00EF4F3E" w:rsidRPr="00B158F8" w:rsidRDefault="00EF4F3E" w:rsidP="00EF4F3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1774335E" w14:textId="77777777" w:rsidR="00EF4F3E" w:rsidRPr="00B158F8" w:rsidRDefault="00EF4F3E" w:rsidP="00EF4F3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5FE34F80" w14:textId="77777777" w:rsidR="00EF4F3E" w:rsidRPr="00B158F8" w:rsidRDefault="00EF4F3E" w:rsidP="00EF4F3E">
      <w:pPr>
        <w:ind w:firstLine="708"/>
        <w:jc w:val="both"/>
        <w:rPr>
          <w:lang w:val="ru-RU"/>
        </w:rPr>
      </w:pPr>
      <w:r w:rsidRPr="00B158F8">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2E6DBDBD" w14:textId="77777777" w:rsidR="00EF4F3E" w:rsidRPr="00B158F8" w:rsidRDefault="00EF4F3E" w:rsidP="00EF4F3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4314C624" w14:textId="77777777" w:rsidR="00EF4F3E" w:rsidRPr="00B158F8" w:rsidRDefault="00EF4F3E" w:rsidP="00EF4F3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0F021BB0" w14:textId="77777777" w:rsidR="00EF4F3E" w:rsidRPr="00B158F8" w:rsidRDefault="00EF4F3E" w:rsidP="00EF4F3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5EECE2C9" w14:textId="77777777" w:rsidR="00EF4F3E" w:rsidRPr="00B158F8" w:rsidRDefault="00EF4F3E" w:rsidP="00EF4F3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0C52D89" w14:textId="77777777" w:rsidR="00EF4F3E" w:rsidRPr="00B158F8" w:rsidRDefault="00EF4F3E" w:rsidP="00EF4F3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6"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770A58D" w14:textId="77777777" w:rsidR="00EF4F3E" w:rsidRPr="00B158F8" w:rsidRDefault="00EF4F3E" w:rsidP="00EF4F3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678C08AF" w14:textId="77777777" w:rsidR="00EF4F3E" w:rsidRPr="00B158F8" w:rsidRDefault="00EF4F3E" w:rsidP="00EF4F3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r w:rsidRPr="00B158F8">
        <w:t>кладника було попередньо ознайомлено ще до підписання відповідної Угоди-Заяви до цього Договору.</w:t>
      </w:r>
    </w:p>
    <w:p w14:paraId="02360216" w14:textId="77777777" w:rsidR="00EF4F3E" w:rsidRPr="002E6B16" w:rsidRDefault="00EF4F3E" w:rsidP="00EF4F3E">
      <w:pPr>
        <w:jc w:val="both"/>
        <w:rPr>
          <w:b/>
          <w:bCs/>
          <w:lang w:eastAsia="uk-UA"/>
        </w:rPr>
      </w:pPr>
      <w:r w:rsidRPr="00B158F8">
        <w:rPr>
          <w:lang w:eastAsia="uk-UA"/>
        </w:rPr>
        <w:t xml:space="preserve">           </w:t>
      </w:r>
      <w:r w:rsidRPr="002E6B16">
        <w:rPr>
          <w:b/>
          <w:bCs/>
          <w:lang w:eastAsia="uk-UA"/>
        </w:rPr>
        <w:t>Фонд не відшкодовує кошти:</w:t>
      </w:r>
    </w:p>
    <w:p w14:paraId="6CFAB7AB" w14:textId="77777777" w:rsidR="00EF4F3E" w:rsidRPr="00B158F8" w:rsidRDefault="00EF4F3E" w:rsidP="00EF4F3E">
      <w:pPr>
        <w:ind w:firstLine="540"/>
        <w:jc w:val="both"/>
        <w:rPr>
          <w:lang w:eastAsia="uk-UA"/>
        </w:rPr>
      </w:pPr>
      <w:r w:rsidRPr="00B158F8">
        <w:rPr>
          <w:lang w:eastAsia="uk-UA"/>
        </w:rPr>
        <w:t>передані банку в довірче управління;</w:t>
      </w:r>
    </w:p>
    <w:p w14:paraId="6965055F" w14:textId="77777777" w:rsidR="00EF4F3E" w:rsidRPr="00B158F8" w:rsidRDefault="00EF4F3E" w:rsidP="00EF4F3E">
      <w:pPr>
        <w:ind w:firstLine="540"/>
        <w:jc w:val="both"/>
        <w:rPr>
          <w:lang w:eastAsia="uk-UA"/>
        </w:rPr>
      </w:pPr>
      <w:r w:rsidRPr="00B158F8">
        <w:rPr>
          <w:lang w:eastAsia="uk-UA"/>
        </w:rPr>
        <w:t>за вкладом у розмірі менше 10 гривень;</w:t>
      </w:r>
    </w:p>
    <w:p w14:paraId="638BEDCB"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0A2E6E40"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32483723" w14:textId="77777777" w:rsidR="00EF4F3E" w:rsidRPr="00B158F8" w:rsidRDefault="00EF4F3E" w:rsidP="00EF4F3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177801CC" w14:textId="77777777" w:rsidR="00EF4F3E" w:rsidRPr="00B158F8" w:rsidRDefault="00EF4F3E" w:rsidP="00EF4F3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71E9BEE8" w14:textId="77777777" w:rsidR="00EF4F3E" w:rsidRPr="00B158F8" w:rsidRDefault="00EF4F3E" w:rsidP="00EF4F3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F4DB548" w14:textId="77777777" w:rsidR="00EF4F3E" w:rsidRPr="00B158F8" w:rsidRDefault="00EF4F3E" w:rsidP="00EF4F3E">
      <w:pPr>
        <w:ind w:firstLine="540"/>
        <w:jc w:val="both"/>
        <w:rPr>
          <w:lang w:eastAsia="uk-UA"/>
        </w:rPr>
      </w:pPr>
      <w:r w:rsidRPr="00B158F8">
        <w:rPr>
          <w:lang w:eastAsia="uk-UA"/>
        </w:rPr>
        <w:t>за вкладами у філіях іноземних банків;</w:t>
      </w:r>
    </w:p>
    <w:p w14:paraId="53304D51" w14:textId="77777777" w:rsidR="00EF4F3E" w:rsidRPr="00B158F8" w:rsidRDefault="00EF4F3E" w:rsidP="00EF4F3E">
      <w:pPr>
        <w:ind w:firstLine="540"/>
        <w:jc w:val="both"/>
        <w:rPr>
          <w:lang w:eastAsia="uk-UA"/>
        </w:rPr>
      </w:pPr>
      <w:r w:rsidRPr="00B158F8">
        <w:rPr>
          <w:lang w:eastAsia="uk-UA"/>
        </w:rPr>
        <w:t>за вкладами у банківських металах;</w:t>
      </w:r>
    </w:p>
    <w:p w14:paraId="7F13052C" w14:textId="77777777" w:rsidR="00EF4F3E" w:rsidRPr="00B158F8" w:rsidRDefault="00EF4F3E" w:rsidP="00EF4F3E">
      <w:pPr>
        <w:ind w:firstLine="540"/>
        <w:jc w:val="both"/>
        <w:rPr>
          <w:lang w:eastAsia="uk-UA"/>
        </w:rPr>
      </w:pPr>
      <w:r w:rsidRPr="00B158F8">
        <w:rPr>
          <w:lang w:eastAsia="uk-UA"/>
        </w:rPr>
        <w:t>розміщені на рахунках, що перебувають під арештом за рішенням суду;</w:t>
      </w:r>
    </w:p>
    <w:p w14:paraId="17BA66A4" w14:textId="77777777" w:rsidR="00EF4F3E" w:rsidRDefault="00EF4F3E" w:rsidP="00EF4F3E">
      <w:pPr>
        <w:ind w:firstLine="540"/>
        <w:jc w:val="both"/>
      </w:pPr>
      <w:r w:rsidRPr="00B158F8">
        <w:t xml:space="preserve">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65006C94" w14:textId="63816B75" w:rsidR="00EF4F3E" w:rsidRPr="00EF4F3E" w:rsidRDefault="00EF4F3E" w:rsidP="00EF4F3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5C526326" w14:textId="77777777" w:rsidR="00EF4F3E" w:rsidRPr="000C686D" w:rsidRDefault="00EF4F3E" w:rsidP="00EF4F3E">
      <w:pPr>
        <w:ind w:firstLine="540"/>
        <w:jc w:val="both"/>
        <w:rPr>
          <w:lang w:eastAsia="uk-UA"/>
        </w:rPr>
      </w:pPr>
      <w:r w:rsidRPr="000C686D">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5FB28C88" w14:textId="77777777" w:rsidR="00EF4F3E" w:rsidRPr="00B158F8" w:rsidRDefault="00EF4F3E" w:rsidP="00EF4F3E">
      <w:pPr>
        <w:jc w:val="both"/>
        <w:rPr>
          <w:lang w:eastAsia="uk-UA"/>
        </w:rPr>
      </w:pPr>
      <w:r w:rsidRPr="00B158F8">
        <w:tab/>
        <w:t>Умови, за яких Фонд не відшкодовує кошти також зазначені на офіційному сайті Фонду гарантування вкладів фізичних осіб (</w:t>
      </w:r>
      <w:hyperlink r:id="rId29" w:history="1">
        <w:r w:rsidRPr="00B158F8">
          <w:rPr>
            <w:color w:val="0000FF"/>
            <w:u w:val="single"/>
          </w:rPr>
          <w:t>http://www.fg.gov.ua</w:t>
        </w:r>
      </w:hyperlink>
      <w:r w:rsidRPr="00B158F8">
        <w:t xml:space="preserve"> ).</w:t>
      </w:r>
    </w:p>
    <w:p w14:paraId="5FC6348A" w14:textId="77777777" w:rsidR="00EF4F3E" w:rsidRPr="00B158F8" w:rsidRDefault="00EF4F3E" w:rsidP="00EF4F3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51DA8AFE" w14:textId="77777777" w:rsidR="00EF4F3E" w:rsidRPr="00B158F8" w:rsidRDefault="00EF4F3E" w:rsidP="00EF4F3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r w:rsidRPr="00B158F8">
          <w:rPr>
            <w:color w:val="0000FF"/>
            <w:u w:val="single"/>
            <w:lang w:val="ru-RU"/>
          </w:rPr>
          <w:t>vkladami</w:t>
        </w:r>
      </w:hyperlink>
      <w:r w:rsidRPr="00B158F8">
        <w:t>.</w:t>
      </w:r>
    </w:p>
    <w:p w14:paraId="48130B96" w14:textId="77777777" w:rsidR="00EF4F3E" w:rsidRPr="00B158F8" w:rsidRDefault="00EF4F3E" w:rsidP="00EF4F3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DB0671D" w14:textId="77777777" w:rsidR="00EF4F3E" w:rsidRPr="00B158F8" w:rsidRDefault="00EF4F3E" w:rsidP="00EF4F3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3709369" w14:textId="77777777" w:rsidR="00EF4F3E" w:rsidRPr="00B158F8" w:rsidRDefault="00EF4F3E" w:rsidP="00EF4F3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60D3EEBF" w14:textId="77777777" w:rsidR="00EF4F3E" w:rsidRPr="00B158F8" w:rsidRDefault="00EF4F3E" w:rsidP="00EF4F3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3D7AF9CB" w14:textId="77777777" w:rsidR="00EF4F3E" w:rsidRPr="00B158F8" w:rsidRDefault="00EF4F3E" w:rsidP="00EF4F3E">
      <w:pPr>
        <w:shd w:val="clear" w:color="auto" w:fill="FFFFFF"/>
        <w:suppressAutoHyphens w:val="0"/>
        <w:ind w:firstLine="450"/>
        <w:jc w:val="both"/>
        <w:rPr>
          <w:lang w:eastAsia="uk-UA"/>
        </w:rPr>
      </w:pPr>
      <w:r w:rsidRPr="00B158F8">
        <w:rPr>
          <w:lang w:eastAsia="uk-UA"/>
        </w:rPr>
        <w:t>1) отримувати від Банку:</w:t>
      </w:r>
      <w:bookmarkStart w:id="69" w:name="n222"/>
      <w:bookmarkEnd w:id="69"/>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1CDA382" w14:textId="77777777" w:rsidR="00EF4F3E" w:rsidRPr="00B158F8" w:rsidRDefault="00EF4F3E" w:rsidP="00EF4F3E">
      <w:pPr>
        <w:shd w:val="clear" w:color="auto" w:fill="FFFFFF"/>
        <w:ind w:firstLine="448"/>
        <w:jc w:val="both"/>
        <w:rPr>
          <w:lang w:eastAsia="uk-UA"/>
        </w:rPr>
      </w:pPr>
      <w:bookmarkStart w:id="70" w:name="n223"/>
      <w:bookmarkStart w:id="71" w:name="n224"/>
      <w:bookmarkStart w:id="72" w:name="n225"/>
      <w:bookmarkEnd w:id="70"/>
      <w:bookmarkEnd w:id="71"/>
      <w:bookmarkEnd w:id="72"/>
      <w:r w:rsidRPr="00B158F8">
        <w:rPr>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B158F8">
          <w:rPr>
            <w:lang w:eastAsia="uk-UA"/>
          </w:rPr>
          <w:t>Законом</w:t>
        </w:r>
      </w:hyperlink>
      <w:r w:rsidRPr="00B158F8">
        <w:rPr>
          <w:lang w:eastAsia="uk-UA"/>
        </w:rPr>
        <w:t>, нормативно-правовими актами Фонду;</w:t>
      </w:r>
    </w:p>
    <w:p w14:paraId="390685FF" w14:textId="77777777" w:rsidR="00EF4F3E" w:rsidRPr="00B158F8" w:rsidRDefault="00EF4F3E" w:rsidP="00EF4F3E">
      <w:pPr>
        <w:shd w:val="clear" w:color="auto" w:fill="FFFFFF"/>
        <w:ind w:firstLine="448"/>
        <w:jc w:val="both"/>
        <w:rPr>
          <w:lang w:eastAsia="uk-UA"/>
        </w:rPr>
      </w:pPr>
      <w:bookmarkStart w:id="73" w:name="n226"/>
      <w:bookmarkEnd w:id="73"/>
      <w:r w:rsidRPr="00B158F8">
        <w:rPr>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4A4F6453" w14:textId="77777777" w:rsidR="00EF4F3E" w:rsidRPr="00B158F8" w:rsidRDefault="00EF4F3E" w:rsidP="00EF4F3E">
      <w:pPr>
        <w:shd w:val="clear" w:color="auto" w:fill="FFFFFF"/>
        <w:ind w:firstLine="448"/>
        <w:jc w:val="both"/>
        <w:rPr>
          <w:lang w:eastAsia="uk-UA"/>
        </w:rPr>
      </w:pPr>
      <w:bookmarkStart w:id="74" w:name="n227"/>
      <w:bookmarkEnd w:id="74"/>
      <w:r w:rsidRPr="00B158F8">
        <w:rPr>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62C89213" w14:textId="77777777" w:rsidR="00EF4F3E" w:rsidRPr="00B158F8" w:rsidRDefault="00EF4F3E" w:rsidP="00EF4F3E">
      <w:pPr>
        <w:shd w:val="clear" w:color="auto" w:fill="FFFFFF"/>
        <w:ind w:firstLine="448"/>
        <w:jc w:val="both"/>
        <w:rPr>
          <w:lang w:eastAsia="uk-UA"/>
        </w:rPr>
      </w:pPr>
      <w:bookmarkStart w:id="75" w:name="n228"/>
      <w:bookmarkEnd w:id="75"/>
      <w:r w:rsidRPr="00B158F8">
        <w:rPr>
          <w:lang w:eastAsia="uk-UA"/>
        </w:rPr>
        <w:t>5) заявляти у порядку, встановленому </w:t>
      </w:r>
      <w:hyperlink r:id="rId32"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4398DF82" w14:textId="77777777" w:rsidR="00EF4F3E" w:rsidRPr="00B158F8" w:rsidRDefault="00EF4F3E" w:rsidP="00EF4F3E">
      <w:pPr>
        <w:shd w:val="clear" w:color="auto" w:fill="FFFFFF"/>
        <w:ind w:firstLine="448"/>
        <w:jc w:val="both"/>
        <w:rPr>
          <w:lang w:eastAsia="uk-UA"/>
        </w:rPr>
      </w:pPr>
      <w:bookmarkStart w:id="76" w:name="n229"/>
      <w:bookmarkEnd w:id="76"/>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C35AB0" w14:textId="77777777" w:rsidR="00EF4F3E" w:rsidRPr="00B158F8" w:rsidRDefault="00EF4F3E" w:rsidP="00EF4F3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137AF153" w14:textId="77777777" w:rsidR="00EF4F3E" w:rsidRPr="00B158F8" w:rsidRDefault="00EF4F3E" w:rsidP="00EF4F3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E88B964" w14:textId="77777777" w:rsidR="00EF4F3E" w:rsidRPr="00B158F8" w:rsidRDefault="00EF4F3E" w:rsidP="00EF4F3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0E3D3308" w14:textId="77777777" w:rsidR="00EF4F3E" w:rsidRPr="00B158F8" w:rsidRDefault="00EF4F3E" w:rsidP="00EF4F3E">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5CDB7D91" w14:textId="77777777" w:rsidR="00EF4F3E" w:rsidRPr="00B158F8" w:rsidRDefault="00EF4F3E" w:rsidP="00EF4F3E">
      <w:pPr>
        <w:shd w:val="clear" w:color="auto" w:fill="FFFFFF"/>
        <w:ind w:firstLine="448"/>
        <w:jc w:val="both"/>
        <w:rPr>
          <w:lang w:eastAsia="uk-UA"/>
        </w:rPr>
      </w:pPr>
      <w:r w:rsidRPr="00B158F8">
        <w:rPr>
          <w:lang w:val="ru-RU" w:eastAsia="uk-UA"/>
        </w:rPr>
        <w:t>11)</w:t>
      </w:r>
      <w:r w:rsidRPr="00B158F8">
        <w:rPr>
          <w:lang w:eastAsia="uk-UA"/>
        </w:rPr>
        <w:t xml:space="preserve"> </w:t>
      </w:r>
      <w:bookmarkStart w:id="77" w:name="_Hlk91587132"/>
      <w:r w:rsidRPr="00B158F8">
        <w:rPr>
          <w:lang w:eastAsia="uk-UA"/>
        </w:rPr>
        <w:t>інші права, визначені нормативно-правовими актами Фонду та чинним законодавством України.</w:t>
      </w:r>
    </w:p>
    <w:bookmarkEnd w:id="77"/>
    <w:p w14:paraId="6B6CFE56" w14:textId="77777777" w:rsidR="00EF4F3E" w:rsidRPr="00B158F8" w:rsidRDefault="00EF4F3E" w:rsidP="00EF4F3E">
      <w:pPr>
        <w:ind w:firstLine="708"/>
        <w:jc w:val="both"/>
        <w:rPr>
          <w:b/>
          <w:bCs/>
          <w:u w:val="single"/>
          <w:lang w:eastAsia="uk-UA"/>
        </w:rPr>
      </w:pPr>
      <w:r w:rsidRPr="00B158F8">
        <w:rPr>
          <w:b/>
          <w:bCs/>
          <w:u w:val="single"/>
          <w:lang w:eastAsia="uk-UA"/>
        </w:rPr>
        <w:t>3.6.5. Вкладник (Клієнт) зобов’язаний:</w:t>
      </w:r>
    </w:p>
    <w:p w14:paraId="4F662134" w14:textId="77777777" w:rsidR="00EF4F3E" w:rsidRPr="00B158F8" w:rsidRDefault="00EF4F3E" w:rsidP="00EF4F3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8" w:name="n232"/>
      <w:bookmarkStart w:id="79" w:name="n233"/>
      <w:bookmarkEnd w:id="78"/>
      <w:bookmarkEnd w:id="79"/>
      <w:r w:rsidRPr="00B158F8">
        <w:rPr>
          <w:lang w:eastAsia="uk-UA"/>
        </w:rPr>
        <w:t xml:space="preserve">2) </w:t>
      </w:r>
      <w:bookmarkStart w:id="80"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80"/>
    <w:p w14:paraId="1C149A64" w14:textId="77777777" w:rsidR="00EF4F3E" w:rsidRPr="00B158F8" w:rsidRDefault="00EF4F3E" w:rsidP="00EF4F3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1" w:name="n234"/>
      <w:bookmarkEnd w:id="81"/>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2" w:name="_Hlk91587509"/>
      <w:r w:rsidRPr="00B158F8">
        <w:rPr>
          <w:lang w:eastAsia="uk-UA"/>
        </w:rPr>
        <w:t>надсилання банку повідомлення в електронній формі про одержання Довідки</w:t>
      </w:r>
      <w:bookmarkEnd w:id="82"/>
      <w:r w:rsidRPr="00B158F8">
        <w:rPr>
          <w:lang w:eastAsia="uk-UA"/>
        </w:rPr>
        <w:t>.</w:t>
      </w:r>
    </w:p>
    <w:p w14:paraId="5D73A147" w14:textId="77777777" w:rsidR="00EF4F3E" w:rsidRPr="00B158F8" w:rsidRDefault="00EF4F3E" w:rsidP="00EF4F3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FF0E6A" w14:textId="77777777" w:rsidR="00EF4F3E" w:rsidRPr="00B158F8" w:rsidRDefault="00EF4F3E" w:rsidP="00EF4F3E">
      <w:pPr>
        <w:shd w:val="clear" w:color="auto" w:fill="FFFFFF"/>
        <w:ind w:firstLine="450"/>
        <w:jc w:val="both"/>
        <w:rPr>
          <w:lang w:eastAsia="uk-UA"/>
        </w:rPr>
      </w:pPr>
      <w:r w:rsidRPr="00B158F8">
        <w:rPr>
          <w:lang w:eastAsia="uk-UA"/>
        </w:rPr>
        <w:t>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ED8C861" w14:textId="77777777" w:rsidR="00EF4F3E" w:rsidRPr="00B158F8" w:rsidRDefault="00EF4F3E" w:rsidP="00EF4F3E">
      <w:pPr>
        <w:shd w:val="clear" w:color="auto" w:fill="FFFFFF"/>
        <w:ind w:firstLine="450"/>
        <w:jc w:val="both"/>
        <w:rPr>
          <w:lang w:eastAsia="uk-UA"/>
        </w:rPr>
      </w:pPr>
      <w:r w:rsidRPr="00B158F8">
        <w:rPr>
          <w:lang w:val="ru-RU" w:eastAsia="uk-UA"/>
        </w:rPr>
        <w:t>5</w:t>
      </w:r>
      <w:r w:rsidRPr="00B158F8">
        <w:rPr>
          <w:lang w:eastAsia="uk-UA"/>
        </w:rPr>
        <w:t xml:space="preserve">) </w:t>
      </w:r>
      <w:bookmarkStart w:id="83" w:name="_Hlk91587650"/>
      <w:r w:rsidRPr="00B158F8">
        <w:rPr>
          <w:lang w:eastAsia="uk-UA"/>
        </w:rPr>
        <w:t>інші обов’язки, визначені нормативно-правовими актами Фонду та чинним законодавством України.</w:t>
      </w:r>
      <w:bookmarkEnd w:id="83"/>
    </w:p>
    <w:p w14:paraId="6D8C2334" w14:textId="77777777" w:rsidR="00EF4F3E" w:rsidRPr="00B158F8" w:rsidRDefault="00EF4F3E" w:rsidP="00EF4F3E">
      <w:pPr>
        <w:ind w:firstLine="708"/>
        <w:jc w:val="both"/>
        <w:rPr>
          <w:lang w:eastAsia="uk-UA"/>
        </w:rPr>
      </w:pPr>
      <w:r w:rsidRPr="00B158F8">
        <w:rPr>
          <w:b/>
          <w:bCs/>
          <w:u w:val="single"/>
          <w:lang w:eastAsia="uk-UA"/>
        </w:rPr>
        <w:t>3.6.6. Банк має право</w:t>
      </w:r>
      <w:r w:rsidRPr="00B158F8">
        <w:rPr>
          <w:lang w:eastAsia="uk-UA"/>
        </w:rPr>
        <w:t>:</w:t>
      </w:r>
    </w:p>
    <w:p w14:paraId="342F664C" w14:textId="77777777" w:rsidR="00EF4F3E" w:rsidRPr="00B158F8" w:rsidRDefault="00EF4F3E" w:rsidP="00EF4F3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19743460" w14:textId="77777777" w:rsidR="00EF4F3E" w:rsidRPr="00B158F8" w:rsidRDefault="00EF4F3E" w:rsidP="00EF4F3E">
      <w:pPr>
        <w:shd w:val="clear" w:color="auto" w:fill="FFFFFF"/>
        <w:suppressAutoHyphens w:val="0"/>
        <w:ind w:firstLine="708"/>
        <w:jc w:val="both"/>
        <w:rPr>
          <w:lang w:val="ru-RU" w:eastAsia="uk-UA"/>
        </w:rPr>
      </w:pPr>
      <w:bookmarkStart w:id="84" w:name="n238"/>
      <w:bookmarkEnd w:id="84"/>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A09F44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0AED4AD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4C5D0E65" w14:textId="77777777" w:rsidR="00EF4F3E" w:rsidRPr="00B158F8" w:rsidRDefault="00EF4F3E" w:rsidP="00EF4F3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8FE0EF0"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358FC349" w14:textId="77777777" w:rsidR="00EF4F3E" w:rsidRPr="00B158F8" w:rsidRDefault="00EF4F3E" w:rsidP="00EF4F3E">
      <w:pPr>
        <w:ind w:firstLine="708"/>
        <w:jc w:val="both"/>
        <w:rPr>
          <w:lang w:eastAsia="uk-UA"/>
        </w:rPr>
      </w:pPr>
      <w:r w:rsidRPr="00B158F8">
        <w:rPr>
          <w:b/>
          <w:bCs/>
          <w:u w:val="single"/>
          <w:lang w:eastAsia="uk-UA"/>
        </w:rPr>
        <w:t>3.6.7. Банк зобов'язаний</w:t>
      </w:r>
      <w:r w:rsidRPr="00B158F8">
        <w:rPr>
          <w:lang w:eastAsia="uk-UA"/>
        </w:rPr>
        <w:t>:</w:t>
      </w:r>
    </w:p>
    <w:p w14:paraId="6743A6E7" w14:textId="77777777" w:rsidR="00EF4F3E" w:rsidRPr="00B158F8" w:rsidRDefault="00EF4F3E" w:rsidP="00EF4F3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33"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966CE86" w14:textId="77777777" w:rsidR="00EF4F3E" w:rsidRPr="00B158F8" w:rsidRDefault="00EF4F3E" w:rsidP="00EF4F3E">
      <w:pPr>
        <w:shd w:val="clear" w:color="auto" w:fill="FFFFFF"/>
        <w:ind w:firstLine="708"/>
        <w:jc w:val="both"/>
        <w:rPr>
          <w:lang w:val="ru-RU" w:eastAsia="uk-UA"/>
        </w:rPr>
      </w:pPr>
      <w:bookmarkStart w:id="85" w:name="n241"/>
      <w:bookmarkEnd w:id="85"/>
      <w:r w:rsidRPr="00B158F8">
        <w:rPr>
          <w:lang w:eastAsia="uk-UA"/>
        </w:rPr>
        <w:t xml:space="preserve">2) надавати вкладнику </w:t>
      </w:r>
      <w:r w:rsidRPr="00B158F8">
        <w:rPr>
          <w:lang w:val="ru-RU" w:eastAsia="uk-UA"/>
        </w:rPr>
        <w:t>Д</w:t>
      </w:r>
      <w:r w:rsidRPr="00B158F8">
        <w:rPr>
          <w:lang w:eastAsia="uk-UA"/>
        </w:rPr>
        <w:t>овідку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6" w:name="n242"/>
      <w:bookmarkEnd w:id="86"/>
      <w:r w:rsidRPr="00B158F8">
        <w:rPr>
          <w:lang w:val="ru-RU" w:eastAsia="uk-UA"/>
        </w:rPr>
        <w:t>:</w:t>
      </w:r>
    </w:p>
    <w:p w14:paraId="680DC604" w14:textId="77777777" w:rsidR="00EF4F3E" w:rsidRPr="00B158F8" w:rsidRDefault="00EF4F3E" w:rsidP="00EF4F3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r w:rsidRPr="00B158F8">
        <w:rPr>
          <w:lang w:eastAsia="uk-UA"/>
        </w:rPr>
        <w:t>анку.</w:t>
      </w:r>
    </w:p>
    <w:p w14:paraId="73727166" w14:textId="77777777" w:rsidR="00EF4F3E" w:rsidRPr="00B158F8" w:rsidRDefault="00EF4F3E" w:rsidP="00EF4F3E">
      <w:pPr>
        <w:shd w:val="clear" w:color="auto" w:fill="FFFFFF"/>
        <w:ind w:firstLine="708"/>
        <w:jc w:val="both"/>
        <w:rPr>
          <w:lang w:eastAsia="uk-UA"/>
        </w:rPr>
      </w:pPr>
      <w:bookmarkStart w:id="87" w:name="n243"/>
      <w:bookmarkEnd w:id="87"/>
      <w:r w:rsidRPr="00B158F8">
        <w:rPr>
          <w:lang w:eastAsia="uk-UA"/>
        </w:rPr>
        <w:t xml:space="preserve">Примірник довідки з особистим підписом вкладника має зберігатися у </w:t>
      </w:r>
      <w:r w:rsidRPr="00B158F8">
        <w:rPr>
          <w:lang w:val="ru-RU" w:eastAsia="uk-UA"/>
        </w:rPr>
        <w:t>Б</w:t>
      </w:r>
      <w:r w:rsidRPr="00B158F8">
        <w:rPr>
          <w:lang w:eastAsia="uk-UA"/>
        </w:rPr>
        <w:t>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0875501E" w14:textId="77777777" w:rsidR="00EF4F3E" w:rsidRPr="00B158F8" w:rsidRDefault="00EF4F3E" w:rsidP="00EF4F3E">
      <w:pPr>
        <w:ind w:firstLine="426"/>
        <w:jc w:val="both"/>
      </w:pPr>
      <w:bookmarkStart w:id="88" w:name="n244"/>
      <w:bookmarkEnd w:id="88"/>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178F3E55" w14:textId="77777777" w:rsidR="00EF4F3E" w:rsidRDefault="00EF4F3E" w:rsidP="00EF4F3E">
      <w:pPr>
        <w:shd w:val="clear" w:color="auto" w:fill="FFFFFF"/>
        <w:ind w:firstLine="708"/>
        <w:jc w:val="both"/>
        <w:rPr>
          <w:lang w:eastAsia="uk-UA"/>
        </w:rPr>
      </w:pPr>
      <w:bookmarkStart w:id="89" w:name="n245"/>
      <w:bookmarkEnd w:id="89"/>
      <w:r w:rsidRPr="00B158F8">
        <w:rPr>
          <w:lang w:eastAsia="uk-UA"/>
        </w:rPr>
        <w:t xml:space="preserve">3) </w:t>
      </w:r>
      <w:bookmarkStart w:id="90"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6D56F587" w14:textId="0F3A667A" w:rsidR="00EF4F3E" w:rsidRPr="00D5305D" w:rsidRDefault="00EF4F3E" w:rsidP="00EF4F3E">
      <w:pPr>
        <w:shd w:val="clear" w:color="auto" w:fill="FFFFFF"/>
        <w:ind w:firstLine="708"/>
        <w:jc w:val="both"/>
        <w:rPr>
          <w:lang w:eastAsia="uk-UA"/>
        </w:rPr>
      </w:pPr>
      <w:r>
        <w:rPr>
          <w:lang w:eastAsia="uk-UA"/>
        </w:rPr>
        <w:t>4)</w:t>
      </w:r>
      <w:r w:rsidRPr="00B158F8">
        <w:rPr>
          <w:lang w:eastAsia="uk-UA"/>
        </w:rPr>
        <w:t xml:space="preserve"> </w:t>
      </w:r>
      <w:bookmarkStart w:id="91" w:name="n247"/>
      <w:bookmarkStart w:id="92" w:name="n248"/>
      <w:bookmarkEnd w:id="90"/>
      <w:bookmarkEnd w:id="91"/>
      <w:bookmarkEnd w:id="92"/>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5"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6" w:history="1">
        <w:r w:rsidR="009C0563" w:rsidRPr="00807EDC">
          <w:rPr>
            <w:rStyle w:val="a3"/>
            <w:shd w:val="clear" w:color="auto" w:fill="FFFFFF"/>
          </w:rPr>
          <w:t>www.fg.gov.ua</w:t>
        </w:r>
      </w:hyperlink>
      <w:r w:rsidR="009C0563">
        <w:rPr>
          <w:shd w:val="clear" w:color="auto" w:fill="FFFFFF"/>
        </w:rPr>
        <w:t xml:space="preserve"> </w:t>
      </w:r>
      <w:r w:rsidRPr="00D5305D">
        <w:rPr>
          <w:shd w:val="clear" w:color="auto" w:fill="FFFFFF"/>
        </w:rPr>
        <w:t>;.</w:t>
      </w:r>
    </w:p>
    <w:p w14:paraId="3C163427" w14:textId="77777777" w:rsidR="00EF4F3E" w:rsidRPr="004B074A" w:rsidRDefault="00EF4F3E" w:rsidP="00EF4F3E">
      <w:pPr>
        <w:shd w:val="clear" w:color="auto" w:fill="FFFFFF"/>
        <w:ind w:firstLine="708"/>
        <w:jc w:val="both"/>
        <w:rPr>
          <w:lang w:eastAsia="uk-UA"/>
        </w:rPr>
      </w:pPr>
      <w:r w:rsidRPr="00D5305D">
        <w:rPr>
          <w:lang w:eastAsia="uk-UA"/>
        </w:rPr>
        <w:t xml:space="preserve">5) </w:t>
      </w:r>
      <w:bookmarkStart w:id="93" w:name="n249"/>
      <w:bookmarkEnd w:id="93"/>
      <w:r w:rsidRPr="00D5305D">
        <w:rPr>
          <w:shd w:val="clear" w:color="auto" w:fill="FFFFFF"/>
        </w:rPr>
        <w:t xml:space="preserve">у разі залучення коштів за </w:t>
      </w:r>
      <w:r w:rsidRPr="004B074A">
        <w:rPr>
          <w:shd w:val="clear" w:color="auto" w:fill="FFFFFF"/>
        </w:rPr>
        <w:t>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3ADB9C9A" w14:textId="77777777" w:rsidR="00EF4F3E" w:rsidRPr="00B158F8" w:rsidRDefault="00EF4F3E" w:rsidP="00EF4F3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16139105" w14:textId="77777777" w:rsidR="00EF4F3E" w:rsidRPr="00B158F8" w:rsidRDefault="00EF4F3E" w:rsidP="00EF4F3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07AF34D4" w14:textId="77777777" w:rsidR="00EF4F3E" w:rsidRPr="00B158F8" w:rsidRDefault="00EF4F3E" w:rsidP="00EF4F3E">
      <w:pPr>
        <w:shd w:val="clear" w:color="auto" w:fill="FFFFFF"/>
        <w:ind w:firstLine="708"/>
        <w:jc w:val="both"/>
        <w:rPr>
          <w:lang w:eastAsia="uk-UA"/>
        </w:rPr>
      </w:pPr>
      <w:bookmarkStart w:id="94" w:name="n250"/>
      <w:bookmarkEnd w:id="94"/>
      <w:r>
        <w:rPr>
          <w:lang w:eastAsia="uk-UA"/>
        </w:rPr>
        <w:t>7</w:t>
      </w:r>
      <w:r w:rsidRPr="00B158F8">
        <w:rPr>
          <w:lang w:eastAsia="uk-UA"/>
        </w:rPr>
        <w:t xml:space="preserve">)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678A4B7B" w14:textId="77777777" w:rsidR="00EF4F3E" w:rsidRPr="00B158F8" w:rsidRDefault="00EF4F3E" w:rsidP="00EF4F3E">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вебсайту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3F7E9CCD" w14:textId="77777777" w:rsidR="00EF4F3E" w:rsidRPr="006C5486" w:rsidRDefault="00EF4F3E" w:rsidP="00EF4F3E">
      <w:pPr>
        <w:shd w:val="clear" w:color="auto" w:fill="FFFFFF"/>
        <w:ind w:firstLine="708"/>
        <w:jc w:val="both"/>
        <w:rPr>
          <w:lang w:eastAsia="uk-UA"/>
        </w:rPr>
      </w:pPr>
      <w:bookmarkStart w:id="105" w:name="n260"/>
      <w:bookmarkEnd w:id="105"/>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77524C9F" w14:textId="77777777" w:rsidR="00EF4F3E" w:rsidRPr="00B158F8" w:rsidRDefault="00EF4F3E" w:rsidP="00EF4F3E">
      <w:pPr>
        <w:shd w:val="clear" w:color="auto" w:fill="FFFFFF"/>
        <w:ind w:firstLine="708"/>
        <w:jc w:val="both"/>
        <w:rPr>
          <w:lang w:eastAsia="uk-UA"/>
        </w:rPr>
      </w:pPr>
      <w:bookmarkStart w:id="106" w:name="n265"/>
      <w:bookmarkEnd w:id="106"/>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7" w:name="n266"/>
      <w:bookmarkEnd w:id="107"/>
      <w:r w:rsidRPr="00B158F8">
        <w:rPr>
          <w:lang w:eastAsia="uk-UA"/>
        </w:rPr>
        <w:t xml:space="preserve"> скан-копії свідоцтва учасника Фонду;</w:t>
      </w:r>
      <w:bookmarkStart w:id="108" w:name="n267"/>
      <w:bookmarkStart w:id="109" w:name="n268"/>
      <w:bookmarkEnd w:id="108"/>
      <w:bookmarkEnd w:id="109"/>
      <w:r w:rsidRPr="00B158F8">
        <w:rPr>
          <w:lang w:eastAsia="uk-UA"/>
        </w:rPr>
        <w:t xml:space="preserve"> зразка довідки;</w:t>
      </w:r>
      <w:bookmarkStart w:id="110" w:name="n269"/>
      <w:bookmarkEnd w:id="110"/>
      <w:r w:rsidRPr="00B158F8">
        <w:rPr>
          <w:lang w:eastAsia="uk-UA"/>
        </w:rPr>
        <w:t xml:space="preserve"> суми граничного розміру відшкодування коштів за вкладами;</w:t>
      </w:r>
      <w:bookmarkStart w:id="111" w:name="n270"/>
      <w:bookmarkStart w:id="112" w:name="n271"/>
      <w:bookmarkEnd w:id="111"/>
      <w:bookmarkEnd w:id="112"/>
      <w:r w:rsidRPr="00B158F8">
        <w:rPr>
          <w:lang w:eastAsia="uk-UA"/>
        </w:rPr>
        <w:t xml:space="preserve"> посилання на офіційного вебсайту Фонду (розділ "Захист прав вкладників").</w:t>
      </w:r>
    </w:p>
    <w:p w14:paraId="2B525C09" w14:textId="77777777" w:rsidR="00EF4F3E" w:rsidRPr="00B158F8" w:rsidRDefault="00EF4F3E" w:rsidP="00EF4F3E">
      <w:pPr>
        <w:shd w:val="clear" w:color="auto" w:fill="FFFFFF"/>
        <w:ind w:firstLine="708"/>
        <w:jc w:val="both"/>
        <w:rPr>
          <w:lang w:eastAsia="uk-UA"/>
        </w:rPr>
      </w:pPr>
      <w:bookmarkStart w:id="113" w:name="n272"/>
      <w:bookmarkStart w:id="114" w:name="n273"/>
      <w:bookmarkStart w:id="115" w:name="n280"/>
      <w:bookmarkStart w:id="116" w:name="n274"/>
      <w:bookmarkStart w:id="117" w:name="n275"/>
      <w:bookmarkStart w:id="118" w:name="n276"/>
      <w:bookmarkStart w:id="119" w:name="n277"/>
      <w:bookmarkStart w:id="120" w:name="n278"/>
      <w:bookmarkStart w:id="121" w:name="n279"/>
      <w:bookmarkEnd w:id="113"/>
      <w:bookmarkEnd w:id="114"/>
      <w:bookmarkEnd w:id="115"/>
      <w:bookmarkEnd w:id="116"/>
      <w:bookmarkEnd w:id="117"/>
      <w:bookmarkEnd w:id="118"/>
      <w:bookmarkEnd w:id="119"/>
      <w:bookmarkEnd w:id="120"/>
      <w:bookmarkEnd w:id="121"/>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1A18AE2" w14:textId="77777777" w:rsidR="00EF4F3E" w:rsidRPr="00B158F8" w:rsidRDefault="00EF4F3E" w:rsidP="00EF4F3E">
      <w:pPr>
        <w:shd w:val="clear" w:color="auto" w:fill="FFFFFF"/>
        <w:ind w:firstLine="708"/>
        <w:jc w:val="both"/>
        <w:rPr>
          <w:lang w:eastAsia="uk-UA"/>
        </w:rPr>
      </w:pPr>
      <w:bookmarkStart w:id="122" w:name="n281"/>
      <w:bookmarkEnd w:id="122"/>
      <w:r>
        <w:rPr>
          <w:lang w:eastAsia="uk-UA"/>
        </w:rPr>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D59A9C2" w14:textId="77777777" w:rsidR="00EF4F3E" w:rsidRPr="00B158F8" w:rsidRDefault="00EF4F3E" w:rsidP="00EF4F3E">
      <w:pPr>
        <w:shd w:val="clear" w:color="auto" w:fill="FFFFFF"/>
        <w:ind w:firstLine="708"/>
        <w:jc w:val="both"/>
        <w:rPr>
          <w:lang w:eastAsia="uk-UA"/>
        </w:rPr>
      </w:pPr>
      <w:bookmarkStart w:id="123" w:name="n282"/>
      <w:bookmarkEnd w:id="123"/>
      <w:r>
        <w:rPr>
          <w:lang w:eastAsia="uk-UA"/>
        </w:rPr>
        <w:t>13</w:t>
      </w:r>
      <w:r w:rsidRPr="00B158F8">
        <w:rPr>
          <w:lang w:eastAsia="uk-UA"/>
        </w:rPr>
        <w:t xml:space="preserve">) </w:t>
      </w:r>
      <w:bookmarkStart w:id="124"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4"/>
    </w:p>
    <w:p w14:paraId="73D27760" w14:textId="77777777" w:rsidR="00EF4F3E" w:rsidRPr="00B158F8" w:rsidRDefault="00EF4F3E" w:rsidP="00EF4F3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7"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6C3AA079" w14:textId="77777777" w:rsidR="00EF4F3E" w:rsidRPr="00B158F8" w:rsidRDefault="00EF4F3E" w:rsidP="00EF4F3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5" w:name="_Hlk91588293"/>
      <w:r w:rsidRPr="00B158F8">
        <w:rPr>
          <w:lang w:eastAsia="uk-UA"/>
        </w:rPr>
        <w:t>інші обов’язки, визначені нормативно-правовими актами Фонду та чинним законодавством України.</w:t>
      </w:r>
      <w:bookmarkEnd w:id="125"/>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26" w:name="_Toc7168254"/>
      <w:bookmarkStart w:id="127"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26"/>
      <w:bookmarkEnd w:id="127"/>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28" w:name="_Toc7168255"/>
      <w:bookmarkStart w:id="129" w:name="_Toc40361992"/>
      <w:r w:rsidRPr="00B158F8">
        <w:rPr>
          <w:b/>
          <w:sz w:val="20"/>
          <w:szCs w:val="20"/>
          <w:u w:val="single"/>
          <w:lang w:val="uk-UA"/>
        </w:rPr>
        <w:t>4.1. Розрахунково-касове обслуговування</w:t>
      </w:r>
      <w:bookmarkEnd w:id="128"/>
      <w:bookmarkEnd w:id="129"/>
    </w:p>
    <w:p w14:paraId="403D653F" w14:textId="77777777" w:rsidR="0018242E" w:rsidRPr="00B158F8" w:rsidRDefault="0018242E" w:rsidP="00B10AE9">
      <w:pPr>
        <w:pStyle w:val="11"/>
        <w:ind w:left="0" w:firstLine="708"/>
        <w:outlineLvl w:val="1"/>
        <w:rPr>
          <w:b/>
          <w:sz w:val="20"/>
          <w:szCs w:val="20"/>
          <w:u w:val="single"/>
          <w:lang w:val="uk-UA"/>
        </w:rPr>
      </w:pPr>
      <w:bookmarkStart w:id="130" w:name="_Toc7168256"/>
      <w:bookmarkStart w:id="131" w:name="_Toc40361993"/>
      <w:r w:rsidRPr="00B158F8">
        <w:rPr>
          <w:b/>
          <w:sz w:val="20"/>
          <w:szCs w:val="20"/>
          <w:u w:val="single"/>
          <w:lang w:val="uk-UA"/>
        </w:rPr>
        <w:t>4.1.1. Розрахунково-касове обслуговування в національній валюті</w:t>
      </w:r>
      <w:bookmarkEnd w:id="130"/>
      <w:bookmarkEnd w:id="131"/>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t>Міжбанківський переказ виконується в строк до трьох операційних днів.</w:t>
      </w:r>
      <w:r w:rsidR="00F44DC2" w:rsidRPr="00B158F8">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 </w:t>
      </w:r>
    </w:p>
    <w:p w14:paraId="1C7DBB9C" w14:textId="4172F6A2" w:rsidR="00C27A35" w:rsidRPr="00B158F8" w:rsidRDefault="00C27A35" w:rsidP="00C27A35">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w:t>
      </w:r>
      <w:r w:rsidR="00517825" w:rsidRPr="00F539AB">
        <w:t xml:space="preserve"> Додатку № 16, </w:t>
      </w:r>
      <w:r w:rsidRPr="00F539AB">
        <w:t>не</w:t>
      </w:r>
      <w:r w:rsidRPr="00B158F8">
        <w:t xml:space="preserve"> пізніше моменту списання коштів з рахунку платника</w:t>
      </w:r>
      <w:r w:rsidR="00AB6BD5" w:rsidRPr="00B158F8">
        <w:t xml:space="preserve"> (момент безвідкличності)</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2"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2"/>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r w:rsidRPr="00C6704D">
        <w:rPr>
          <w:rFonts w:hint="eastAsia"/>
        </w:rPr>
        <w:t>т</w:t>
      </w:r>
      <w:r w:rsidRPr="00C6704D">
        <w:t>.</w:t>
      </w:r>
      <w:r w:rsidRPr="00C6704D">
        <w:rPr>
          <w:rFonts w:hint="eastAsia"/>
        </w:rPr>
        <w:t>ч</w:t>
      </w:r>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3" w:name="_Toc7168257"/>
      <w:bookmarkStart w:id="134"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3"/>
      <w:bookmarkEnd w:id="134"/>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5" w:name="m_315708956267385977_n79"/>
      <w:bookmarkEnd w:id="135"/>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r w:rsidR="001A26CA" w:rsidRPr="00B158F8">
        <w:rPr>
          <w:color w:val="auto"/>
          <w:spacing w:val="2"/>
          <w:sz w:val="20"/>
          <w:szCs w:val="20"/>
          <w:lang w:val="uk-UA"/>
        </w:rPr>
        <w:t>послуги</w:t>
      </w:r>
      <w:r w:rsidRPr="00B158F8">
        <w:rPr>
          <w:color w:val="auto"/>
          <w:spacing w:val="2"/>
          <w:sz w:val="20"/>
          <w:szCs w:val="20"/>
          <w:lang w:val="uk-UA"/>
        </w:rPr>
        <w:t>системи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32A82E1F" w14:textId="77777777" w:rsidR="005A0C02" w:rsidRPr="005A0C02" w:rsidRDefault="009F09EB" w:rsidP="005A0C02">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r w:rsidR="0098037A" w:rsidRPr="005A0C02">
        <w:rPr>
          <w:color w:val="auto"/>
          <w:sz w:val="20"/>
          <w:szCs w:val="20"/>
          <w:lang w:val="uk-UA"/>
        </w:rPr>
        <w:t>;</w:t>
      </w:r>
      <w:bookmarkStart w:id="136" w:name="n552"/>
      <w:bookmarkEnd w:id="136"/>
    </w:p>
    <w:p w14:paraId="3B911FB6"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2422F7C"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09046037"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46FD3FDA"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7" w:name="x__Hlk137724688"/>
      <w:r w:rsidRPr="005A0C02">
        <w:rPr>
          <w:color w:val="auto"/>
          <w:sz w:val="20"/>
          <w:szCs w:val="20"/>
          <w:bdr w:val="none" w:sz="0" w:space="0" w:color="auto" w:frame="1"/>
          <w:lang w:val="uk-UA"/>
        </w:rPr>
        <w:t>з виконання операцій з обміну іноземної валюти)</w:t>
      </w:r>
      <w:bookmarkEnd w:id="137"/>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6346FC3E"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5E5C65D9" w14:textId="1E1CD8C6" w:rsidR="0098037A" w:rsidRPr="005A0C02" w:rsidRDefault="0098037A" w:rsidP="005A0C02">
      <w:pPr>
        <w:pStyle w:val="Default"/>
        <w:numPr>
          <w:ilvl w:val="0"/>
          <w:numId w:val="8"/>
        </w:numPr>
        <w:jc w:val="both"/>
        <w:rPr>
          <w:b/>
          <w:color w:val="auto"/>
          <w:spacing w:val="2"/>
          <w:sz w:val="20"/>
          <w:szCs w:val="20"/>
          <w:lang w:val="uk-UA"/>
        </w:rPr>
      </w:pPr>
      <w:r w:rsidRPr="005A0C02">
        <w:rPr>
          <w:color w:val="auto"/>
          <w:sz w:val="20"/>
          <w:szCs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19BC11C6" w14:textId="19E8C2D8" w:rsidR="0098037A" w:rsidRPr="005A0C02" w:rsidRDefault="0098037A" w:rsidP="0098037A">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8" w:tgtFrame="_blank" w:history="1">
        <w:r w:rsidRPr="005A0C02">
          <w:rPr>
            <w:rStyle w:val="a3"/>
            <w:color w:val="auto"/>
            <w:u w:val="none"/>
          </w:rPr>
          <w:t>Законом України «Про платіжні послуги</w:t>
        </w:r>
      </w:hyperlink>
      <w:r w:rsidRPr="005A0C02">
        <w:t>»;</w:t>
      </w:r>
      <w:bookmarkStart w:id="138" w:name="n1350"/>
      <w:bookmarkEnd w:id="138"/>
      <w:r w:rsidRPr="005A0C02">
        <w:t xml:space="preserve"> організовувати роботу щодо надання платіжних послуг протягом операційного дня з урахуванням вимог цього Закону</w:t>
      </w:r>
      <w:bookmarkStart w:id="139" w:name="n1351"/>
      <w:bookmarkEnd w:id="139"/>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0" w:name="n1352"/>
      <w:bookmarkEnd w:id="140"/>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F2082A" w14:textId="77777777" w:rsidR="00DF33F5"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DF33F5">
        <w:t>;</w:t>
      </w:r>
    </w:p>
    <w:p w14:paraId="07AFA237" w14:textId="2B550149" w:rsidR="009F09EB" w:rsidRPr="00B158F8" w:rsidRDefault="00DF33F5" w:rsidP="00083B3F">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r w:rsidRPr="00B158F8">
        <w:t>овідомляти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4A83EAEB" w14:textId="77777777" w:rsidR="00AF3DBB" w:rsidRPr="00AF3DBB"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sidR="00AF3DBB">
        <w:rPr>
          <w:lang w:val="ru-RU"/>
        </w:rPr>
        <w:t>;</w:t>
      </w:r>
    </w:p>
    <w:p w14:paraId="1CFBB242" w14:textId="771F0A0F" w:rsidR="00EC7536" w:rsidRPr="00D34C46" w:rsidRDefault="00AF3DBB" w:rsidP="00EC7536">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000236A9" w:rsidRPr="00413FE3">
        <w:rPr>
          <w:rFonts w:ascii="Arial" w:hAnsi="Arial" w:cs="Arial"/>
          <w:bCs/>
          <w:shd w:val="clear" w:color="auto" w:fill="FFFFFF"/>
        </w:rPr>
        <w:t xml:space="preserve"> </w:t>
      </w:r>
      <w:hyperlink r:id="rId39" w:history="1">
        <w:r w:rsidR="000236A9" w:rsidRPr="00413FE3">
          <w:rPr>
            <w:rStyle w:val="a3"/>
            <w:rFonts w:ascii="Arial" w:hAnsi="Arial" w:cs="Arial"/>
            <w:bCs/>
            <w:shd w:val="clear" w:color="auto" w:fill="FFFFFF"/>
          </w:rPr>
          <w:t>info@sky.bank</w:t>
        </w:r>
      </w:hyperlink>
      <w:r w:rsidR="000236A9" w:rsidRPr="00413FE3">
        <w:rPr>
          <w:rFonts w:ascii="Arial" w:hAnsi="Arial" w:cs="Arial"/>
          <w:bCs/>
          <w:u w:val="single"/>
          <w:shd w:val="clear" w:color="auto" w:fill="FFFFFF"/>
        </w:rPr>
        <w:t xml:space="preserve"> </w:t>
      </w:r>
      <w:r w:rsidRPr="00413FE3">
        <w:rPr>
          <w:lang w:eastAsia="ru-RU"/>
        </w:rPr>
        <w:t>про факт виконання з його рахунку неналежної або неакцептованої платіжної операції для отримання відшкодування за такою операцією</w:t>
      </w:r>
      <w:bookmarkStart w:id="141" w:name="n1220"/>
      <w:bookmarkEnd w:id="141"/>
      <w:r w:rsidR="000236A9" w:rsidRPr="00413FE3">
        <w:rPr>
          <w:lang w:eastAsia="ru-RU"/>
        </w:rPr>
        <w:t>;</w:t>
      </w:r>
      <w:r w:rsidR="000236A9" w:rsidRPr="00EC7536">
        <w:rPr>
          <w:shd w:val="clear" w:color="auto" w:fill="FFFFFF"/>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047B29" w:rsidRPr="00EC7536">
        <w:rPr>
          <w:shd w:val="clear" w:color="auto" w:fill="FFFFFF"/>
        </w:rPr>
        <w:t>;</w:t>
      </w:r>
    </w:p>
    <w:p w14:paraId="00F57CA7" w14:textId="7CD1D8A8" w:rsidR="000236A9" w:rsidRPr="00643482" w:rsidRDefault="00047B29" w:rsidP="00EC7536">
      <w:pPr>
        <w:pStyle w:val="af7"/>
        <w:numPr>
          <w:ilvl w:val="0"/>
          <w:numId w:val="9"/>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643482" w:rsidRPr="00EC7536">
        <w:rPr>
          <w:color w:val="000000"/>
        </w:rPr>
        <w:t xml:space="preserve"> (зокрема, </w:t>
      </w:r>
      <w:r w:rsidR="009D4767" w:rsidRPr="00EC7536">
        <w:rPr>
          <w:color w:val="333333"/>
          <w:shd w:val="clear" w:color="auto" w:fill="FFFFFF"/>
        </w:rPr>
        <w:t>Багатосторонн</w:t>
      </w:r>
      <w:r w:rsidR="00433E2B" w:rsidRPr="00EC7536">
        <w:rPr>
          <w:color w:val="333333"/>
          <w:shd w:val="clear" w:color="auto" w:fill="FFFFFF"/>
        </w:rPr>
        <w:t>ьої</w:t>
      </w:r>
      <w:r w:rsidR="009D4767" w:rsidRPr="00EC7536">
        <w:rPr>
          <w:color w:val="333333"/>
          <w:shd w:val="clear" w:color="auto" w:fill="FFFFFF"/>
        </w:rPr>
        <w:t xml:space="preserve"> угоди CRS</w:t>
      </w:r>
      <w:r w:rsidR="00433E2B" w:rsidRPr="00EC7536">
        <w:rPr>
          <w:color w:val="333333"/>
          <w:shd w:val="clear" w:color="auto" w:fill="FFFFFF"/>
        </w:rPr>
        <w:t>)</w:t>
      </w:r>
      <w:r w:rsidR="0088448D" w:rsidRPr="00EC7536">
        <w:rPr>
          <w:color w:val="333333"/>
          <w:shd w:val="clear" w:color="auto" w:fill="FFFFFF"/>
        </w:rPr>
        <w:t xml:space="preserve"> </w:t>
      </w:r>
      <w:r w:rsidR="0088448D" w:rsidRPr="00B158F8">
        <w:t>відповідно до статті 39-</w:t>
      </w:r>
      <w:r w:rsidR="0088448D">
        <w:t>3</w:t>
      </w:r>
      <w:r w:rsidR="0088448D" w:rsidRPr="00B158F8">
        <w:t xml:space="preserve"> Податкового кодексу України;</w:t>
      </w:r>
      <w:r w:rsidR="0088448D">
        <w:t xml:space="preserve"> </w:t>
      </w:r>
      <w:r w:rsidRPr="00D34C46">
        <w:rPr>
          <w:color w:val="000000"/>
        </w:rPr>
        <w:t xml:space="preserve">власники фінансових рахунків зобов’язані протягом 10 робочих днів повідомити </w:t>
      </w:r>
      <w:r w:rsidR="002804E7" w:rsidRPr="00D34C46">
        <w:rPr>
          <w:color w:val="000000"/>
        </w:rPr>
        <w:t xml:space="preserve">Банку </w:t>
      </w:r>
      <w:r w:rsidRPr="00D34C46">
        <w:rPr>
          <w:color w:val="000000"/>
        </w:rPr>
        <w:t>про зміну відповідного статусу.</w:t>
      </w:r>
    </w:p>
    <w:p w14:paraId="48680736" w14:textId="189B836D" w:rsidR="0018242E" w:rsidRPr="00643482" w:rsidRDefault="0018242E" w:rsidP="00083B3F">
      <w:pPr>
        <w:pStyle w:val="30"/>
        <w:rPr>
          <w:rFonts w:ascii="Times New Roman" w:hAnsi="Times New Roman" w:cs="Times New Roman"/>
          <w:b/>
          <w:iCs/>
          <w:color w:val="auto"/>
          <w:sz w:val="20"/>
          <w:szCs w:val="20"/>
        </w:rPr>
      </w:pPr>
      <w:r w:rsidRPr="00643482">
        <w:rPr>
          <w:rFonts w:ascii="Times New Roman" w:hAnsi="Times New Roman" w:cs="Times New Roman"/>
          <w:b/>
          <w:iCs/>
          <w:color w:val="auto"/>
          <w:sz w:val="20"/>
          <w:szCs w:val="20"/>
        </w:rPr>
        <w:t>4.1.</w:t>
      </w:r>
      <w:r w:rsidR="002072E3"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lang w:val="ru-RU"/>
        </w:rPr>
        <w:t>.</w:t>
      </w:r>
      <w:r w:rsidR="0019173B"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платіжні лперації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738ABF38" w:rsidR="0018242E" w:rsidRPr="000236A9"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sidR="000236A9">
        <w:rPr>
          <w:color w:val="auto"/>
          <w:sz w:val="20"/>
          <w:szCs w:val="20"/>
          <w:lang w:val="uk-UA"/>
        </w:rPr>
        <w:t>шими послугами, наданими Банком;</w:t>
      </w:r>
    </w:p>
    <w:p w14:paraId="6B17E9CA" w14:textId="45BE4C5C" w:rsidR="0018242E" w:rsidRDefault="000236A9" w:rsidP="000236A9">
      <w:pPr>
        <w:pStyle w:val="af7"/>
        <w:numPr>
          <w:ilvl w:val="0"/>
          <w:numId w:val="11"/>
        </w:numPr>
        <w:shd w:val="clear" w:color="auto" w:fill="FFFFFF"/>
        <w:suppressAutoHyphens w:val="0"/>
        <w:spacing w:after="150"/>
        <w:jc w:val="both"/>
        <w:rPr>
          <w:lang w:eastAsia="ru-RU"/>
        </w:rPr>
      </w:pPr>
      <w:r w:rsidRPr="00413FE3">
        <w:rPr>
          <w:lang w:eastAsia="ru-RU"/>
        </w:rPr>
        <w:t>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42" w:name="n1221"/>
      <w:bookmarkEnd w:id="142"/>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sidR="00865B0A">
        <w:rPr>
          <w:lang w:eastAsia="ru-RU"/>
        </w:rPr>
        <w:t xml:space="preserve"> України «Про платіжні послуги»;</w:t>
      </w:r>
    </w:p>
    <w:p w14:paraId="30843167" w14:textId="5EB04F2C" w:rsidR="00865B0A" w:rsidRDefault="00865B0A" w:rsidP="00865B0A">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дистанційного банківського обслуговувння</w:t>
      </w:r>
      <w:r w:rsidRPr="00865B0A">
        <w:rPr>
          <w:color w:val="242424"/>
          <w:lang w:eastAsia="ru-RU"/>
        </w:rPr>
        <w:t>, та повинен містити чітке обґрунтування вказаної вимоги з наданням документів (договору між 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2ED5E49E" w14:textId="77777777" w:rsidR="00865B0A" w:rsidRPr="00865B0A" w:rsidRDefault="00865B0A" w:rsidP="00865B0A">
      <w:pPr>
        <w:pStyle w:val="af7"/>
        <w:shd w:val="clear" w:color="auto" w:fill="FFFFFF"/>
        <w:suppressAutoHyphens w:val="0"/>
        <w:ind w:left="1260"/>
        <w:jc w:val="both"/>
        <w:rPr>
          <w:color w:val="242424"/>
          <w:lang w:eastAsia="ru-RU"/>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43" w:name="_Toc7168258"/>
      <w:bookmarkStart w:id="144"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43"/>
      <w:bookmarkEnd w:id="144"/>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r w:rsidR="00996760" w:rsidRPr="00996760">
        <w:rPr>
          <w:sz w:val="20"/>
          <w:szCs w:val="20"/>
        </w:rPr>
        <w:t>Комісійна винагорода за випуск/перевипуск карток нараховується після випуску картки.</w:t>
      </w:r>
      <w:r w:rsidR="00996760" w:rsidRPr="00996760">
        <w:rPr>
          <w:rFonts w:ascii="Calibri" w:hAnsi="Calibri" w:cs="Calibri"/>
          <w:sz w:val="20"/>
          <w:szCs w:val="20"/>
          <w:bdr w:val="none" w:sz="0" w:space="0" w:color="auto" w:frame="1"/>
        </w:rPr>
        <w:t xml:space="preserve"> </w:t>
      </w:r>
      <w:r w:rsidR="00996760" w:rsidRPr="00996760">
        <w:rPr>
          <w:sz w:val="20"/>
          <w:szCs w:val="20"/>
        </w:rPr>
        <w:t>Клієнт надає згоду Банку на списання комісійної винагороди шляхом передплати або в день отримання картки.</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Default="0018242E" w:rsidP="00E2190C">
      <w:pPr>
        <w:tabs>
          <w:tab w:val="left" w:pos="709"/>
        </w:tabs>
        <w:spacing w:line="232" w:lineRule="auto"/>
        <w:jc w:val="both"/>
      </w:pPr>
      <w:r w:rsidRPr="00B158F8">
        <w:tab/>
      </w:r>
      <w:bookmarkStart w:id="145" w:name="_Hlk160463348"/>
      <w:r w:rsidRPr="00B158F8">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62FC2455" w14:textId="045F6D8E"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tab/>
      </w:r>
      <w:r w:rsidRPr="00464344">
        <w:rPr>
          <w:rFonts w:ascii="Times New Roman" w:eastAsia="Times New Roman" w:hAnsi="Times New Roman" w:cs="Times New Roman"/>
          <w:sz w:val="20"/>
          <w:szCs w:val="20"/>
          <w:lang w:val="uk-UA" w:eastAsia="zh-CN"/>
        </w:rPr>
        <w:t xml:space="preserve">При цьому Сторони домовились, що при надходженні відомостей про смерть власника </w:t>
      </w:r>
      <w:r w:rsidR="00531119" w:rsidRPr="00464344">
        <w:rPr>
          <w:rFonts w:ascii="Times New Roman" w:eastAsia="Times New Roman" w:hAnsi="Times New Roman" w:cs="Times New Roman"/>
          <w:sz w:val="20"/>
          <w:szCs w:val="20"/>
          <w:lang w:val="uk-UA" w:eastAsia="zh-CN"/>
        </w:rPr>
        <w:t xml:space="preserve">Поточного рахунку з використанням ПК </w:t>
      </w:r>
      <w:r w:rsidRPr="00464344">
        <w:rPr>
          <w:rFonts w:ascii="Times New Roman" w:eastAsia="Times New Roman" w:hAnsi="Times New Roman" w:cs="Times New Roman"/>
          <w:sz w:val="20"/>
          <w:szCs w:val="20"/>
          <w:lang w:val="uk-UA" w:eastAsia="zh-CN"/>
        </w:rPr>
        <w:t>(надходженні до Банку запиту нотаріуса, копії свідоцтва про смерть, рішення суду про оголошення померлим тощо) Банк має право:</w:t>
      </w:r>
    </w:p>
    <w:p w14:paraId="7E0AB73A" w14:textId="04F9A487"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призупинити здійснення видаткових операцій за</w:t>
      </w:r>
      <w:r w:rsidR="00531119" w:rsidRPr="00464344">
        <w:rPr>
          <w:rFonts w:ascii="Times New Roman" w:eastAsia="Times New Roman" w:hAnsi="Times New Roman" w:cs="Times New Roman"/>
          <w:sz w:val="20"/>
          <w:szCs w:val="20"/>
          <w:lang w:val="uk-UA" w:eastAsia="zh-CN"/>
        </w:rPr>
        <w:t xml:space="preserve"> таким Поточним рахунком з використанням ПК</w:t>
      </w:r>
      <w:r w:rsidRPr="00464344">
        <w:rPr>
          <w:rFonts w:ascii="Times New Roman" w:eastAsia="Times New Roman" w:hAnsi="Times New Roman" w:cs="Times New Roman"/>
          <w:sz w:val="20"/>
          <w:szCs w:val="20"/>
          <w:lang w:val="uk-UA" w:eastAsia="zh-CN"/>
        </w:rPr>
        <w:t xml:space="preserve">, в тому числі в </w:t>
      </w:r>
      <w:r w:rsidR="00A83B2A" w:rsidRPr="00464344">
        <w:rPr>
          <w:rFonts w:ascii="Times New Roman" w:eastAsia="Times New Roman" w:hAnsi="Times New Roman" w:cs="Times New Roman"/>
          <w:sz w:val="20"/>
          <w:szCs w:val="20"/>
          <w:lang w:val="uk-UA" w:eastAsia="zh-CN"/>
        </w:rPr>
        <w:t>с</w:t>
      </w:r>
      <w:r w:rsidRPr="00464344">
        <w:rPr>
          <w:rFonts w:ascii="Times New Roman" w:eastAsia="Times New Roman" w:hAnsi="Times New Roman" w:cs="Times New Roman"/>
          <w:sz w:val="20"/>
          <w:szCs w:val="20"/>
          <w:lang w:val="uk-UA" w:eastAsia="zh-CN"/>
        </w:rPr>
        <w:t xml:space="preserve">истемі </w:t>
      </w:r>
      <w:r w:rsidR="00A83B2A" w:rsidRPr="00464344">
        <w:rPr>
          <w:rFonts w:ascii="Times New Roman" w:eastAsia="Times New Roman" w:hAnsi="Times New Roman" w:cs="Times New Roman"/>
          <w:sz w:val="20"/>
          <w:szCs w:val="20"/>
          <w:lang w:val="uk-UA" w:eastAsia="zh-CN"/>
        </w:rPr>
        <w:t xml:space="preserve">Мобільному додатку </w:t>
      </w:r>
      <w:r w:rsidRPr="00464344">
        <w:rPr>
          <w:rFonts w:ascii="Times New Roman" w:eastAsia="Times New Roman" w:hAnsi="Times New Roman" w:cs="Times New Roman"/>
          <w:sz w:val="20"/>
          <w:szCs w:val="20"/>
          <w:lang w:val="uk-UA" w:eastAsia="zh-CN"/>
        </w:rPr>
        <w:t xml:space="preserve">(крім видаткових операцій при зверненні спадкоємців та інших, що передбачені Законодавством); </w:t>
      </w:r>
    </w:p>
    <w:p w14:paraId="7C2430EA" w14:textId="179B905F"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блокувати Платіжні картки, в т.ч. Додаткові картки, випущені до </w:t>
      </w:r>
      <w:r w:rsidR="00A83B2A" w:rsidRPr="00464344">
        <w:rPr>
          <w:rFonts w:ascii="Times New Roman" w:eastAsia="Times New Roman" w:hAnsi="Times New Roman" w:cs="Times New Roman"/>
          <w:sz w:val="20"/>
          <w:szCs w:val="20"/>
          <w:lang w:val="uk-UA" w:eastAsia="zh-CN"/>
        </w:rPr>
        <w:t xml:space="preserve">Поточного рахунку з використанням ПК </w:t>
      </w:r>
      <w:r w:rsidRPr="00464344">
        <w:rPr>
          <w:rFonts w:ascii="Times New Roman" w:eastAsia="Times New Roman" w:hAnsi="Times New Roman" w:cs="Times New Roman"/>
          <w:sz w:val="20"/>
          <w:szCs w:val="20"/>
          <w:lang w:val="uk-UA" w:eastAsia="zh-CN"/>
        </w:rPr>
        <w:t xml:space="preserve">(в т.ч. блокується Кредит (кредитний ліміт), встановлений за </w:t>
      </w:r>
      <w:r w:rsidR="00A83B2A" w:rsidRPr="00464344">
        <w:rPr>
          <w:rFonts w:ascii="Times New Roman" w:eastAsia="Times New Roman" w:hAnsi="Times New Roman" w:cs="Times New Roman"/>
          <w:sz w:val="20"/>
          <w:szCs w:val="20"/>
          <w:lang w:val="uk-UA" w:eastAsia="zh-CN"/>
        </w:rPr>
        <w:t xml:space="preserve">Поточним рахунком з використанням ПК </w:t>
      </w:r>
      <w:r w:rsidRPr="00464344">
        <w:rPr>
          <w:rFonts w:ascii="Times New Roman" w:eastAsia="Times New Roman" w:hAnsi="Times New Roman" w:cs="Times New Roman"/>
          <w:sz w:val="20"/>
          <w:szCs w:val="20"/>
          <w:lang w:val="uk-UA" w:eastAsia="zh-CN"/>
        </w:rPr>
        <w:t xml:space="preserve">(в разі його наявності)); </w:t>
      </w:r>
    </w:p>
    <w:p w14:paraId="339AE4E6" w14:textId="60E89135" w:rsidR="00A83B2A" w:rsidRPr="00464344" w:rsidRDefault="00A64DAC" w:rsidP="00A83B2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припинити здійснення переказу коштів у строки (періоди), які були визначені Клієнтом у відповідній заяві/довгостроковому дорученні</w:t>
      </w:r>
      <w:r w:rsidR="00A83B2A" w:rsidRPr="00464344">
        <w:rPr>
          <w:rFonts w:ascii="Times New Roman" w:eastAsia="Times New Roman" w:hAnsi="Times New Roman" w:cs="Times New Roman"/>
          <w:sz w:val="20"/>
          <w:szCs w:val="20"/>
          <w:lang w:val="uk-UA" w:eastAsia="zh-CN"/>
        </w:rPr>
        <w:t xml:space="preserve"> (розпорядженні)</w:t>
      </w:r>
      <w:r w:rsidRPr="00464344">
        <w:rPr>
          <w:rFonts w:ascii="Times New Roman" w:eastAsia="Times New Roman" w:hAnsi="Times New Roman" w:cs="Times New Roman"/>
          <w:sz w:val="20"/>
          <w:szCs w:val="20"/>
          <w:lang w:val="uk-UA" w:eastAsia="zh-CN"/>
        </w:rPr>
        <w:t xml:space="preserve">; </w:t>
      </w:r>
    </w:p>
    <w:p w14:paraId="13758329" w14:textId="647CAA1E"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закрити обліковий запис Клієнта в </w:t>
      </w:r>
      <w:r w:rsidR="00A83B2A" w:rsidRPr="00464344">
        <w:rPr>
          <w:rFonts w:ascii="Times New Roman" w:eastAsia="Times New Roman" w:hAnsi="Times New Roman" w:cs="Times New Roman"/>
          <w:sz w:val="20"/>
          <w:szCs w:val="20"/>
          <w:lang w:val="uk-UA" w:eastAsia="zh-CN"/>
        </w:rPr>
        <w:t>с</w:t>
      </w:r>
      <w:r w:rsidRPr="00464344">
        <w:rPr>
          <w:rFonts w:ascii="Times New Roman" w:eastAsia="Times New Roman" w:hAnsi="Times New Roman" w:cs="Times New Roman"/>
          <w:sz w:val="20"/>
          <w:szCs w:val="20"/>
          <w:lang w:val="uk-UA" w:eastAsia="zh-CN"/>
        </w:rPr>
        <w:t xml:space="preserve">истемі </w:t>
      </w:r>
      <w:r w:rsidR="00A83B2A" w:rsidRPr="00464344">
        <w:rPr>
          <w:rFonts w:ascii="Times New Roman" w:eastAsia="Times New Roman" w:hAnsi="Times New Roman" w:cs="Times New Roman"/>
          <w:sz w:val="20"/>
          <w:szCs w:val="20"/>
          <w:lang w:val="uk-UA" w:eastAsia="zh-CN"/>
        </w:rPr>
        <w:t>Мобільному додатку</w:t>
      </w:r>
      <w:r w:rsidRPr="00464344">
        <w:rPr>
          <w:rFonts w:ascii="Times New Roman" w:eastAsia="Times New Roman" w:hAnsi="Times New Roman" w:cs="Times New Roman"/>
          <w:sz w:val="20"/>
          <w:szCs w:val="20"/>
          <w:lang w:val="uk-UA" w:eastAsia="zh-CN"/>
        </w:rPr>
        <w:t xml:space="preserve">; </w:t>
      </w:r>
    </w:p>
    <w:p w14:paraId="1E358301" w14:textId="77777777"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комісійної винагороди за розрахунково-касове обслуговування та за Послугу інформування/СМС-банкінг; </w:t>
      </w:r>
    </w:p>
    <w:p w14:paraId="256A096B" w14:textId="77777777" w:rsidR="00A83B2A" w:rsidRPr="00464344" w:rsidRDefault="00A64DAC" w:rsidP="00A83B2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процентів на залишок коштів на </w:t>
      </w:r>
      <w:r w:rsidR="00A83B2A" w:rsidRPr="00464344">
        <w:rPr>
          <w:rFonts w:ascii="Times New Roman" w:eastAsia="Times New Roman" w:hAnsi="Times New Roman" w:cs="Times New Roman"/>
          <w:sz w:val="20"/>
          <w:szCs w:val="20"/>
          <w:lang w:val="uk-UA" w:eastAsia="zh-CN"/>
        </w:rPr>
        <w:t>Поточному рахунку з використанням ПК</w:t>
      </w:r>
      <w:r w:rsidRPr="00464344">
        <w:rPr>
          <w:rFonts w:ascii="Times New Roman" w:eastAsia="Times New Roman" w:hAnsi="Times New Roman" w:cs="Times New Roman"/>
          <w:sz w:val="20"/>
          <w:szCs w:val="20"/>
          <w:lang w:val="uk-UA" w:eastAsia="zh-CN"/>
        </w:rPr>
        <w:t xml:space="preserve">; </w:t>
      </w:r>
    </w:p>
    <w:p w14:paraId="2C511FD8" w14:textId="19A628CE" w:rsidR="00A83B2A"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перерахувати залишок коштів в рамках послуги «</w:t>
      </w:r>
      <w:r w:rsidR="00A83B2A" w:rsidRPr="00464344">
        <w:rPr>
          <w:rFonts w:ascii="Times New Roman" w:eastAsia="Times New Roman" w:hAnsi="Times New Roman" w:cs="Times New Roman"/>
          <w:sz w:val="20"/>
          <w:szCs w:val="20"/>
          <w:lang w:val="uk-UA" w:eastAsia="zh-CN"/>
        </w:rPr>
        <w:t>SKYBOX</w:t>
      </w:r>
      <w:r w:rsidRPr="00464344">
        <w:rPr>
          <w:rFonts w:ascii="Times New Roman" w:eastAsia="Times New Roman" w:hAnsi="Times New Roman" w:cs="Times New Roman"/>
          <w:sz w:val="20"/>
          <w:szCs w:val="20"/>
          <w:lang w:val="uk-UA" w:eastAsia="zh-CN"/>
        </w:rPr>
        <w:t xml:space="preserve">» на </w:t>
      </w:r>
      <w:r w:rsidR="00A83B2A" w:rsidRPr="00464344">
        <w:rPr>
          <w:rFonts w:ascii="Times New Roman" w:eastAsia="Times New Roman" w:hAnsi="Times New Roman" w:cs="Times New Roman"/>
          <w:sz w:val="20"/>
          <w:szCs w:val="20"/>
          <w:lang w:val="uk-UA" w:eastAsia="zh-CN"/>
        </w:rPr>
        <w:t>Поточний рахунок з використанням ПК</w:t>
      </w:r>
      <w:r w:rsidRPr="00464344">
        <w:rPr>
          <w:rFonts w:ascii="Times New Roman" w:eastAsia="Times New Roman" w:hAnsi="Times New Roman" w:cs="Times New Roman"/>
          <w:sz w:val="20"/>
          <w:szCs w:val="20"/>
          <w:lang w:val="uk-UA" w:eastAsia="zh-CN"/>
        </w:rPr>
        <w:t>, за яким була встановлена така послуга.</w:t>
      </w:r>
    </w:p>
    <w:bookmarkEnd w:id="145"/>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 xml:space="preserve">Неактивною вважається картка якщо по ній </w:t>
      </w:r>
      <w:r w:rsidRPr="00627D1E">
        <w:rPr>
          <w:sz w:val="20"/>
          <w:szCs w:val="20"/>
        </w:rPr>
        <w:t>12 місяців не</w:t>
      </w:r>
      <w:r w:rsidRPr="004109C3">
        <w:rPr>
          <w:sz w:val="20"/>
          <w:szCs w:val="20"/>
        </w:rPr>
        <w:t xml:space="preserve"> проводились операції зняття готівки в банкоматах та POS терміналах, безготівкової оплати товарів та послуг, безготівкового перерахування коштів.</w:t>
      </w:r>
      <w:r w:rsidR="004109C3" w:rsidRPr="004109C3">
        <w:rPr>
          <w:sz w:val="20"/>
          <w:szCs w:val="20"/>
        </w:rPr>
        <w:t xml:space="preserve"> Клієнт надає згоду Банку на щомісячне списання </w:t>
      </w:r>
      <w:hyperlink r:id="rId40" w:anchor="RANGE!_ftn1" w:history="1">
        <w:r w:rsidR="004109C3" w:rsidRPr="004109C3">
          <w:rPr>
            <w:sz w:val="20"/>
            <w:szCs w:val="20"/>
          </w:rPr>
          <w:t>комісії за неактивну картку</w:t>
        </w:r>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r w:rsidR="004109C3" w:rsidRPr="004109C3">
        <w:rPr>
          <w:sz w:val="20"/>
          <w:szCs w:val="20"/>
        </w:rPr>
        <w:t xml:space="preserve"> Комісійна винагорода за безготівкове поповнення рахунку нараховується 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r w:rsidR="00CD6F8F" w:rsidRPr="00CD6F8F">
        <w:rPr>
          <w:sz w:val="20"/>
          <w:szCs w:val="20"/>
        </w:rPr>
        <w:t xml:space="preserve">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r w:rsidRPr="00B158F8">
        <w:rPr>
          <w:lang w:val="ru-RU"/>
        </w:rPr>
        <w:t xml:space="preserve">карткового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r w:rsidR="00CD6F8F" w:rsidRPr="00CD6F8F">
        <w:rPr>
          <w:sz w:val="20"/>
          <w:szCs w:val="20"/>
        </w:rPr>
        <w:t xml:space="preserve"> Всі комісійні винагороди, пов’язані з проведенням авторизації блокуються на рахунку Клієнта в момент здійснення авторизації. </w:t>
      </w:r>
    </w:p>
    <w:p w14:paraId="4484C4A8" w14:textId="77777777" w:rsidR="0018242E" w:rsidRPr="00B158F8" w:rsidRDefault="0018242E" w:rsidP="00E2190C">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По картках VISA та MasterCard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B158F8">
        <w:rPr>
          <w:lang w:val="ru-RU"/>
        </w:rPr>
        <w:t>, утримання</w:t>
      </w:r>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7EACEAF3" w14:textId="1971A4F0" w:rsidR="001A4C87" w:rsidRDefault="00D42DE9" w:rsidP="00D34C46">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r w:rsidR="00A44151" w:rsidRPr="00D34C46">
        <w:rPr>
          <w:color w:val="000000"/>
          <w:bdr w:val="none" w:sz="0" w:space="0" w:color="auto" w:frame="1"/>
        </w:rPr>
        <w:t>без фізичного відвідування відділення Банку, подати заяву на закриття рахунку, підписаною КЕП Клієнта, на електронну пошту </w:t>
      </w:r>
      <w:hyperlink r:id="rId41" w:history="1">
        <w:r w:rsidR="00A44151" w:rsidRPr="001A4C87">
          <w:rPr>
            <w:rStyle w:val="a3"/>
            <w:bdr w:val="none" w:sz="0" w:space="0" w:color="auto" w:frame="1"/>
            <w:lang w:val="en-US"/>
          </w:rPr>
          <w:t>info</w:t>
        </w:r>
        <w:r w:rsidR="00A44151" w:rsidRPr="001A4C87">
          <w:rPr>
            <w:rStyle w:val="a3"/>
          </w:rPr>
          <w:t>@</w:t>
        </w:r>
        <w:r w:rsidR="00A44151" w:rsidRPr="001A4C87">
          <w:rPr>
            <w:rStyle w:val="a3"/>
            <w:bdr w:val="none" w:sz="0" w:space="0" w:color="auto" w:frame="1"/>
            <w:lang w:val="en-US"/>
          </w:rPr>
          <w:t>sky</w:t>
        </w:r>
        <w:r w:rsidR="00A44151" w:rsidRPr="001A4C87">
          <w:rPr>
            <w:rStyle w:val="a3"/>
          </w:rPr>
          <w:t>.</w:t>
        </w:r>
        <w:r w:rsidR="00A44151" w:rsidRPr="001A4C87">
          <w:rPr>
            <w:rStyle w:val="a3"/>
            <w:bdr w:val="none" w:sz="0" w:space="0" w:color="auto" w:frame="1"/>
            <w:lang w:val="en-US"/>
          </w:rPr>
          <w:t>bank</w:t>
        </w:r>
      </w:hyperlink>
      <w:r w:rsidR="00A44151" w:rsidRPr="00D34C46">
        <w:rPr>
          <w:color w:val="000000"/>
          <w:bdr w:val="none" w:sz="0" w:space="0" w:color="auto" w:frame="1"/>
        </w:rPr>
        <w:t xml:space="preserve"> або шляхом оформлення її у Мобільному додатку </w:t>
      </w:r>
      <w:r w:rsidR="00A44151" w:rsidRPr="00D34C46">
        <w:rPr>
          <w:color w:val="000000"/>
          <w:bdr w:val="none" w:sz="0" w:space="0" w:color="auto" w:frame="1"/>
          <w:lang w:val="en-US"/>
        </w:rPr>
        <w:t>SKY Bank</w:t>
      </w:r>
      <w:r w:rsidR="00A44151">
        <w:t>.</w:t>
      </w:r>
    </w:p>
    <w:p w14:paraId="76ED7DB3" w14:textId="77777777" w:rsidR="001A4C87" w:rsidRDefault="001A4C87" w:rsidP="0018242E">
      <w:pPr>
        <w:spacing w:line="235" w:lineRule="auto"/>
        <w:jc w:val="both"/>
      </w:pPr>
    </w:p>
    <w:p w14:paraId="22F71CC7" w14:textId="33632C72" w:rsidR="00FC07A6" w:rsidRPr="00B158F8" w:rsidRDefault="00FC07A6" w:rsidP="0018242E">
      <w:pPr>
        <w:spacing w:line="235" w:lineRule="auto"/>
        <w:jc w:val="both"/>
        <w:rPr>
          <w:b/>
          <w:bCs/>
          <w:u w:val="single"/>
        </w:rPr>
      </w:pPr>
      <w:r w:rsidRPr="00B158F8">
        <w:rPr>
          <w:b/>
          <w:bCs/>
          <w:u w:val="single"/>
        </w:rPr>
        <w:t>4.2.</w:t>
      </w:r>
      <w:r w:rsidR="00D42DE9" w:rsidRPr="00B158F8">
        <w:rPr>
          <w:b/>
          <w:bCs/>
          <w:u w:val="single"/>
        </w:rPr>
        <w:t>72</w:t>
      </w:r>
      <w:r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44448398" w:rsidR="001B1EBA" w:rsidRPr="00A318CD" w:rsidRDefault="000236A9" w:rsidP="000236A9">
      <w:pPr>
        <w:pStyle w:val="af9"/>
        <w:jc w:val="both"/>
        <w:rPr>
          <w:rFonts w:eastAsia="Calibri"/>
        </w:rPr>
      </w:pPr>
      <w:r>
        <w:rPr>
          <w:rFonts w:eastAsia="Calibri"/>
        </w:rPr>
        <w:tab/>
      </w:r>
      <w:r w:rsidR="00C5053A" w:rsidRPr="00A318CD">
        <w:rPr>
          <w:rFonts w:eastAsia="Calibri"/>
        </w:rPr>
        <w:t>4.2.72.</w:t>
      </w:r>
      <w:r w:rsidR="00356CDD" w:rsidRPr="00A318CD">
        <w:rPr>
          <w:rFonts w:eastAsia="Calibri"/>
        </w:rPr>
        <w:t>11</w:t>
      </w:r>
      <w:r w:rsidR="00C5053A" w:rsidRPr="00A318CD">
        <w:rPr>
          <w:rFonts w:eastAsia="Calibri"/>
        </w:rPr>
        <w:t xml:space="preserve">. При надходженні грошових коштів на </w:t>
      </w:r>
      <w:r w:rsidR="00332F70" w:rsidRPr="00A318CD">
        <w:rPr>
          <w:rFonts w:eastAsia="Calibri"/>
        </w:rPr>
        <w:t>Р</w:t>
      </w:r>
      <w:r w:rsidR="00C5053A" w:rsidRPr="00A318CD">
        <w:rPr>
          <w:rFonts w:eastAsia="Calibri"/>
        </w:rPr>
        <w:t xml:space="preserve">ахунок Клієнта в сумі, недостатній для погашення </w:t>
      </w:r>
      <w:r w:rsidR="00332F70" w:rsidRPr="00A318CD">
        <w:rPr>
          <w:rFonts w:eastAsia="Calibri"/>
        </w:rPr>
        <w:t xml:space="preserve">кредитної </w:t>
      </w:r>
      <w:r w:rsidR="00C5053A" w:rsidRPr="00A318CD">
        <w:rPr>
          <w:rFonts w:eastAsia="Calibri"/>
        </w:rPr>
        <w:t>заборгованості в повному обсязі, вимоги Банку погашаються у наступній черговості:</w:t>
      </w:r>
    </w:p>
    <w:p w14:paraId="79EAA7DC" w14:textId="2DE45156" w:rsidR="00CE4B0E" w:rsidRPr="00464344" w:rsidRDefault="00273116" w:rsidP="00A318CD">
      <w:pPr>
        <w:pStyle w:val="a5"/>
        <w:numPr>
          <w:ilvl w:val="0"/>
          <w:numId w:val="102"/>
        </w:numPr>
        <w:shd w:val="clear" w:color="auto" w:fill="FFFFFF"/>
        <w:spacing w:before="0" w:beforeAutospacing="0" w:after="0" w:afterAutospacing="0"/>
        <w:ind w:left="709"/>
        <w:jc w:val="both"/>
        <w:rPr>
          <w:rFonts w:ascii="Calibri" w:hAnsi="Calibri" w:cs="Calibri"/>
          <w:sz w:val="20"/>
          <w:szCs w:val="20"/>
        </w:rPr>
      </w:pPr>
      <w:r w:rsidRPr="00464344">
        <w:rPr>
          <w:rFonts w:ascii="inherit" w:hAnsi="inherit" w:cs="Calibri"/>
          <w:sz w:val="20"/>
          <w:szCs w:val="20"/>
          <w:bdr w:val="none" w:sz="0" w:space="0" w:color="auto" w:frame="1"/>
        </w:rPr>
        <w:t xml:space="preserve">у першу чергу сплачуються прострочена до повернення сума </w:t>
      </w:r>
      <w:r w:rsidRPr="00464344">
        <w:rPr>
          <w:rFonts w:ascii="inherit" w:hAnsi="inherit" w:cs="Calibri"/>
          <w:sz w:val="20"/>
          <w:szCs w:val="20"/>
          <w:bdr w:val="none" w:sz="0" w:space="0" w:color="auto" w:frame="1"/>
          <w:lang w:val="uk-UA"/>
        </w:rPr>
        <w:t>к</w:t>
      </w:r>
      <w:r w:rsidRPr="00464344">
        <w:rPr>
          <w:rFonts w:ascii="inherit" w:hAnsi="inherit" w:cs="Calibri"/>
          <w:sz w:val="20"/>
          <w:szCs w:val="20"/>
          <w:bdr w:val="none" w:sz="0" w:space="0" w:color="auto" w:frame="1"/>
        </w:rPr>
        <w:t xml:space="preserve">редиту та прострочені проценти за користування </w:t>
      </w:r>
      <w:r w:rsidRPr="00464344">
        <w:rPr>
          <w:rFonts w:ascii="inherit" w:hAnsi="inherit" w:cs="Calibri"/>
          <w:sz w:val="20"/>
          <w:szCs w:val="20"/>
          <w:bdr w:val="none" w:sz="0" w:space="0" w:color="auto" w:frame="1"/>
          <w:lang w:val="uk-UA"/>
        </w:rPr>
        <w:t>к</w:t>
      </w:r>
      <w:r w:rsidRPr="00464344">
        <w:rPr>
          <w:rFonts w:ascii="inherit" w:hAnsi="inherit" w:cs="Calibri"/>
          <w:sz w:val="20"/>
          <w:szCs w:val="20"/>
          <w:bdr w:val="none" w:sz="0" w:space="0" w:color="auto" w:frame="1"/>
        </w:rPr>
        <w:t>редитом</w:t>
      </w:r>
      <w:r w:rsidR="00CE4B0E" w:rsidRPr="00464344">
        <w:rPr>
          <w:rFonts w:ascii="inherit" w:hAnsi="inherit" w:cs="Calibri"/>
          <w:sz w:val="20"/>
          <w:szCs w:val="20"/>
          <w:bdr w:val="none" w:sz="0" w:space="0" w:color="auto" w:frame="1"/>
        </w:rPr>
        <w:t>; </w:t>
      </w:r>
    </w:p>
    <w:p w14:paraId="7CB51C67" w14:textId="6EBE980E" w:rsidR="00273116" w:rsidRPr="00464344" w:rsidRDefault="00273116" w:rsidP="00A318CD">
      <w:pPr>
        <w:pStyle w:val="a5"/>
        <w:numPr>
          <w:ilvl w:val="0"/>
          <w:numId w:val="102"/>
        </w:numPr>
        <w:shd w:val="clear" w:color="auto" w:fill="FFFFFF"/>
        <w:spacing w:before="0" w:beforeAutospacing="0" w:after="0" w:afterAutospacing="0"/>
        <w:ind w:left="709"/>
        <w:jc w:val="both"/>
        <w:rPr>
          <w:rFonts w:ascii="Calibri" w:hAnsi="Calibri" w:cs="Calibri"/>
          <w:sz w:val="20"/>
          <w:szCs w:val="20"/>
        </w:rPr>
      </w:pPr>
      <w:r w:rsidRPr="00464344">
        <w:rPr>
          <w:rFonts w:ascii="inherit" w:hAnsi="inherit" w:cs="Calibri"/>
          <w:sz w:val="20"/>
          <w:szCs w:val="20"/>
          <w:bdr w:val="none" w:sz="0" w:space="0" w:color="auto" w:frame="1"/>
        </w:rPr>
        <w:t>у другу чергу сплачуються сума Кредиту та проценти за користування кредитом</w:t>
      </w:r>
      <w:r w:rsidRPr="00464344">
        <w:rPr>
          <w:rFonts w:ascii="inherit" w:hAnsi="inherit" w:cs="Calibri"/>
          <w:sz w:val="20"/>
          <w:szCs w:val="20"/>
          <w:bdr w:val="none" w:sz="0" w:space="0" w:color="auto" w:frame="1"/>
          <w:lang w:val="uk-UA"/>
        </w:rPr>
        <w:t>;</w:t>
      </w:r>
    </w:p>
    <w:p w14:paraId="4CB176CE" w14:textId="65BD96EA" w:rsidR="00CE4B0E" w:rsidRPr="00464344" w:rsidRDefault="00273116" w:rsidP="005A707B">
      <w:pPr>
        <w:pStyle w:val="a5"/>
        <w:numPr>
          <w:ilvl w:val="0"/>
          <w:numId w:val="102"/>
        </w:numPr>
        <w:shd w:val="clear" w:color="auto" w:fill="FFFFFF"/>
        <w:spacing w:before="0" w:beforeAutospacing="0" w:after="0" w:afterAutospacing="0"/>
        <w:ind w:left="709"/>
        <w:jc w:val="both"/>
        <w:rPr>
          <w:rFonts w:ascii="Calibri" w:hAnsi="Calibri" w:cs="Calibri"/>
          <w:sz w:val="20"/>
          <w:szCs w:val="20"/>
        </w:rPr>
      </w:pPr>
      <w:r w:rsidRPr="00464344">
        <w:rPr>
          <w:rFonts w:ascii="inherit" w:hAnsi="inherit" w:cs="Calibri"/>
          <w:sz w:val="20"/>
          <w:szCs w:val="20"/>
          <w:bdr w:val="none" w:sz="0" w:space="0" w:color="auto" w:frame="1"/>
        </w:rPr>
        <w:t xml:space="preserve">у третю чергу сплачуються неустойка та інші платежі відповідно до </w:t>
      </w:r>
      <w:r w:rsidRPr="00464344">
        <w:rPr>
          <w:rFonts w:ascii="inherit" w:hAnsi="inherit" w:cs="Calibri"/>
          <w:sz w:val="20"/>
          <w:szCs w:val="20"/>
          <w:bdr w:val="none" w:sz="0" w:space="0" w:color="auto" w:frame="1"/>
          <w:lang w:val="uk-UA"/>
        </w:rPr>
        <w:t>умов д</w:t>
      </w:r>
      <w:r w:rsidRPr="00464344">
        <w:rPr>
          <w:rFonts w:ascii="inherit" w:hAnsi="inherit" w:cs="Calibri"/>
          <w:sz w:val="20"/>
          <w:szCs w:val="20"/>
          <w:bdr w:val="none" w:sz="0" w:space="0" w:color="auto" w:frame="1"/>
        </w:rPr>
        <w:t>оговору</w:t>
      </w:r>
      <w:r w:rsidR="00CE4B0E" w:rsidRPr="00464344">
        <w:rPr>
          <w:rFonts w:ascii="inherit" w:hAnsi="inherit" w:cs="Calibri"/>
          <w:sz w:val="20"/>
          <w:szCs w:val="20"/>
          <w:bdr w:val="none" w:sz="0" w:space="0" w:color="auto" w:frame="1"/>
        </w:rPr>
        <w:t>.</w:t>
      </w:r>
    </w:p>
    <w:p w14:paraId="285084DA" w14:textId="77777777" w:rsidR="00CE4B0E" w:rsidRPr="00A318CD" w:rsidRDefault="00CE4B0E" w:rsidP="000236A9">
      <w:pPr>
        <w:pStyle w:val="af9"/>
        <w:jc w:val="both"/>
        <w:rPr>
          <w:rFonts w:eastAsia="Calibri"/>
          <w:lang w:val="ru-RU"/>
        </w:rPr>
      </w:pPr>
    </w:p>
    <w:p w14:paraId="3873A2FD" w14:textId="798ADE16" w:rsidR="00C5053A" w:rsidRPr="00B158F8" w:rsidRDefault="00C5053A" w:rsidP="00ED607F">
      <w:pPr>
        <w:ind w:firstLine="708"/>
        <w:jc w:val="both"/>
        <w:rPr>
          <w:bCs/>
        </w:rPr>
      </w:pPr>
      <w:r w:rsidRPr="00A318CD">
        <w:rPr>
          <w:bCs/>
          <w:lang w:eastAsia="ru-RU"/>
        </w:rPr>
        <w:t>4.2.72.</w:t>
      </w:r>
      <w:r w:rsidR="00356CDD" w:rsidRPr="00A318CD">
        <w:rPr>
          <w:bCs/>
          <w:lang w:eastAsia="ru-RU"/>
        </w:rPr>
        <w:t>12</w:t>
      </w:r>
      <w:r w:rsidRPr="00A318CD">
        <w:rPr>
          <w:bCs/>
          <w:lang w:eastAsia="ru-RU"/>
        </w:rPr>
        <w:t xml:space="preserve">. </w:t>
      </w:r>
      <w:r w:rsidRPr="00A318CD">
        <w:rPr>
          <w:bCs/>
        </w:rPr>
        <w:t>Дебетовий залишок, що виникає на кінець операційного дня</w:t>
      </w:r>
      <w:r w:rsidRPr="001B1EBA">
        <w:rPr>
          <w:bCs/>
        </w:rPr>
        <w:t xml:space="preserve">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ахунком в розрахунков</w:t>
      </w:r>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оговором, або строк, вказаний у вимозі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Договору, за 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2B5A8542" w14:textId="77777777" w:rsidR="00EC7536"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r w:rsidR="00EC7536">
        <w:t>;</w:t>
      </w:r>
    </w:p>
    <w:p w14:paraId="507FD2D6" w14:textId="0D0141C0" w:rsidR="00A936A8" w:rsidRPr="00B158F8" w:rsidRDefault="00EC7536" w:rsidP="00D34C46">
      <w:pPr>
        <w:pStyle w:val="af7"/>
        <w:numPr>
          <w:ilvl w:val="0"/>
          <w:numId w:val="4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61392F" w:rsidRPr="00B158F8">
        <w:t>.</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46" w:name="_Hlk32232436"/>
      <w:r w:rsidRPr="00B158F8">
        <w:rPr>
          <w:bCs/>
          <w:snapToGrid w:val="0"/>
        </w:rPr>
        <w:t xml:space="preserve"> </w:t>
      </w:r>
    </w:p>
    <w:bookmarkEnd w:id="146"/>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47" w:name="_Hlk24728020"/>
      <w:r w:rsidRPr="00B158F8">
        <w:rPr>
          <w:bCs/>
        </w:rPr>
        <w:t>;</w:t>
      </w:r>
      <w:bookmarkEnd w:id="147"/>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t>Повідомляти в Угоді-</w:t>
      </w:r>
      <w:r w:rsidRPr="00B158F8">
        <w:rPr>
          <w:lang w:val="ru-RU"/>
        </w:rPr>
        <w:t>З</w:t>
      </w:r>
      <w:r w:rsidRPr="00B158F8">
        <w:t>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23DA6232" w14:textId="77777777" w:rsidR="00EC7536" w:rsidRPr="00EC7536"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EC7536">
        <w:rPr>
          <w:bCs/>
        </w:rPr>
        <w:t>;</w:t>
      </w:r>
    </w:p>
    <w:p w14:paraId="39690D7A" w14:textId="7A3616F2" w:rsidR="00CD642E" w:rsidRPr="00B158F8" w:rsidRDefault="00EC7536" w:rsidP="00D34C46">
      <w:pPr>
        <w:pStyle w:val="af7"/>
        <w:numPr>
          <w:ilvl w:val="0"/>
          <w:numId w:val="68"/>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CD642E" w:rsidRPr="00EC7536">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кредитування</w:t>
      </w:r>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неукладення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r w:rsidR="00C91E96" w:rsidRPr="00B158F8">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r w:rsidR="004E3269" w:rsidRPr="00B158F8">
        <w:t>смс-повідомлення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48"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48"/>
      <w:r w:rsidRPr="00B158F8">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итання про перегляд умов кредитування у разi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49"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50" w:name="_Toc40361996"/>
      <w:r w:rsidRPr="00B158F8">
        <w:rPr>
          <w:b/>
          <w:color w:val="auto"/>
          <w:sz w:val="20"/>
          <w:szCs w:val="20"/>
          <w:u w:val="single"/>
          <w:lang w:val="uk-UA"/>
        </w:rPr>
        <w:t>4.3. Розміщення банківського вкладу в національній/іноземній валюті</w:t>
      </w:r>
      <w:bookmarkEnd w:id="149"/>
      <w:bookmarkEnd w:id="150"/>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1C9412B2" w14:textId="650AC485" w:rsidR="0031480A" w:rsidRPr="00B158F8" w:rsidRDefault="002E3E6A" w:rsidP="005A707B">
      <w:pPr>
        <w:suppressAutoHyphens w:val="0"/>
        <w:ind w:firstLine="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Default="0018242E" w:rsidP="0018242E">
      <w:pPr>
        <w:spacing w:line="232" w:lineRule="auto"/>
        <w:jc w:val="both"/>
      </w:pPr>
      <w:r w:rsidRPr="00B158F8">
        <w:tab/>
      </w:r>
      <w:bookmarkStart w:id="151" w:name="_Hlk160463420"/>
      <w:r w:rsidRPr="00B158F8">
        <w:t>4.3.4. Вклади в національній валюті України та в іноземній валюті приймаються Банком від фізичних осіб – резидентів та нерезидентів.</w:t>
      </w:r>
    </w:p>
    <w:p w14:paraId="5EE0AF39" w14:textId="6334DC63" w:rsidR="00F05FE1" w:rsidRPr="00464344" w:rsidRDefault="00F05FE1" w:rsidP="001B7F1A">
      <w:pPr>
        <w:suppressAutoHyphens w:val="0"/>
        <w:ind w:firstLine="708"/>
        <w:jc w:val="both"/>
      </w:pPr>
      <w:r w:rsidRPr="00464344">
        <w:t>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Вкланика до виконання умов цього Договору та відповідної Угоди-Заяви в повному обсязі.</w:t>
      </w:r>
    </w:p>
    <w:p w14:paraId="65C53C18" w14:textId="77777777" w:rsidR="0018242E" w:rsidRPr="00B158F8" w:rsidRDefault="0018242E" w:rsidP="0018242E">
      <w:pPr>
        <w:spacing w:line="13" w:lineRule="exact"/>
        <w:jc w:val="both"/>
      </w:pPr>
    </w:p>
    <w:bookmarkEnd w:id="151"/>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350A69A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35536E8B"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здійснення платіжних операцій Банку  по</w:t>
      </w:r>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5CC494AC" w:rsidR="00125BCB" w:rsidRPr="00B158F8" w:rsidRDefault="0018242E" w:rsidP="0018242E">
      <w:pPr>
        <w:suppressAutoHyphens w:val="0"/>
        <w:ind w:firstLine="708"/>
        <w:jc w:val="both"/>
        <w:rPr>
          <w:lang w:eastAsia="ru-RU"/>
        </w:rPr>
      </w:pPr>
      <w:bookmarkStart w:id="152" w:name="_Hlk50561018"/>
      <w:r w:rsidRPr="00B158F8">
        <w:t>4.3.12. Н</w:t>
      </w:r>
      <w:r w:rsidRPr="00B158F8">
        <w:rPr>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w:t>
      </w:r>
      <w:r w:rsidRPr="00383EA7">
        <w:rPr>
          <w:lang w:eastAsia="ru-RU"/>
        </w:rPr>
        <w:t>списанню з Депозитного рахунку Вкладника</w:t>
      </w:r>
      <w:r w:rsidR="00086BA6" w:rsidRPr="00B158F8">
        <w:rPr>
          <w:lang w:eastAsia="ru-RU"/>
        </w:rPr>
        <w:t xml:space="preserve"> з інших підстав</w:t>
      </w:r>
      <w:r w:rsidRPr="00B158F8">
        <w:rPr>
          <w:lang w:eastAsia="ru-RU"/>
        </w:rPr>
        <w:t>.</w:t>
      </w:r>
    </w:p>
    <w:p w14:paraId="3EA7CFA5" w14:textId="65215867" w:rsidR="0018242E" w:rsidRPr="00B158F8" w:rsidRDefault="0018242E" w:rsidP="008B50DB">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2"/>
    <w:p w14:paraId="41C90652" w14:textId="54DCCA75" w:rsidR="00F05FE1" w:rsidRPr="00464344" w:rsidRDefault="0018242E" w:rsidP="00896F52">
      <w:pPr>
        <w:autoSpaceDE w:val="0"/>
        <w:autoSpaceDN w:val="0"/>
        <w:adjustRightInd w:val="0"/>
        <w:ind w:firstLine="708"/>
        <w:jc w:val="both"/>
        <w:rPr>
          <w:lang w:eastAsia="ru-RU"/>
        </w:rPr>
      </w:pPr>
      <w:r w:rsidRPr="00464344">
        <w:t>4.3.12.4.</w:t>
      </w:r>
      <w:r w:rsidRPr="00464344">
        <w:rPr>
          <w:lang w:eastAsia="ru-RU"/>
        </w:rPr>
        <w:t xml:space="preserve"> </w:t>
      </w:r>
      <w:r w:rsidR="00540F0F" w:rsidRPr="00464344">
        <w:rPr>
          <w:lang w:eastAsia="ru-RU"/>
        </w:rPr>
        <w:t xml:space="preserve">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 </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53"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lang w:eastAsia="ru-RU"/>
        </w:rPr>
        <w:t>Поточний/ Депозитний рахунок Вкладника,</w:t>
      </w:r>
      <w:r w:rsidRPr="00B158F8">
        <w:rPr>
          <w:lang w:eastAsia="ru-RU"/>
        </w:rPr>
        <w:t xml:space="preserve">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bCs/>
          <w:iCs/>
          <w:lang w:eastAsia="ru-RU"/>
        </w:rPr>
        <w:t>Поточний/</w:t>
      </w:r>
      <w:r w:rsidRPr="00A50FDA">
        <w:t xml:space="preserve"> </w:t>
      </w:r>
      <w:r w:rsidRPr="00A50FDA">
        <w:rPr>
          <w:bCs/>
          <w:iCs/>
          <w:lang w:eastAsia="ru-RU"/>
        </w:rPr>
        <w:t>Депозитний рахунок Вкладника,</w:t>
      </w:r>
      <w:r w:rsidRPr="00B158F8">
        <w:rPr>
          <w:bCs/>
          <w:iCs/>
          <w:lang w:eastAsia="ru-RU"/>
        </w:rPr>
        <w:t xml:space="preserve">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3"/>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bookmarkStart w:id="154" w:name="_Hlk140152442"/>
      <w:r w:rsidRPr="00B158F8">
        <w:t xml:space="preserve">4.3.14. Повернення Вкладникові строкового вкладу та нарахованих процентів за цим вкладом на його вимогу до закінчення </w:t>
      </w:r>
      <w:bookmarkStart w:id="155" w:name="_Hlk158798864"/>
      <w:r w:rsidRPr="00B158F8">
        <w:t xml:space="preserve">строку відповідно до умов Угоди-Заяви та цього Договору </w:t>
      </w:r>
      <w:bookmarkEnd w:id="155"/>
      <w:r w:rsidRPr="00B158F8">
        <w:t xml:space="preserve">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4"/>
    <w:p w14:paraId="136EF568" w14:textId="13B71EC5" w:rsidR="0018242E" w:rsidRPr="00464344" w:rsidRDefault="0018242E" w:rsidP="0018242E">
      <w:pPr>
        <w:pStyle w:val="af9"/>
        <w:jc w:val="both"/>
      </w:pPr>
      <w:r w:rsidRPr="00B158F8">
        <w:tab/>
      </w:r>
      <w:bookmarkStart w:id="156" w:name="_Hlk160463460"/>
      <w:r w:rsidRPr="00464344">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r w:rsidR="00A50FDA" w:rsidRPr="00464344">
        <w:t xml:space="preserve"> шляхом перерахування на </w:t>
      </w:r>
      <w:r w:rsidR="00C36F6D" w:rsidRPr="00464344">
        <w:t>П</w:t>
      </w:r>
      <w:r w:rsidR="00A50FDA" w:rsidRPr="00464344">
        <w:t>оточний рахунок Вкладника</w:t>
      </w:r>
      <w:r w:rsidR="00395133">
        <w:t xml:space="preserve"> </w:t>
      </w:r>
      <w:r w:rsidR="00395133" w:rsidRPr="00395133">
        <w:t>або готівкою через касу Банку</w:t>
      </w:r>
      <w:r w:rsidRPr="00464344">
        <w:t>.</w:t>
      </w:r>
      <w:bookmarkEnd w:id="156"/>
    </w:p>
    <w:p w14:paraId="22C9648F" w14:textId="77777777" w:rsidR="0018242E" w:rsidRPr="00B158F8" w:rsidRDefault="0018242E" w:rsidP="0018242E">
      <w:pPr>
        <w:pStyle w:val="af9"/>
        <w:ind w:firstLine="708"/>
        <w:jc w:val="both"/>
        <w:rPr>
          <w:lang w:eastAsia="ru-RU"/>
        </w:rPr>
      </w:pPr>
      <w:r w:rsidRPr="00464344">
        <w:rPr>
          <w:lang w:eastAsia="ru-RU"/>
        </w:rPr>
        <w:t xml:space="preserve">4.3.15.1. </w:t>
      </w:r>
      <w:r w:rsidRPr="00B158F8">
        <w:rPr>
          <w:lang w:eastAsia="ru-RU"/>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330F46AC" w:rsidR="0018242E" w:rsidRPr="00B158F8" w:rsidRDefault="0018242E" w:rsidP="0018242E">
      <w:pPr>
        <w:pStyle w:val="af9"/>
        <w:ind w:firstLine="708"/>
        <w:jc w:val="both"/>
      </w:pPr>
      <w:r w:rsidRPr="00B158F8">
        <w:rPr>
          <w:lang w:eastAsia="ru-RU"/>
        </w:rPr>
        <w:t xml:space="preserve">4.3.15.2. Повернення вкладу на вимогу здійснюється шляхом перерахування суми вкладу </w:t>
      </w:r>
      <w:r w:rsidRPr="00464344">
        <w:rPr>
          <w:lang w:eastAsia="ru-RU"/>
        </w:rPr>
        <w:t xml:space="preserve">на </w:t>
      </w:r>
      <w:r w:rsidR="00C36F6D" w:rsidRPr="00464344">
        <w:rPr>
          <w:lang w:eastAsia="ru-RU"/>
        </w:rPr>
        <w:t>П</w:t>
      </w:r>
      <w:r w:rsidR="00A50FDA" w:rsidRPr="00464344">
        <w:rPr>
          <w:lang w:eastAsia="ru-RU"/>
        </w:rPr>
        <w:t xml:space="preserve">оточний </w:t>
      </w:r>
      <w:r w:rsidRPr="00A50FDA">
        <w:rPr>
          <w:lang w:eastAsia="ru-RU"/>
        </w:rPr>
        <w:t>рахунок Вкладника, що вказаний в Угоді-Заяві</w:t>
      </w:r>
      <w:r w:rsidRPr="00B158F8">
        <w:rPr>
          <w:lang w:eastAsia="ru-RU"/>
        </w:rPr>
        <w:t xml:space="preserve">, в день ініціювання Вкладником такого повернення, якщо інше не встановлено Угодою-Заявою. Виплата нарахованих процентів при цьому </w:t>
      </w:r>
      <w:r w:rsidRPr="00A50FDA">
        <w:rPr>
          <w:lang w:eastAsia="ru-RU"/>
        </w:rPr>
        <w:t xml:space="preserve">здійснюється за процентною ставкою, зазначеною в Угоді-Заяві, шляхом їх зарахування на </w:t>
      </w:r>
      <w:r w:rsidR="00C36F6D" w:rsidRPr="00464344">
        <w:rPr>
          <w:lang w:eastAsia="ru-RU"/>
        </w:rPr>
        <w:t>П</w:t>
      </w:r>
      <w:r w:rsidR="00A50FDA" w:rsidRPr="00464344">
        <w:rPr>
          <w:lang w:eastAsia="ru-RU"/>
        </w:rPr>
        <w:t xml:space="preserve">оточний </w:t>
      </w:r>
      <w:r w:rsidRPr="00464344">
        <w:rPr>
          <w:lang w:eastAsia="ru-RU"/>
        </w:rPr>
        <w:t xml:space="preserve">рахунок </w:t>
      </w:r>
      <w:r w:rsidRPr="00A50FDA">
        <w:rPr>
          <w:lang w:eastAsia="ru-RU"/>
        </w:rPr>
        <w:t>Вкладника</w:t>
      </w:r>
      <w:r w:rsidRPr="00B158F8">
        <w:rPr>
          <w:lang w:eastAsia="ru-RU"/>
        </w:rPr>
        <w:t>,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 xml:space="preserve">перерахування на </w:t>
      </w:r>
      <w:r w:rsidRPr="00846BC9">
        <w:t>власний Поточний рахунок</w:t>
      </w:r>
      <w:r w:rsidRPr="00B158F8">
        <w:t xml:space="preserve">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w:t>
      </w:r>
      <w:r w:rsidRPr="00846BC9">
        <w:rPr>
          <w:rFonts w:eastAsia="Calibri"/>
          <w:bCs/>
          <w:iCs/>
          <w:lang w:eastAsia="ru-RU"/>
        </w:rPr>
        <w:t>днем закінчення такого строку та днем повернення вкладу з нарахованими процентами є перший за ним робочий день</w:t>
      </w:r>
      <w:r w:rsidRPr="00B158F8">
        <w:rPr>
          <w:rFonts w:eastAsia="Calibri"/>
          <w:bCs/>
          <w:iCs/>
          <w:lang w:eastAsia="ru-RU"/>
        </w:rPr>
        <w:t xml:space="preserve">.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683F1AE1" w14:textId="015F1334" w:rsidR="007D3B84" w:rsidRPr="00464344" w:rsidRDefault="0018242E" w:rsidP="001B7F1A">
      <w:pPr>
        <w:pStyle w:val="af9"/>
        <w:ind w:firstLine="708"/>
        <w:jc w:val="both"/>
        <w:rPr>
          <w:sz w:val="22"/>
          <w:szCs w:val="22"/>
          <w:lang w:eastAsia="en-US"/>
        </w:rPr>
      </w:pPr>
      <w:bookmarkStart w:id="157" w:name="_Hlk160463529"/>
      <w:bookmarkStart w:id="158" w:name="_Hlk160463502"/>
      <w:r w:rsidRPr="00464344">
        <w:t xml:space="preserve">4.3.17. </w:t>
      </w:r>
      <w:r w:rsidR="007D3B84" w:rsidRPr="00464344">
        <w:t xml:space="preserve">У разі смерті Вкладника, незалежно від того, чи здійснюється спадкування коштів </w:t>
      </w:r>
      <w:r w:rsidR="00AF2B9C" w:rsidRPr="00464344">
        <w:t>вкладу</w:t>
      </w:r>
      <w:r w:rsidR="007D3B84" w:rsidRPr="00464344">
        <w:t xml:space="preserve"> згідно із законом, заповітом або розпорядженням, Банк здійснює виплату суми</w:t>
      </w:r>
      <w:r w:rsidR="00AF2B9C" w:rsidRPr="00464344">
        <w:t xml:space="preserve"> (</w:t>
      </w:r>
      <w:r w:rsidR="007D3B84" w:rsidRPr="00464344">
        <w:t>маси</w:t>
      </w:r>
      <w:r w:rsidR="00AF2B9C" w:rsidRPr="00464344">
        <w:t>)</w:t>
      </w:r>
      <w:r w:rsidR="007D3B84" w:rsidRPr="00464344">
        <w:t xml:space="preserve"> </w:t>
      </w:r>
      <w:r w:rsidR="00AF2B9C" w:rsidRPr="00464344">
        <w:t>вкладу</w:t>
      </w:r>
      <w:r w:rsidR="007D3B84" w:rsidRPr="00464344">
        <w:t xml:space="preserve"> </w:t>
      </w:r>
      <w:r w:rsidR="00AF2B9C" w:rsidRPr="00464344">
        <w:t xml:space="preserve">чи/або його </w:t>
      </w:r>
      <w:r w:rsidR="007D3B84" w:rsidRPr="00464344">
        <w:t>частини та процентів (частини процентів) за ним спадкоємцю(</w:t>
      </w:r>
      <w:r w:rsidR="00AF2B9C" w:rsidRPr="00464344">
        <w:t>-</w:t>
      </w:r>
      <w:r w:rsidR="007D3B84" w:rsidRPr="00464344">
        <w:t>ям) Вкладника на підставі відповідного свідоцтва про право на спадщину, за рішенням суду або на підставі інших документів згідно законодавства України.</w:t>
      </w:r>
    </w:p>
    <w:p w14:paraId="5CC10B5E" w14:textId="358E65F1" w:rsidR="0018242E" w:rsidRPr="00464344" w:rsidRDefault="00AF2B9C" w:rsidP="0018242E">
      <w:pPr>
        <w:autoSpaceDE w:val="0"/>
        <w:autoSpaceDN w:val="0"/>
        <w:adjustRightInd w:val="0"/>
        <w:ind w:firstLine="708"/>
        <w:jc w:val="both"/>
        <w:rPr>
          <w:lang w:eastAsia="ru-RU"/>
        </w:rPr>
      </w:pPr>
      <w:r w:rsidRPr="00464344">
        <w:t xml:space="preserve">При цьому </w:t>
      </w:r>
      <w:r w:rsidR="0018242E" w:rsidRPr="00464344">
        <w:t xml:space="preserve">Банк здійснює виплату вкладу (частини вкладу) </w:t>
      </w:r>
      <w:r w:rsidR="009D2186" w:rsidRPr="00464344">
        <w:t xml:space="preserve">та процентів (частини процентів) за ним </w:t>
      </w:r>
      <w:r w:rsidR="0018242E" w:rsidRPr="00464344">
        <w:t>спадкоємцю</w:t>
      </w:r>
      <w:r w:rsidRPr="00464344">
        <w:t>(-ям)</w:t>
      </w:r>
      <w:r w:rsidR="0018242E" w:rsidRPr="00464344">
        <w:t xml:space="preserve"> власника рахунку шляхом виплати через касу або безготівкового перерахування на Поточний/Депозитний рахунок спадкоємця, відкритий у Банку. </w:t>
      </w:r>
    </w:p>
    <w:bookmarkEnd w:id="157"/>
    <w:p w14:paraId="509D70DF" w14:textId="77777777" w:rsidR="00D22979" w:rsidRPr="00B158F8" w:rsidRDefault="00D22979" w:rsidP="002863B5">
      <w:pPr>
        <w:pStyle w:val="af9"/>
        <w:jc w:val="both"/>
        <w:rPr>
          <w:b/>
          <w:u w:val="single"/>
          <w:lang w:eastAsia="ru-RU"/>
        </w:rPr>
      </w:pPr>
    </w:p>
    <w:bookmarkEnd w:id="158"/>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 xml:space="preserve">4.3.18. Продовження строку зберігання коштів (Автопролонгація) </w:t>
      </w:r>
    </w:p>
    <w:p w14:paraId="3868167F" w14:textId="77777777" w:rsidR="0018242E" w:rsidRDefault="0018242E" w:rsidP="0018242E">
      <w:pPr>
        <w:pStyle w:val="af9"/>
        <w:ind w:firstLine="708"/>
        <w:jc w:val="both"/>
        <w:rPr>
          <w:rFonts w:eastAsia="Calibri"/>
          <w:lang w:eastAsia="ru-RU"/>
        </w:rPr>
      </w:pPr>
      <w:bookmarkStart w:id="159" w:name="_Hlk160463557"/>
      <w:r w:rsidRPr="00B158F8">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5D49ED4D" w14:textId="43378A6F" w:rsidR="005017A1" w:rsidRPr="00464344" w:rsidRDefault="005017A1" w:rsidP="0018242E">
      <w:pPr>
        <w:pStyle w:val="af9"/>
        <w:ind w:firstLine="708"/>
        <w:jc w:val="both"/>
        <w:rPr>
          <w:rFonts w:eastAsia="Calibri"/>
          <w:lang w:eastAsia="ru-RU"/>
        </w:rPr>
      </w:pPr>
      <w:r w:rsidRPr="00464344">
        <w:rPr>
          <w:rFonts w:eastAsia="Calibri"/>
          <w:lang w:eastAsia="ru-RU"/>
        </w:rPr>
        <w:t xml:space="preserve">За умови, якщо до моменту закінчення строку розміщення вкладу Банк отримає інфіормацію </w:t>
      </w:r>
      <w:r w:rsidR="00DA5044" w:rsidRPr="00464344">
        <w:rPr>
          <w:rFonts w:eastAsia="Calibri"/>
          <w:lang w:eastAsia="ru-RU"/>
        </w:rPr>
        <w:t xml:space="preserve">(документи) </w:t>
      </w:r>
      <w:r w:rsidR="00E0767B" w:rsidRPr="00464344">
        <w:rPr>
          <w:rFonts w:eastAsia="Calibri"/>
          <w:lang w:eastAsia="ru-RU"/>
        </w:rPr>
        <w:t>про смерт Вкладника</w:t>
      </w:r>
      <w:r w:rsidR="00DA5044" w:rsidRPr="00464344">
        <w:rPr>
          <w:rFonts w:eastAsia="Calibri"/>
          <w:lang w:eastAsia="ru-RU"/>
        </w:rPr>
        <w:t>, незалежно від того, чи застосовува</w:t>
      </w:r>
      <w:r w:rsidR="00C36C37" w:rsidRPr="00464344">
        <w:rPr>
          <w:rFonts w:eastAsia="Calibri"/>
          <w:lang w:eastAsia="ru-RU"/>
        </w:rPr>
        <w:t xml:space="preserve">лася </w:t>
      </w:r>
      <w:r w:rsidR="00DA5044" w:rsidRPr="00464344">
        <w:rPr>
          <w:rFonts w:eastAsia="Calibri"/>
          <w:lang w:eastAsia="ru-RU"/>
        </w:rPr>
        <w:t xml:space="preserve">за таким </w:t>
      </w:r>
      <w:r w:rsidR="00C36C37" w:rsidRPr="00464344">
        <w:rPr>
          <w:rFonts w:eastAsia="Calibri"/>
          <w:lang w:eastAsia="ru-RU"/>
        </w:rPr>
        <w:t>вкладом вже автолонгація, строк розміщення такого депозиту закінчсується у відповідності до тих умов, які передбачені Угодою-заявою, а автолонгація, в подальшому</w:t>
      </w:r>
      <w:r w:rsidR="009D2186" w:rsidRPr="00464344">
        <w:rPr>
          <w:rFonts w:eastAsia="Calibri"/>
          <w:lang w:eastAsia="ru-RU"/>
        </w:rPr>
        <w:t xml:space="preserve"> і на майбутнє, н</w:t>
      </w:r>
      <w:r w:rsidR="00C36C37" w:rsidRPr="00464344">
        <w:rPr>
          <w:rFonts w:eastAsia="Calibri"/>
          <w:lang w:eastAsia="ru-RU"/>
        </w:rPr>
        <w:t xml:space="preserve">е застосовується. </w:t>
      </w:r>
    </w:p>
    <w:bookmarkEnd w:id="159"/>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160"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60"/>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до цього 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Автопролонгації</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w:t>
      </w:r>
      <w:r w:rsidRPr="001B33E5">
        <w:rPr>
          <w:rFonts w:eastAsia="Calibri"/>
          <w:lang w:eastAsia="ru-RU"/>
        </w:rPr>
        <w:t xml:space="preserve">У разі, </w:t>
      </w:r>
      <w:r w:rsidRPr="001B33E5">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1B33E5">
        <w:rPr>
          <w:lang w:eastAsia="ru-RU"/>
        </w:rPr>
        <w:t xml:space="preserve">нову </w:t>
      </w:r>
      <w:r w:rsidRPr="001B33E5">
        <w:rPr>
          <w:lang w:eastAsia="ru-RU"/>
        </w:rPr>
        <w:t>Угод</w:t>
      </w:r>
      <w:r w:rsidR="00AA10EA" w:rsidRPr="001B33E5">
        <w:rPr>
          <w:lang w:eastAsia="ru-RU"/>
        </w:rPr>
        <w:t>у</w:t>
      </w:r>
      <w:r w:rsidRPr="001B33E5">
        <w:rPr>
          <w:lang w:eastAsia="ru-RU"/>
        </w:rPr>
        <w:t>-Заяв</w:t>
      </w:r>
      <w:r w:rsidR="00AA10EA" w:rsidRPr="001B33E5">
        <w:rPr>
          <w:lang w:eastAsia="ru-RU"/>
        </w:rPr>
        <w:t>у</w:t>
      </w:r>
      <w:r w:rsidRPr="001B33E5">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w:t>
      </w:r>
      <w:r w:rsidRPr="001B33E5">
        <w:t>Автопролонгація здійснюється без необхідності підписання Додаткової угоди до Угоди-Заяви</w:t>
      </w:r>
      <w:r w:rsidRPr="00B158F8">
        <w:t xml:space="preserve">. </w:t>
      </w:r>
    </w:p>
    <w:p w14:paraId="58F64942" w14:textId="77777777" w:rsidR="0018242E" w:rsidRPr="00B158F8" w:rsidRDefault="0018242E" w:rsidP="0018242E">
      <w:pPr>
        <w:pStyle w:val="af9"/>
        <w:ind w:firstLine="708"/>
        <w:jc w:val="both"/>
      </w:pPr>
      <w:r w:rsidRPr="00B158F8">
        <w:t xml:space="preserve">4.3.19.10. Загальна кількість Автопролонгацій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61" w:name="_Hlk526501030"/>
    </w:p>
    <w:bookmarkEnd w:id="161"/>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2"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p>
    <w:bookmarkEnd w:id="162"/>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вебсайті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виплатити Вкладнику кошти за Угодою-Заявою строкового вкладу із спливом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5F3E6AEE" w14:textId="77777777" w:rsidR="00EC7536"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EC7536">
        <w:rPr>
          <w:lang w:eastAsia="uk-UA"/>
        </w:rPr>
        <w:t>;</w:t>
      </w:r>
    </w:p>
    <w:p w14:paraId="02E8C8DE" w14:textId="1EC7AC2F" w:rsidR="0018242E" w:rsidRPr="00B158F8" w:rsidRDefault="00EC7536" w:rsidP="00D34C46">
      <w:pPr>
        <w:pStyle w:val="af7"/>
        <w:numPr>
          <w:ilvl w:val="0"/>
          <w:numId w:val="31"/>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типові договори</w:t>
      </w:r>
      <w:r w:rsidRPr="00B158F8">
        <w:t>.</w:t>
      </w:r>
      <w:r w:rsidR="00531406" w:rsidRPr="00B158F8">
        <w:t>;</w:t>
      </w:r>
      <w:r w:rsidRPr="00B158F8">
        <w:t xml:space="preserve">Вкладник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63" w:name="n2416"/>
      <w:bookmarkStart w:id="164" w:name="n2411"/>
      <w:bookmarkStart w:id="165" w:name="n2415"/>
      <w:bookmarkStart w:id="166" w:name="n2412"/>
      <w:bookmarkStart w:id="167" w:name="n2414"/>
      <w:bookmarkStart w:id="168" w:name="n2413"/>
      <w:bookmarkStart w:id="169" w:name="_Toc40361997"/>
      <w:bookmarkStart w:id="170" w:name="_Toc7168261"/>
      <w:bookmarkEnd w:id="163"/>
      <w:bookmarkEnd w:id="164"/>
      <w:bookmarkEnd w:id="165"/>
      <w:bookmarkEnd w:id="166"/>
      <w:bookmarkEnd w:id="167"/>
      <w:bookmarkEnd w:id="168"/>
      <w:r w:rsidRPr="00B158F8">
        <w:rPr>
          <w:b/>
          <w:color w:val="auto"/>
          <w:sz w:val="20"/>
          <w:szCs w:val="20"/>
          <w:u w:val="single"/>
          <w:lang w:val="uk-UA"/>
        </w:rPr>
        <w:t>4.4. Надання у майновий найм (оренду) індивідуальних банківських сейфів</w:t>
      </w:r>
      <w:bookmarkEnd w:id="169"/>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найм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71" w:name="_Hlk19093055"/>
      <w:r w:rsidRPr="00B158F8">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71"/>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72" w:name="_Hlk19093099"/>
      <w:r w:rsidRPr="00B158F8">
        <w:rPr>
          <w:rFonts w:eastAsiaTheme="minorHAnsi"/>
          <w:lang w:eastAsia="en-US"/>
        </w:rPr>
        <w:t>паспортний документ громадянина іншої держави</w:t>
      </w:r>
      <w:bookmarkEnd w:id="172"/>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73"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73"/>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4"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4"/>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75" w:name="_Hlk13566296"/>
      <w:r w:rsidRPr="00B158F8">
        <w:rPr>
          <w:lang w:eastAsia="ru-RU"/>
        </w:rPr>
        <w:t xml:space="preserve"> У випадку смерті Клієнта право на отримання вмісту сейфу отримує</w:t>
      </w:r>
      <w:bookmarkEnd w:id="175"/>
      <w:r w:rsidRPr="00B158F8">
        <w:rPr>
          <w:lang w:eastAsia="ru-RU"/>
        </w:rPr>
        <w:t xml:space="preserve"> </w:t>
      </w:r>
      <w:bookmarkStart w:id="176"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6"/>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795097EF" w14:textId="37D14110" w:rsidR="00EC7536" w:rsidRDefault="0018242E" w:rsidP="00EC7536">
      <w:pPr>
        <w:numPr>
          <w:ilvl w:val="0"/>
          <w:numId w:val="35"/>
        </w:numPr>
        <w:suppressAutoHyphens w:val="0"/>
        <w:spacing w:after="120" w:line="276" w:lineRule="auto"/>
        <w:contextualSpacing/>
        <w:jc w:val="both"/>
        <w:rPr>
          <w:rFonts w:eastAsiaTheme="minorHAnsi"/>
          <w:lang w:eastAsia="en-US"/>
        </w:rPr>
      </w:pPr>
      <w:r w:rsidRPr="00B158F8">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r w:rsidRPr="00EC7536">
        <w:rPr>
          <w:rFonts w:eastAsiaTheme="minorHAnsi"/>
          <w:lang w:eastAsia="en-US"/>
        </w:rPr>
        <w:t xml:space="preserve">здійснювати </w:t>
      </w:r>
      <w:r w:rsidR="00420749" w:rsidRPr="00EC7536">
        <w:rPr>
          <w:rFonts w:eastAsiaTheme="minorHAnsi"/>
          <w:lang w:eastAsia="en-US"/>
        </w:rPr>
        <w:t xml:space="preserve">належну перевірку </w:t>
      </w:r>
      <w:r w:rsidRPr="00EC7536">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EC7536">
        <w:rPr>
          <w:rFonts w:eastAsiaTheme="minorHAnsi"/>
          <w:lang w:eastAsia="en-US"/>
        </w:rPr>
        <w:t xml:space="preserve">належної перевірки </w:t>
      </w:r>
      <w:r w:rsidRPr="00EC7536">
        <w:rPr>
          <w:rFonts w:eastAsiaTheme="minorHAnsi"/>
          <w:lang w:eastAsia="en-US"/>
        </w:rPr>
        <w:t>Клієнтів Банку</w:t>
      </w:r>
      <w:r w:rsidR="00EC7536" w:rsidRPr="00EC7536">
        <w:rPr>
          <w:rFonts w:eastAsiaTheme="minorHAnsi"/>
          <w:lang w:eastAsia="en-US"/>
        </w:rPr>
        <w:t>;</w:t>
      </w:r>
    </w:p>
    <w:p w14:paraId="7446D415" w14:textId="71B9CD4A" w:rsidR="0018242E" w:rsidRDefault="00EC7536" w:rsidP="00EC7536">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1213787" w14:textId="77777777" w:rsidR="00EC7536" w:rsidRPr="00EC7536" w:rsidRDefault="00EC7536" w:rsidP="00D34C46">
      <w:pPr>
        <w:suppressAutoHyphens w:val="0"/>
        <w:spacing w:after="120" w:line="276" w:lineRule="auto"/>
        <w:ind w:left="1260"/>
        <w:contextualSpacing/>
        <w:jc w:val="both"/>
        <w:rPr>
          <w:rFonts w:eastAsiaTheme="minorHAnsi"/>
          <w:lang w:eastAsia="en-US"/>
        </w:rPr>
      </w:pP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r w:rsidRPr="00B158F8">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D5A885B" w14:textId="77777777" w:rsidR="00EC7536"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EC7536">
        <w:t>;</w:t>
      </w:r>
    </w:p>
    <w:p w14:paraId="7BB65807" w14:textId="75ECC6EE" w:rsidR="00D3560B" w:rsidRPr="00B158F8" w:rsidRDefault="00D3560B" w:rsidP="00D34C46">
      <w:pPr>
        <w:pStyle w:val="af7"/>
        <w:numPr>
          <w:ilvl w:val="0"/>
          <w:numId w:val="9"/>
        </w:numPr>
        <w:shd w:val="clear" w:color="auto" w:fill="FFFFFF"/>
        <w:suppressAutoHyphens w:val="0"/>
        <w:spacing w:after="150"/>
        <w:jc w:val="both"/>
        <w:rPr>
          <w:lang w:eastAsia="ru-RU"/>
        </w:rPr>
      </w:pPr>
      <w:r w:rsidRPr="00B158F8">
        <w:rPr>
          <w:spacing w:val="2"/>
        </w:rPr>
        <w:t>.</w:t>
      </w:r>
      <w:r w:rsidR="00EC7536" w:rsidRPr="00EC7536">
        <w:rPr>
          <w:lang w:val="ru-RU"/>
        </w:rPr>
        <w:t xml:space="preserve"> п</w:t>
      </w:r>
      <w:r w:rsidR="00EC7536" w:rsidRPr="00B158F8">
        <w:t>овідомляти в Угоді-заяві</w:t>
      </w:r>
      <w:r w:rsidR="00EC7536" w:rsidRPr="00EC7536">
        <w:rPr>
          <w:lang w:val="ru-RU"/>
        </w:rPr>
        <w:t xml:space="preserve"> </w:t>
      </w:r>
      <w:r w:rsidR="00EC7536" w:rsidRPr="00B158F8">
        <w:t>на момент відкриття рахунку,</w:t>
      </w:r>
      <w:r w:rsidR="00EC7536" w:rsidRPr="00EC7536">
        <w:rPr>
          <w:lang w:val="ru-RU"/>
        </w:rPr>
        <w:t xml:space="preserve"> </w:t>
      </w:r>
      <w:r w:rsidR="00EC7536" w:rsidRPr="00B158F8">
        <w:t>та в подальшому, в процесі обслуговування рахунку самостійно або на запит Банку</w:t>
      </w:r>
      <w:r w:rsidR="00EC7536">
        <w:t xml:space="preserve"> </w:t>
      </w:r>
      <w:r w:rsidR="00EC7536"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EC7536" w:rsidRPr="00EC7536">
        <w:rPr>
          <w:color w:val="000000"/>
        </w:rPr>
        <w:t xml:space="preserve"> (зокрема, </w:t>
      </w:r>
      <w:r w:rsidR="00EC7536" w:rsidRPr="00EC7536">
        <w:rPr>
          <w:color w:val="333333"/>
          <w:shd w:val="clear" w:color="auto" w:fill="FFFFFF"/>
        </w:rPr>
        <w:t xml:space="preserve">Багатосторонньої угоди CRS) </w:t>
      </w:r>
      <w:r w:rsidR="00EC7536" w:rsidRPr="00B158F8">
        <w:t>відповідно до статті 39-</w:t>
      </w:r>
      <w:r w:rsidR="00EC7536">
        <w:t>3</w:t>
      </w:r>
      <w:r w:rsidR="00EC7536" w:rsidRPr="00B158F8">
        <w:t xml:space="preserve"> Податкового кодексу України;</w:t>
      </w:r>
      <w:r w:rsidR="00EC7536">
        <w:t xml:space="preserve"> </w:t>
      </w:r>
      <w:r w:rsidR="00EC7536" w:rsidRPr="00242B9E">
        <w:rPr>
          <w:color w:val="000000"/>
        </w:rPr>
        <w:t>власники фінансових рахунків зобов’язані протягом 10 робочих днів повідомити Банку про зміну відповідного статусу.</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77"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7"/>
      <w:r w:rsidRPr="00B158F8">
        <w:t xml:space="preserve">таких цінностей; </w:t>
      </w:r>
      <w:bookmarkStart w:id="178"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79" w:name="_Hlk19096974"/>
      <w:bookmarkEnd w:id="178"/>
      <w:r w:rsidRPr="00B158F8">
        <w:t>, за виключенням цінних паперів, право набувальної власності за якими можна отримати лише за рішенням суду;</w:t>
      </w:r>
      <w:bookmarkEnd w:id="179"/>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носіів.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r w:rsidR="00892DBD" w:rsidRPr="009F5B6C">
        <w:rPr>
          <w:color w:val="242424"/>
          <w:sz w:val="20"/>
          <w:szCs w:val="20"/>
        </w:rPr>
        <w:t>Під час здійснення розрахунків за допомогою Мобільного додатку застосовуються електронні розрахункові документи. Обов'язкові реквізити 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Платіжна інструкція, оформлена платником в електронній формі із застосуванням засобів дистанційної комунікації, повинна містити такі обов’язкові реквізити, що заповнюються Клієнтом:</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2) унікальний ідентифікатор отримувача або</w:t>
      </w:r>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номер рахунку отримувача;</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код отримувача</w:t>
      </w:r>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найменування/прізвище, власне ім’я, по батькові (за наявності),</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призначення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r w:rsidRPr="009F5B6C">
        <w:rPr>
          <w:color w:val="242424"/>
          <w:sz w:val="20"/>
          <w:szCs w:val="20"/>
        </w:rPr>
        <w:t>Перелік реквізитів платіжної інструкції, які Банк заповнює автоматично на підставі інформації, отриманої в процесі ідентифікації платника:</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дата складання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2) унікальний ідентифікатор платника або найменування/прізвище, власне ім’я, по батькові (за наявності), код платника та номер його рахунку;</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найменування надавача платіжних послуг платника;</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5) найменування надавача платіжних послуг отримувача;</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6) підпис(и) платника.</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Мобільного дадатку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7EA80612" w14:textId="32D2F996" w:rsidR="00870497" w:rsidRPr="008370D6"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62BDC12A"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24A841A6"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r w:rsidRPr="00B158F8">
        <w:t xml:space="preserve">поверути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65EB4B87"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0EBD6C29"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13EB2CE0"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402547E5" w:rsidR="00464E29" w:rsidRPr="00B158F8" w:rsidRDefault="00464E29" w:rsidP="00832198">
      <w:pPr>
        <w:ind w:firstLine="708"/>
        <w:jc w:val="both"/>
      </w:pPr>
      <w:r w:rsidRPr="00B158F8">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70"/>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(ескроу)</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4.6.2. Банк надає комплекс послуг з обслуговування Рахунку ескроу з метою:</w:t>
      </w:r>
    </w:p>
    <w:p w14:paraId="54CD6E30" w14:textId="77777777" w:rsidR="0021098B" w:rsidRPr="00B158F8" w:rsidRDefault="0021098B" w:rsidP="0021098B">
      <w:pPr>
        <w:pStyle w:val="af7"/>
        <w:numPr>
          <w:ilvl w:val="0"/>
          <w:numId w:val="91"/>
        </w:numPr>
        <w:jc w:val="both"/>
      </w:pPr>
      <w:r w:rsidRPr="00B158F8">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4.6.3. Рахунок ескроу відкривається Клієнту при умові надання повного пакету документів, визначених Законодавством України та цим Договором для відкриття Рахунку ескроу, здійснення Банком належної переврки.</w:t>
      </w:r>
    </w:p>
    <w:p w14:paraId="30AD7D39" w14:textId="77777777" w:rsidR="0021098B" w:rsidRPr="00B158F8" w:rsidRDefault="0021098B" w:rsidP="005C077C">
      <w:pPr>
        <w:ind w:firstLine="708"/>
        <w:jc w:val="both"/>
      </w:pPr>
      <w:r w:rsidRPr="00B158F8">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0AA9C562" w14:textId="77777777" w:rsidR="0021098B" w:rsidRPr="00B158F8" w:rsidRDefault="0021098B" w:rsidP="0021098B">
      <w:pPr>
        <w:ind w:firstLine="360"/>
        <w:jc w:val="both"/>
      </w:pPr>
      <w:r w:rsidRPr="00B158F8">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 суми та строки поповнення Рахунку ескроу та/або умови, за яких Рахунок ескроу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Договору. Після зарахування на Рахунок ескроу коштів, які при настанні підстав, визначених цим Договором, призначені до виплат (перерахування) Бенефіціарам, Клієнт/Бенефіціар зазначеними коштами не розпоряджається. </w:t>
      </w:r>
    </w:p>
    <w:p w14:paraId="356035B7" w14:textId="77777777" w:rsidR="0021098B" w:rsidRPr="00B158F8" w:rsidRDefault="0021098B" w:rsidP="0021098B">
      <w:pPr>
        <w:ind w:firstLine="360"/>
        <w:jc w:val="both"/>
      </w:pPr>
      <w:r w:rsidRPr="00B158F8">
        <w:t xml:space="preserve">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46F9793C" w14:textId="77777777" w:rsidR="0021098B" w:rsidRPr="00B158F8" w:rsidRDefault="0021098B" w:rsidP="005C077C">
      <w:pPr>
        <w:ind w:firstLine="708"/>
        <w:jc w:val="both"/>
      </w:pPr>
      <w:r w:rsidRPr="00B158F8">
        <w:t>4.6.6. 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 Інший, ніж визначений цим пунктом Договору, строк може бути встановлений договором, укладеним між Клієнтом та Бенефіціаром.</w:t>
      </w:r>
    </w:p>
    <w:p w14:paraId="6BACBEC6" w14:textId="77777777" w:rsidR="0021098B" w:rsidRPr="00B158F8" w:rsidRDefault="0021098B" w:rsidP="005C077C">
      <w:pPr>
        <w:ind w:firstLine="708"/>
        <w:jc w:val="both"/>
        <w:rPr>
          <w:b/>
        </w:rPr>
      </w:pPr>
      <w:r w:rsidRPr="00B158F8">
        <w:t xml:space="preserve">4.6.7. 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ескроу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Бенефіціарам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Підставою для виплати коштів Бенефіціару є звернення Бенефіціара до Банку з вимогою про виплату коштів (Заява на виплату коштів з Рахунку ескроу, Додаток № 14 до цього Договору)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t xml:space="preserve">4.6.10. Банк здійснює виплату з Рахунку ескроу Бенефіціару (ам) виключно за умови наявності на Рахунку ескроу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коштів з Рахунку ескроу всім Бенефіціарам за Списком, у яких придбаваються акції та які мають право на отримання коштів,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Бенефіціару/всім Бенефіціарам, що мають право на її отримання відповідно до договору, укладеному між Клієнтом та Бенефіціарами,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ескроу у розмірі, достатньому для виплати коштів Бенефіціару/всім Бенефіціарам (таким чином, щоб загальна сума коштів, що знаходяться на Рахунку ескроу, відповідала сумі коштів, передбаченої умовами цього Договору та договору, укладеному між Клієнтом та Бенефіціарами, та була достатньою для здійснення Банком виплати суми коштів Бенефіціару/усім Бенефіціарам). Якщо зі спливом вказаного у цьому пункті строку сума грошових коштів на Рахунку ескроу не буде приведена до розміру, необхідного для виплати коштів Бенефіціару/всім Бенефіціарам, Банк закриває Рахунок ескроу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ескроу для виплати їх Бенефіціару(ам).</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44825ADB" w14:textId="77777777" w:rsidR="0021098B" w:rsidRPr="00B158F8" w:rsidRDefault="0021098B" w:rsidP="0021098B">
      <w:pPr>
        <w:ind w:firstLine="360"/>
        <w:jc w:val="both"/>
      </w:pPr>
      <w:r w:rsidRPr="00B158F8">
        <w:t xml:space="preserve">- Заяву на виплату коштів з Рахунку ескроу;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 </w:t>
      </w:r>
    </w:p>
    <w:p w14:paraId="1E302FF6" w14:textId="77777777" w:rsidR="0021098B" w:rsidRPr="00B158F8" w:rsidRDefault="0021098B" w:rsidP="005C077C">
      <w:pPr>
        <w:ind w:firstLine="708"/>
        <w:jc w:val="both"/>
      </w:pPr>
      <w:r w:rsidRPr="00B158F8">
        <w:t xml:space="preserve">4.6.13. Результат перевірки даних Бенефіціара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Бенефіціаром, не відповідають відомостям щодо Бенефіціара, які містяться в Списку/Переліку 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даними; </w:t>
      </w:r>
    </w:p>
    <w:p w14:paraId="579518AB" w14:textId="4E5A1729" w:rsidR="0021098B" w:rsidRPr="00B158F8" w:rsidRDefault="0021098B" w:rsidP="0021098B">
      <w:pPr>
        <w:pStyle w:val="af7"/>
        <w:numPr>
          <w:ilvl w:val="0"/>
          <w:numId w:val="90"/>
        </w:numPr>
        <w:jc w:val="both"/>
      </w:pPr>
      <w:r w:rsidRPr="00B158F8">
        <w:t>для виплати коштів на рахунок(и) Бенефіціара(ів) або готівкою, у випадках та в розмірі, передбачених договором, укладеним між Клієнтом та Бенефіціаром: 1) нотаріально засвідчену копія відповідного договору; 2) Перелік Бенефіціарів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 ескроу.</w:t>
      </w:r>
    </w:p>
    <w:p w14:paraId="70A3D11A" w14:textId="77777777" w:rsidR="0021098B" w:rsidRPr="00B158F8" w:rsidRDefault="0021098B" w:rsidP="005C077C">
      <w:pPr>
        <w:ind w:firstLine="708"/>
        <w:jc w:val="both"/>
      </w:pPr>
      <w:r w:rsidRPr="00B158F8">
        <w:t>4.6.15. 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 xml:space="preserve">4.6.16. 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ескроу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4.6.18. Банк здійснює виплату коштів з Рахунку ескроу Бенефіціару,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Бенефіціара,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Бенефіціаром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Бенефіціара,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ескроу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Бенефіціара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порушення Бенефіціаром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ескроу на користь Бенефіціара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припинення дії (розірвання) договору, укладеного між Клієнтом та Бенефіціаром;</w:t>
      </w:r>
    </w:p>
    <w:p w14:paraId="7B0B1B97" w14:textId="77777777" w:rsidR="0021098B" w:rsidRPr="00B158F8" w:rsidRDefault="0021098B" w:rsidP="0021098B">
      <w:pPr>
        <w:pStyle w:val="af7"/>
        <w:numPr>
          <w:ilvl w:val="0"/>
          <w:numId w:val="93"/>
        </w:numPr>
        <w:jc w:val="both"/>
      </w:pPr>
      <w:r w:rsidRPr="00B158F8">
        <w:t>визнання у встановленому чинним законодавством України відповідного договору, укладеного між Клієнтом та Бенефіціаром,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екскроу,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Бенефіціару/Бенефіціарам.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26A8C89F" w14:textId="77777777" w:rsidR="0021098B" w:rsidRPr="00B158F8" w:rsidRDefault="0021098B" w:rsidP="0021098B">
      <w:pPr>
        <w:pStyle w:val="af7"/>
        <w:numPr>
          <w:ilvl w:val="0"/>
          <w:numId w:val="86"/>
        </w:numPr>
        <w:jc w:val="both"/>
        <w:rPr>
          <w:b/>
        </w:rPr>
      </w:pPr>
      <w:r w:rsidRPr="00B158F8">
        <w:t>зарахувати на Рахунок ескроу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забезпечити зберігання грошових коштів, які знаходяться на Рахунку ескроу;</w:t>
      </w:r>
    </w:p>
    <w:p w14:paraId="150A40E0" w14:textId="77777777" w:rsidR="0021098B" w:rsidRPr="00B158F8" w:rsidRDefault="0021098B" w:rsidP="0021098B">
      <w:pPr>
        <w:pStyle w:val="af7"/>
        <w:numPr>
          <w:ilvl w:val="0"/>
          <w:numId w:val="86"/>
        </w:numPr>
        <w:jc w:val="both"/>
        <w:rPr>
          <w:b/>
        </w:rPr>
      </w:pPr>
      <w:r w:rsidRPr="00B158F8">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45677CFC" w14:textId="77777777" w:rsidR="0021098B" w:rsidRPr="00B158F8" w:rsidRDefault="0021098B" w:rsidP="0021098B">
      <w:pPr>
        <w:pStyle w:val="af7"/>
        <w:numPr>
          <w:ilvl w:val="0"/>
          <w:numId w:val="86"/>
        </w:numPr>
        <w:jc w:val="both"/>
        <w:rPr>
          <w:b/>
        </w:rPr>
      </w:pPr>
      <w:r w:rsidRPr="00B158F8">
        <w:t>надавати за вимогою Клієнта виписки/довідки по Рахунку ескроу;</w:t>
      </w:r>
    </w:p>
    <w:p w14:paraId="2E329E73" w14:textId="77777777" w:rsidR="0021098B" w:rsidRPr="00B158F8" w:rsidRDefault="0021098B" w:rsidP="0021098B">
      <w:pPr>
        <w:pStyle w:val="af7"/>
        <w:numPr>
          <w:ilvl w:val="0"/>
          <w:numId w:val="86"/>
        </w:numPr>
        <w:jc w:val="both"/>
        <w:rPr>
          <w:b/>
        </w:rPr>
      </w:pPr>
      <w:r w:rsidRPr="00B158F8">
        <w:t>ознайомити Клієнта з Тарифами Банку щодо відкриття та ведення Рахунку ескроу;</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використовувати кошти на Рахунку есроу, гарантуючи вчасне перерахування/видачу таких коштів Бенефіціарам;</w:t>
      </w:r>
    </w:p>
    <w:p w14:paraId="50A5110F" w14:textId="77777777" w:rsidR="0021098B" w:rsidRPr="00B158F8" w:rsidRDefault="0021098B" w:rsidP="0021098B">
      <w:pPr>
        <w:pStyle w:val="af7"/>
        <w:numPr>
          <w:ilvl w:val="0"/>
          <w:numId w:val="87"/>
        </w:numPr>
        <w:jc w:val="both"/>
        <w:rPr>
          <w:b/>
        </w:rPr>
      </w:pPr>
      <w:r w:rsidRPr="00B158F8">
        <w:t>відмовити Клієнту у відкритті Рахунку ескроу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здійснювати списання коштів з Рахунку ескроу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Бенефіціара;</w:t>
      </w:r>
    </w:p>
    <w:p w14:paraId="58DC7ADA" w14:textId="77777777" w:rsidR="0021098B" w:rsidRPr="00B158F8" w:rsidRDefault="0021098B" w:rsidP="0021098B">
      <w:pPr>
        <w:pStyle w:val="af7"/>
        <w:numPr>
          <w:ilvl w:val="0"/>
          <w:numId w:val="87"/>
        </w:numPr>
        <w:jc w:val="both"/>
        <w:rPr>
          <w:b/>
        </w:rPr>
      </w:pPr>
      <w:r w:rsidRPr="00B158F8">
        <w:t>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надати в Банк документи, необхідні для відкриття Рахунку ескроу;</w:t>
      </w:r>
    </w:p>
    <w:p w14:paraId="419F17D3" w14:textId="77777777" w:rsidR="0021098B" w:rsidRPr="00B158F8" w:rsidRDefault="0021098B" w:rsidP="0021098B">
      <w:pPr>
        <w:pStyle w:val="af7"/>
        <w:numPr>
          <w:ilvl w:val="0"/>
          <w:numId w:val="88"/>
        </w:numPr>
        <w:jc w:val="both"/>
        <w:rPr>
          <w:b/>
        </w:rPr>
      </w:pPr>
      <w:r w:rsidRPr="00B158F8">
        <w:t>перерахувати суму грошових коштів (одноразово або частинами) на Рахунок ескроу, в строки, передбачені цим Договором; у випадку перерахування Клієнтом грошових коштів на Рахунок ескроу частинами, загальна сума коштів, перерахованих на Рахунок ескроу, має становити суму, належну до виплати Бенефіціару(ам);</w:t>
      </w:r>
    </w:p>
    <w:p w14:paraId="0F61DAB0" w14:textId="77777777" w:rsidR="0021098B" w:rsidRPr="00B158F8" w:rsidRDefault="0021098B" w:rsidP="0021098B">
      <w:pPr>
        <w:pStyle w:val="af7"/>
        <w:numPr>
          <w:ilvl w:val="0"/>
          <w:numId w:val="88"/>
        </w:numPr>
        <w:jc w:val="both"/>
        <w:rPr>
          <w:b/>
        </w:rPr>
      </w:pPr>
      <w:r w:rsidRPr="00B158F8">
        <w:t>не пізніше наступного банківського дня після дня отримання виписки з Рахунку ескроу повідомляти Банк про всі виявлені неточності або помилки у виписках з Рахунку ескроу та інших документах або про незгоду з випискою за Рахунком ескроу; виписки за Рахунком ескроу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ознайомити Бенефіціара/Бенефіціарів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надати Банку в письмовій формі інформацію про встановлені обтяження коштів на Рахунку ескроу (за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вимагати від Банку виписки/довідки по Рахунку ескроу;</w:t>
      </w:r>
    </w:p>
    <w:p w14:paraId="0BD74A47" w14:textId="77777777" w:rsidR="0021098B" w:rsidRPr="00B158F8" w:rsidRDefault="0021098B" w:rsidP="0021098B">
      <w:pPr>
        <w:pStyle w:val="af7"/>
        <w:numPr>
          <w:ilvl w:val="0"/>
          <w:numId w:val="89"/>
        </w:numPr>
        <w:jc w:val="both"/>
        <w:rPr>
          <w:b/>
        </w:rPr>
      </w:pPr>
      <w:r w:rsidRPr="00B158F8">
        <w:t>за своїм письмовим запитом отримувати дублікати виписок з Рахунку ескроу, а також копії документів щодо операцій на Рахунку ескроу;</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з метою виконання Клієнтом обов’язку щодо повернення коштів, помилково зарахованих на Рахунок ескроу, у випадках, коли таке помилкове зарахування сталося з вини Банку, Клієнта та/або третьої особи, Клієнт цим доручає Банку самостійно списувати з Рахунку ескроу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52FF58A4" w14:textId="2A3ED633" w:rsidR="0021098B" w:rsidRPr="00B158F8" w:rsidRDefault="0021098B" w:rsidP="005C077C">
      <w:pPr>
        <w:ind w:firstLine="708"/>
        <w:jc w:val="both"/>
      </w:pPr>
      <w:r w:rsidRPr="00B158F8">
        <w:t>4.6.3</w:t>
      </w:r>
      <w:r w:rsidR="005C077C" w:rsidRPr="00B158F8">
        <w:t>4</w:t>
      </w:r>
      <w:r w:rsidRPr="00B158F8">
        <w:t>. Банк не несе відповідальності, якщо помилкове зарахування/списання грошових коштів з Рахунку ескроу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Банк не несе відповідальності за достовірність змісту наданих Бенефіціаром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t>4.6.4</w:t>
      </w:r>
      <w:r w:rsidR="005C077C" w:rsidRPr="00B158F8">
        <w:t>4</w:t>
      </w:r>
      <w:r w:rsidRPr="00B158F8">
        <w:t xml:space="preserve">. 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3F51243C" w14:textId="295628C0" w:rsidR="0021098B" w:rsidRDefault="0021098B" w:rsidP="0018242E">
      <w:pPr>
        <w:spacing w:line="230" w:lineRule="auto"/>
        <w:jc w:val="both"/>
      </w:pPr>
      <w:r w:rsidRPr="00B158F8">
        <w:t xml:space="preserve"> </w:t>
      </w:r>
    </w:p>
    <w:p w14:paraId="3AE67FF7" w14:textId="7F9FF9A3" w:rsidR="008370D6" w:rsidRPr="007C65A0" w:rsidRDefault="008370D6" w:rsidP="008370D6">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80"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«єОселя»</w:t>
      </w:r>
      <w:bookmarkEnd w:id="180"/>
      <w:r w:rsidRPr="007C65A0">
        <w:rPr>
          <w:b/>
          <w:sz w:val="20"/>
          <w:szCs w:val="20"/>
          <w:u w:val="single"/>
          <w:lang w:val="uk-UA" w:eastAsia="zh-CN"/>
        </w:rPr>
        <w:t xml:space="preserve"> </w:t>
      </w:r>
      <w:bookmarkStart w:id="181" w:name="_Hlk123239578"/>
    </w:p>
    <w:p w14:paraId="37C809F0" w14:textId="6E48653F"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81"/>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sidR="004007DD">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 xml:space="preserve">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1032028C"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69987DD6"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4.7.2. Повідомленням про підключення Клієнта до послуги «Регулярні платежі» є SMS, Push-повідомлення у Мобільному додатку SKY Bank, Viber, або інший мессенджер, відправлене на номер телефону Клієнта.</w:t>
      </w:r>
    </w:p>
    <w:p w14:paraId="1A2077CD" w14:textId="77777777" w:rsidR="008370D6" w:rsidRPr="007C65A0" w:rsidRDefault="008370D6" w:rsidP="008370D6">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42" w:history="1">
        <w:r w:rsidRPr="007C65A0">
          <w:rPr>
            <w:lang w:eastAsia="ru-RU"/>
          </w:rPr>
          <w:t>+380 800 503 444</w:t>
        </w:r>
      </w:hyperlink>
      <w:r w:rsidRPr="007C65A0">
        <w:rPr>
          <w:lang w:eastAsia="ru-RU"/>
        </w:rPr>
        <w:t xml:space="preserve"> (на території України), </w:t>
      </w:r>
      <w:hyperlink r:id="rId43" w:history="1">
        <w:r w:rsidRPr="007C65A0">
          <w:rPr>
            <w:lang w:eastAsia="ru-RU"/>
          </w:rPr>
          <w:t>+ 380 44 299 59 52</w:t>
        </w:r>
      </w:hyperlink>
      <w:r w:rsidRPr="007C65A0">
        <w:rPr>
          <w:lang w:eastAsia="ru-RU"/>
        </w:rPr>
        <w:t xml:space="preserve"> (для дзвінків з-за кордону).</w:t>
      </w:r>
    </w:p>
    <w:p w14:paraId="6AA0AD04"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311A5F7A" w14:textId="039BC03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5BCD89CF" w14:textId="78077ED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sidR="007C65A0">
        <w:rPr>
          <w:sz w:val="20"/>
          <w:szCs w:val="20"/>
          <w:lang w:val="uk-UA"/>
        </w:rPr>
        <w:t xml:space="preserve">ий переказ </w:t>
      </w:r>
      <w:r w:rsidRPr="007C65A0">
        <w:rPr>
          <w:sz w:val="20"/>
          <w:szCs w:val="20"/>
          <w:lang w:val="uk-UA"/>
        </w:rPr>
        <w:t>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794A7E22" w14:textId="0E9C930A" w:rsidR="008370D6" w:rsidRPr="007C65A0" w:rsidRDefault="008370D6" w:rsidP="007C65A0">
      <w:pPr>
        <w:pStyle w:val="a5"/>
        <w:spacing w:before="0" w:beforeAutospacing="0" w:after="0" w:afterAutospacing="0"/>
        <w:ind w:firstLine="708"/>
        <w:jc w:val="both"/>
      </w:pPr>
      <w:r w:rsidRPr="007C65A0">
        <w:rPr>
          <w:sz w:val="20"/>
          <w:szCs w:val="20"/>
          <w:lang w:val="uk-UA"/>
        </w:rPr>
        <w:t>Дебетов</w:t>
      </w:r>
      <w:r w:rsidR="007C65A0">
        <w:rPr>
          <w:sz w:val="20"/>
          <w:szCs w:val="20"/>
          <w:lang w:val="uk-UA"/>
        </w:rPr>
        <w:t xml:space="preserve">ий переказ </w:t>
      </w:r>
      <w:r w:rsidRPr="007C65A0">
        <w:rPr>
          <w:sz w:val="20"/>
          <w:szCs w:val="20"/>
          <w:lang w:val="uk-UA"/>
        </w:rPr>
        <w:t>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sidR="003D059E">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невизначення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82" w:name="_Toc7168262"/>
      <w:bookmarkStart w:id="183"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82"/>
      <w:bookmarkEnd w:id="183"/>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44"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згоду </w:t>
      </w:r>
      <w:r w:rsidRPr="00B158F8">
        <w:t xml:space="preserve"> Банку </w:t>
      </w:r>
      <w:r w:rsidR="0092747B" w:rsidRPr="00B158F8">
        <w:t xml:space="preserve">проводии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r w:rsidRPr="00B158F8">
        <w:rPr>
          <w:color w:val="auto"/>
          <w:sz w:val="20"/>
          <w:szCs w:val="20"/>
          <w:lang w:val="uk-UA"/>
        </w:rPr>
        <w:t xml:space="preserve">обтяжувача, за умови повідомлення Банку про таке обтяження. </w:t>
      </w:r>
      <w:r w:rsidRPr="00B158F8">
        <w:rPr>
          <w:color w:val="auto"/>
          <w:sz w:val="20"/>
          <w:szCs w:val="20"/>
        </w:rPr>
        <w:t xml:space="preserve">У випадках, передбачених чинним законодавством України, Банк здійснює </w:t>
      </w:r>
      <w:r w:rsidR="00420749" w:rsidRPr="00B158F8">
        <w:rPr>
          <w:color w:val="auto"/>
          <w:sz w:val="20"/>
          <w:szCs w:val="20"/>
          <w:lang w:val="uk-UA"/>
        </w:rPr>
        <w:t xml:space="preserve">належну перевірку </w:t>
      </w:r>
      <w:r w:rsidRPr="00B158F8">
        <w:rPr>
          <w:color w:val="auto"/>
          <w:sz w:val="20"/>
          <w:szCs w:val="20"/>
        </w:rPr>
        <w:t>обтяжувача.</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Після завершення платіжної операції наступає момент безвідкличності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84" w:name="_Toc7168263"/>
    </w:p>
    <w:p w14:paraId="04C98052" w14:textId="77777777" w:rsidR="0018242E" w:rsidRPr="00B158F8" w:rsidRDefault="0018242E" w:rsidP="0018242E">
      <w:pPr>
        <w:pStyle w:val="Default"/>
        <w:jc w:val="center"/>
        <w:outlineLvl w:val="0"/>
        <w:rPr>
          <w:b/>
          <w:color w:val="auto"/>
          <w:sz w:val="20"/>
          <w:szCs w:val="20"/>
          <w:lang w:val="uk-UA"/>
        </w:rPr>
      </w:pPr>
      <w:bookmarkStart w:id="185" w:name="_Toc40361999"/>
      <w:r w:rsidRPr="00B158F8">
        <w:rPr>
          <w:b/>
          <w:color w:val="auto"/>
          <w:sz w:val="20"/>
          <w:szCs w:val="20"/>
          <w:lang w:val="uk-UA"/>
        </w:rPr>
        <w:t>6. ЗАГАЛЬНІ ПРАВА ТА ОБОВ’ЯЗКИ СТОРІН</w:t>
      </w:r>
      <w:bookmarkEnd w:id="184"/>
      <w:bookmarkEnd w:id="185"/>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6" w:name="_Hlk5794354"/>
      <w:r w:rsidRPr="00B158F8">
        <w:rPr>
          <w:color w:val="auto"/>
          <w:sz w:val="20"/>
          <w:szCs w:val="20"/>
          <w:lang w:val="uk-UA"/>
        </w:rPr>
        <w:t>Поточного рахунку з використанням ПК/</w:t>
      </w:r>
      <w:bookmarkEnd w:id="186"/>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187"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r w:rsidRPr="00B158F8">
        <w:rPr>
          <w:color w:val="auto"/>
          <w:sz w:val="20"/>
          <w:szCs w:val="20"/>
          <w:lang w:eastAsia="uk-UA"/>
        </w:rPr>
        <w:t>Account</w:t>
      </w:r>
      <w:r w:rsidRPr="00B158F8">
        <w:rPr>
          <w:color w:val="auto"/>
          <w:sz w:val="20"/>
          <w:szCs w:val="20"/>
          <w:lang w:val="uk-UA" w:eastAsia="uk-UA"/>
        </w:rPr>
        <w:t xml:space="preserve"> </w:t>
      </w:r>
      <w:r w:rsidRPr="00B158F8">
        <w:rPr>
          <w:color w:val="auto"/>
          <w:sz w:val="20"/>
          <w:szCs w:val="20"/>
          <w:lang w:eastAsia="uk-UA"/>
        </w:rPr>
        <w:t>Tax</w:t>
      </w:r>
      <w:r w:rsidRPr="00B158F8">
        <w:rPr>
          <w:color w:val="auto"/>
          <w:sz w:val="20"/>
          <w:szCs w:val="20"/>
          <w:lang w:val="uk-UA" w:eastAsia="uk-UA"/>
        </w:rPr>
        <w:t xml:space="preserve"> </w:t>
      </w:r>
      <w:r w:rsidRPr="00B158F8">
        <w:rPr>
          <w:color w:val="auto"/>
          <w:sz w:val="20"/>
          <w:szCs w:val="20"/>
          <w:lang w:eastAsia="uk-UA"/>
        </w:rPr>
        <w:t>Compliance</w:t>
      </w:r>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87"/>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88"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88"/>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89"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0" w:name="_Hlk514836862"/>
      <w:r w:rsidRPr="00B158F8">
        <w:rPr>
          <w:sz w:val="20"/>
          <w:szCs w:val="20"/>
          <w:lang w:val="uk-UA"/>
        </w:rPr>
        <w:t>чи фінансуванням розповсюдження зброї масового знищення</w:t>
      </w:r>
      <w:bookmarkEnd w:id="189"/>
      <w:bookmarkEnd w:id="190"/>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1"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91"/>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sidRPr="00B158F8">
        <w:rPr>
          <w:color w:val="auto"/>
          <w:sz w:val="20"/>
          <w:szCs w:val="20"/>
          <w:lang w:val="uk-UA" w:eastAsia="uk-UA"/>
        </w:rPr>
        <w:t>належ</w:t>
      </w:r>
      <w:r w:rsidRPr="00B158F8">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703499B0" w14:textId="77777777" w:rsidR="00787672" w:rsidRPr="00411F17"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787672">
        <w:rPr>
          <w:color w:val="auto"/>
          <w:spacing w:val="2"/>
          <w:sz w:val="20"/>
          <w:szCs w:val="20"/>
          <w:lang w:val="uk-UA"/>
        </w:rPr>
        <w:t>;</w:t>
      </w:r>
    </w:p>
    <w:p w14:paraId="263ED309" w14:textId="0A81FBDD" w:rsidR="0018242E" w:rsidRPr="00DF44C9" w:rsidRDefault="005A2774" w:rsidP="00AB06B4">
      <w:pPr>
        <w:pStyle w:val="Default"/>
        <w:numPr>
          <w:ilvl w:val="0"/>
          <w:numId w:val="43"/>
        </w:numPr>
        <w:jc w:val="both"/>
        <w:rPr>
          <w:b/>
          <w:color w:val="auto"/>
          <w:spacing w:val="2"/>
          <w:sz w:val="20"/>
          <w:szCs w:val="20"/>
          <w:lang w:val="uk-UA"/>
        </w:rPr>
      </w:pPr>
      <w:bookmarkStart w:id="192" w:name="_Hlk149824560"/>
      <w:r w:rsidRPr="00DF44C9">
        <w:rPr>
          <w:color w:val="auto"/>
          <w:sz w:val="20"/>
          <w:szCs w:val="20"/>
          <w:shd w:val="clear" w:color="auto" w:fill="FFFFFF"/>
          <w:lang w:val="uk-UA"/>
        </w:rPr>
        <w:t xml:space="preserve">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w:t>
      </w:r>
      <w:r w:rsidR="00787672" w:rsidRPr="00DF44C9">
        <w:rPr>
          <w:color w:val="auto"/>
          <w:sz w:val="20"/>
          <w:szCs w:val="20"/>
          <w:shd w:val="clear" w:color="auto" w:fill="FFFFFF"/>
          <w:lang w:val="uk-UA"/>
        </w:rPr>
        <w:t xml:space="preserve">для запобігання або припинення </w:t>
      </w:r>
      <w:r w:rsidR="00CC2B8E" w:rsidRPr="00DF44C9">
        <w:rPr>
          <w:color w:val="auto"/>
          <w:sz w:val="20"/>
          <w:szCs w:val="20"/>
          <w:shd w:val="clear" w:color="auto" w:fill="FFFFFF"/>
          <w:lang w:val="uk-UA"/>
        </w:rPr>
        <w:t>помилкових, неналежних платіжних операцій</w:t>
      </w:r>
      <w:r w:rsidRPr="00DF44C9">
        <w:rPr>
          <w:color w:val="auto"/>
          <w:spacing w:val="2"/>
          <w:sz w:val="20"/>
          <w:szCs w:val="20"/>
          <w:lang w:val="uk-UA"/>
        </w:rPr>
        <w:t>.</w:t>
      </w:r>
    </w:p>
    <w:bookmarkEnd w:id="192"/>
    <w:p w14:paraId="59172C09" w14:textId="57A2547F" w:rsidR="00B50B3D" w:rsidRPr="006D49C9" w:rsidRDefault="0018242E" w:rsidP="006D49C9">
      <w:pPr>
        <w:pStyle w:val="Default"/>
        <w:ind w:firstLine="540"/>
        <w:jc w:val="both"/>
        <w:rPr>
          <w:color w:val="auto"/>
          <w:sz w:val="20"/>
          <w:szCs w:val="20"/>
          <w:lang w:val="uk-UA"/>
        </w:rPr>
      </w:pPr>
      <w:r w:rsidRPr="00CC2B8E">
        <w:rPr>
          <w:color w:val="auto"/>
          <w:sz w:val="20"/>
          <w:szCs w:val="20"/>
          <w:lang w:val="uk-UA"/>
        </w:rPr>
        <w:tab/>
        <w:t>Сторони мають також інші права та несуть обов’язки, передбачені чинним законодавством України</w:t>
      </w:r>
      <w:r w:rsidRPr="00B158F8">
        <w:rPr>
          <w:color w:val="auto"/>
          <w:sz w:val="20"/>
          <w:szCs w:val="20"/>
          <w:lang w:val="uk-UA"/>
        </w:rPr>
        <w:t xml:space="preserve"> та правилами МПС. </w:t>
      </w:r>
      <w:bookmarkStart w:id="193" w:name="_Toc7168264"/>
      <w:bookmarkStart w:id="194"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93"/>
      <w:bookmarkEnd w:id="194"/>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r w:rsidR="002B5898">
        <w:rPr>
          <w:color w:val="auto"/>
          <w:sz w:val="20"/>
          <w:szCs w:val="20"/>
          <w:lang w:val="uk-UA"/>
        </w:rPr>
        <w:t xml:space="preserve">здійчнювати платіжні операціх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агента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r w:rsidR="00850BB8"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5"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ua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57D2698E"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7.3.3. </w:t>
      </w:r>
      <w:r w:rsidR="00CF19D5">
        <w:rPr>
          <w:color w:val="auto"/>
          <w:sz w:val="20"/>
          <w:szCs w:val="20"/>
          <w:lang w:val="uk-UA"/>
        </w:rPr>
        <w:t xml:space="preserve">Укладанням та підписанням відповідної Угоди-Заяви </w:t>
      </w:r>
      <w:r w:rsidRPr="00B158F8">
        <w:rPr>
          <w:color w:val="auto"/>
          <w:sz w:val="20"/>
          <w:szCs w:val="20"/>
          <w:lang w:val="uk-UA"/>
        </w:rPr>
        <w:t>Клієнт також підтверджує</w:t>
      </w:r>
      <w:r w:rsidR="003D6DEA">
        <w:rPr>
          <w:color w:val="auto"/>
          <w:sz w:val="20"/>
          <w:szCs w:val="20"/>
          <w:lang w:val="uk-UA"/>
        </w:rPr>
        <w:t xml:space="preserve"> та надає дозвіл Банку</w:t>
      </w:r>
      <w:r w:rsidR="00A70F69">
        <w:rPr>
          <w:color w:val="auto"/>
          <w:sz w:val="20"/>
          <w:szCs w:val="20"/>
          <w:lang w:val="uk-UA"/>
        </w:rPr>
        <w:t xml:space="preserve"> як надавачу платіжних </w:t>
      </w:r>
      <w:r w:rsidR="006053B6">
        <w:rPr>
          <w:color w:val="auto"/>
          <w:sz w:val="20"/>
          <w:szCs w:val="20"/>
          <w:lang w:val="uk-UA"/>
        </w:rPr>
        <w:t xml:space="preserve">послуг </w:t>
      </w:r>
      <w:r w:rsidRPr="00B158F8">
        <w:rPr>
          <w:color w:val="auto"/>
          <w:sz w:val="20"/>
          <w:szCs w:val="20"/>
          <w:lang w:val="uk-UA"/>
        </w:rPr>
        <w:t>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2EDD0BF7" w:rsidR="0018242E" w:rsidRPr="006053B6" w:rsidRDefault="0018242E" w:rsidP="00CF19D5">
      <w:pPr>
        <w:pStyle w:val="Default"/>
        <w:ind w:firstLine="540"/>
        <w:jc w:val="both"/>
        <w:rPr>
          <w:color w:val="auto"/>
          <w:sz w:val="20"/>
          <w:szCs w:val="20"/>
          <w:shd w:val="clear" w:color="auto" w:fill="FFFFFF"/>
          <w:lang w:val="uk-UA"/>
        </w:rPr>
      </w:pPr>
      <w:r w:rsidRPr="00233AAE">
        <w:rPr>
          <w:color w:val="auto"/>
          <w:sz w:val="20"/>
          <w:szCs w:val="20"/>
          <w:lang w:val="uk-UA"/>
        </w:rPr>
        <w:t xml:space="preserve">3) </w:t>
      </w:r>
      <w:bookmarkStart w:id="195" w:name="_Hlk149824516"/>
      <w:r w:rsidR="003D6DEA" w:rsidRPr="006053B6">
        <w:rPr>
          <w:color w:val="auto"/>
          <w:sz w:val="20"/>
          <w:szCs w:val="20"/>
          <w:shd w:val="clear" w:color="auto" w:fill="FFFFFF"/>
          <w:lang w:val="uk-UA"/>
        </w:rPr>
        <w:t>надання</w:t>
      </w:r>
      <w:r w:rsidR="00B71605" w:rsidRPr="006053B6">
        <w:rPr>
          <w:color w:val="auto"/>
          <w:sz w:val="20"/>
          <w:szCs w:val="20"/>
          <w:shd w:val="clear" w:color="auto" w:fill="FFFFFF"/>
          <w:lang w:val="uk-UA"/>
        </w:rPr>
        <w:t xml:space="preserve"> </w:t>
      </w:r>
      <w:r w:rsidR="003D6DEA" w:rsidRPr="006053B6">
        <w:rPr>
          <w:color w:val="auto"/>
          <w:sz w:val="20"/>
          <w:szCs w:val="20"/>
          <w:shd w:val="clear" w:color="auto" w:fill="FFFFFF"/>
          <w:lang w:val="uk-UA"/>
        </w:rPr>
        <w:t>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CF19D5" w:rsidRPr="006053B6">
        <w:rPr>
          <w:color w:val="auto"/>
          <w:sz w:val="20"/>
          <w:szCs w:val="20"/>
          <w:bdr w:val="none" w:sz="0" w:space="0" w:color="auto" w:frame="1"/>
          <w:lang w:val="uk-UA"/>
        </w:rPr>
        <w:t xml:space="preserve"> будь-яким третім особам за вибором Банку</w:t>
      </w:r>
      <w:r w:rsidR="00CF19D5" w:rsidRPr="006053B6">
        <w:rPr>
          <w:color w:val="auto"/>
          <w:sz w:val="20"/>
          <w:szCs w:val="20"/>
          <w:shd w:val="clear" w:color="auto" w:fill="FFFFFF"/>
          <w:lang w:val="uk-UA"/>
        </w:rPr>
        <w:t xml:space="preserve">; </w:t>
      </w:r>
      <w:bookmarkEnd w:id="195"/>
      <w:r w:rsidRPr="006053B6">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6053B6">
        <w:rPr>
          <w:color w:val="auto"/>
          <w:sz w:val="20"/>
          <w:szCs w:val="20"/>
          <w:bdr w:val="none" w:sz="0" w:space="0" w:color="auto" w:frame="1"/>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96" w:name="_Toc7168265"/>
      <w:bookmarkStart w:id="197" w:name="_Toc40362001"/>
      <w:r w:rsidRPr="00B158F8">
        <w:rPr>
          <w:b/>
          <w:bCs/>
          <w:color w:val="auto"/>
          <w:sz w:val="20"/>
          <w:szCs w:val="20"/>
          <w:lang w:val="uk-UA"/>
        </w:rPr>
        <w:t>8. ВІДПОВІДАЛЬНІСТЬ СТОРІН І ПОРЯДОК ВИРІШЕННЯ СПОРІВ</w:t>
      </w:r>
      <w:bookmarkEnd w:id="196"/>
      <w:bookmarkEnd w:id="197"/>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язаних зі збоями у роботі систем оплати, обробки і передачі даних, за збої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198" w:name="_Toc7168266"/>
      <w:bookmarkStart w:id="199" w:name="_Toc40362002"/>
      <w:r w:rsidRPr="00B158F8">
        <w:rPr>
          <w:b/>
          <w:bCs/>
          <w:color w:val="auto"/>
          <w:sz w:val="20"/>
          <w:szCs w:val="20"/>
          <w:lang w:val="uk-UA"/>
        </w:rPr>
        <w:t>9. ТЕРМІН ДІЇ, ЗМІНИ, ПОРЯДОК ПРИПИНЕННЯ ДОГОВОРУ І ЗАКРИТТЯ РАХУНКУ</w:t>
      </w:r>
      <w:bookmarkEnd w:id="198"/>
      <w:bookmarkEnd w:id="199"/>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3FC0686E" w14:textId="50BCA92B" w:rsidR="004D1E4A" w:rsidRPr="00A97B37" w:rsidRDefault="00A97B37" w:rsidP="005E3C4A">
      <w:pPr>
        <w:ind w:firstLine="708"/>
        <w:jc w:val="both"/>
      </w:pPr>
      <w:r>
        <w:t>Є також</w:t>
      </w:r>
      <w:r w:rsidRPr="00A97B37">
        <w:t xml:space="preserve"> підставою для </w:t>
      </w:r>
      <w:r w:rsidR="004D1E4A">
        <w:t xml:space="preserve">відмови </w:t>
      </w:r>
      <w:r w:rsidR="004D1E4A">
        <w:rPr>
          <w:shd w:val="clear" w:color="auto" w:fill="FFFFFF"/>
        </w:rPr>
        <w:t>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резидентства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Банке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14323006" w14:textId="37040799" w:rsidR="0018242E" w:rsidRPr="00B158F8" w:rsidRDefault="0018242E" w:rsidP="00D34C46">
      <w:pPr>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рахунку зі спливом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E56923" w:rsidRDefault="0018242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w:t>
      </w:r>
      <w:r w:rsidR="00D6007E" w:rsidRPr="00E56923">
        <w:rPr>
          <w:sz w:val="20"/>
          <w:szCs w:val="20"/>
          <w:lang w:val="uk-UA" w:eastAsia="uk-UA"/>
        </w:rPr>
        <w:t xml:space="preserve"> (крім випадків, визначених п.9.5. цього Договору)</w:t>
      </w:r>
      <w:r w:rsidRPr="00E56923">
        <w:rPr>
          <w:sz w:val="20"/>
          <w:szCs w:val="20"/>
          <w:lang w:val="uk-UA" w:eastAsia="uk-UA"/>
        </w:rPr>
        <w:t>; з</w:t>
      </w:r>
      <w:r w:rsidRPr="00E56923">
        <w:rPr>
          <w:sz w:val="20"/>
          <w:szCs w:val="20"/>
          <w:lang w:val="uk-UA"/>
        </w:rPr>
        <w:t>аява про закриття рахунку</w:t>
      </w:r>
      <w:r w:rsidR="00DA1B5F" w:rsidRPr="00E56923">
        <w:rPr>
          <w:sz w:val="20"/>
          <w:szCs w:val="20"/>
          <w:lang w:val="uk-UA"/>
        </w:rPr>
        <w:t xml:space="preserve"> </w:t>
      </w:r>
      <w:r w:rsidRPr="00E56923">
        <w:rPr>
          <w:sz w:val="20"/>
          <w:szCs w:val="20"/>
          <w:lang w:val="uk-UA"/>
        </w:rPr>
        <w:t xml:space="preserve">складається </w:t>
      </w:r>
      <w:r w:rsidR="000A22BE" w:rsidRPr="00E56923">
        <w:rPr>
          <w:sz w:val="20"/>
          <w:szCs w:val="20"/>
          <w:lang w:val="uk-UA"/>
        </w:rPr>
        <w:t>по</w:t>
      </w:r>
      <w:r w:rsidRPr="00E56923">
        <w:rPr>
          <w:sz w:val="20"/>
          <w:szCs w:val="20"/>
          <w:lang w:val="uk-UA"/>
        </w:rPr>
        <w:t xml:space="preserve"> формі, </w:t>
      </w:r>
      <w:r w:rsidR="000A22BE" w:rsidRPr="00E56923">
        <w:rPr>
          <w:sz w:val="20"/>
          <w:szCs w:val="20"/>
          <w:lang w:val="uk-UA"/>
        </w:rPr>
        <w:t xml:space="preserve">визначеній внутрішніми нормативними документами Банку, </w:t>
      </w:r>
      <w:r w:rsidRPr="00E56923">
        <w:rPr>
          <w:sz w:val="20"/>
          <w:szCs w:val="20"/>
          <w:lang w:val="uk-UA"/>
        </w:rPr>
        <w:t>підписується власником рахунку або уповноваженою ним особою;</w:t>
      </w:r>
      <w:r w:rsidR="00C24CE2" w:rsidRPr="00E56923">
        <w:rPr>
          <w:rFonts w:ascii="Calibri" w:hAnsi="Calibri" w:cs="Calibri"/>
          <w:sz w:val="20"/>
          <w:szCs w:val="20"/>
          <w:bdr w:val="none" w:sz="0" w:space="0" w:color="auto" w:frame="1"/>
          <w:lang w:val="uk-UA" w:eastAsia="zh-CN"/>
        </w:rPr>
        <w:t xml:space="preserve"> </w:t>
      </w:r>
      <w:r w:rsidR="00C24CE2"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E56923">
        <w:rPr>
          <w:sz w:val="20"/>
          <w:szCs w:val="20"/>
          <w:bdr w:val="none" w:sz="0" w:space="0" w:color="auto" w:frame="1"/>
          <w:lang w:val="uk-UA" w:eastAsia="zh-CN"/>
        </w:rPr>
        <w:t xml:space="preserve"> </w:t>
      </w:r>
      <w:hyperlink r:id="rId46" w:history="1">
        <w:r w:rsidR="00233AAE" w:rsidRPr="00E56923">
          <w:rPr>
            <w:rStyle w:val="a3"/>
            <w:sz w:val="20"/>
            <w:szCs w:val="20"/>
            <w:bdr w:val="none" w:sz="0" w:space="0" w:color="auto" w:frame="1"/>
            <w:lang w:val="en-US" w:eastAsia="zh-CN"/>
          </w:rPr>
          <w:t>info</w:t>
        </w:r>
        <w:r w:rsidR="00233AAE" w:rsidRPr="00E56923">
          <w:rPr>
            <w:rStyle w:val="a3"/>
            <w:sz w:val="20"/>
            <w:szCs w:val="20"/>
            <w:lang w:val="uk-UA"/>
          </w:rPr>
          <w:t>@</w:t>
        </w:r>
        <w:r w:rsidR="00233AAE" w:rsidRPr="00E56923">
          <w:rPr>
            <w:rStyle w:val="a3"/>
            <w:sz w:val="20"/>
            <w:szCs w:val="20"/>
            <w:bdr w:val="none" w:sz="0" w:space="0" w:color="auto" w:frame="1"/>
            <w:lang w:val="en-US" w:eastAsia="zh-CN"/>
          </w:rPr>
          <w:t>sky</w:t>
        </w:r>
        <w:r w:rsidR="00233AAE" w:rsidRPr="00E56923">
          <w:rPr>
            <w:rStyle w:val="a3"/>
            <w:sz w:val="20"/>
            <w:szCs w:val="20"/>
            <w:lang w:val="uk-UA"/>
          </w:rPr>
          <w:t>.</w:t>
        </w:r>
        <w:r w:rsidR="00233AAE" w:rsidRPr="00E56923">
          <w:rPr>
            <w:rStyle w:val="a3"/>
            <w:sz w:val="20"/>
            <w:szCs w:val="20"/>
            <w:bdr w:val="none" w:sz="0" w:space="0" w:color="auto" w:frame="1"/>
            <w:lang w:val="en-US" w:eastAsia="zh-CN"/>
          </w:rPr>
          <w:t>bank</w:t>
        </w:r>
      </w:hyperlink>
      <w:r w:rsidR="00C24CE2" w:rsidRPr="00E56923">
        <w:rPr>
          <w:sz w:val="20"/>
          <w:szCs w:val="20"/>
          <w:bdr w:val="none" w:sz="0" w:space="0" w:color="auto" w:frame="1"/>
          <w:lang w:val="uk-UA"/>
        </w:rPr>
        <w:t xml:space="preserve"> </w:t>
      </w:r>
      <w:r w:rsidR="00C24CE2" w:rsidRPr="00E56923">
        <w:rPr>
          <w:sz w:val="20"/>
          <w:szCs w:val="20"/>
          <w:bdr w:val="none" w:sz="0" w:space="0" w:color="auto" w:frame="1"/>
          <w:lang w:val="uk-UA" w:eastAsia="zh-CN"/>
        </w:rPr>
        <w:t>а</w:t>
      </w:r>
      <w:r w:rsidR="00C24CE2" w:rsidRPr="00E56923">
        <w:rPr>
          <w:sz w:val="20"/>
          <w:szCs w:val="20"/>
          <w:bdr w:val="none" w:sz="0" w:space="0" w:color="auto" w:frame="1"/>
          <w:lang w:val="uk-UA"/>
        </w:rPr>
        <w:t>бо шляхом оформлення її у Мобільному додатку</w:t>
      </w:r>
      <w:r w:rsidR="00C24CE2" w:rsidRPr="00E56923">
        <w:rPr>
          <w:sz w:val="20"/>
          <w:szCs w:val="20"/>
          <w:bdr w:val="none" w:sz="0" w:space="0" w:color="auto" w:frame="1"/>
        </w:rPr>
        <w:t> </w:t>
      </w:r>
      <w:r w:rsidR="00C24CE2" w:rsidRPr="00E56923">
        <w:rPr>
          <w:sz w:val="20"/>
          <w:szCs w:val="20"/>
          <w:bdr w:val="none" w:sz="0" w:space="0" w:color="auto" w:frame="1"/>
          <w:lang w:val="en-US"/>
        </w:rPr>
        <w:t>SKY Bank</w:t>
      </w:r>
      <w:r w:rsidR="00C24CE2" w:rsidRPr="00E56923">
        <w:rPr>
          <w:sz w:val="20"/>
          <w:szCs w:val="20"/>
          <w:bdr w:val="none" w:sz="0" w:space="0" w:color="auto" w:frame="1"/>
          <w:lang w:val="uk-UA" w:eastAsia="zh-CN"/>
        </w:rPr>
        <w:t>;</w:t>
      </w:r>
      <w:r w:rsidR="008D48DF" w:rsidRPr="00E56923">
        <w:rPr>
          <w:sz w:val="20"/>
          <w:szCs w:val="20"/>
          <w:lang w:val="uk-UA"/>
        </w:rPr>
        <w:t xml:space="preserve"> </w:t>
      </w:r>
      <w:bookmarkStart w:id="200"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0"/>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r w:rsidRPr="003644A7">
        <w:rPr>
          <w:lang w:eastAsia="uk-UA"/>
        </w:rPr>
        <w:t>неактивни</w:t>
      </w:r>
      <w:r w:rsidR="00881022" w:rsidRPr="003644A7">
        <w:rPr>
          <w:lang w:eastAsia="uk-UA"/>
        </w:rPr>
        <w:t>ий</w:t>
      </w:r>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201"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202"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2"/>
    </w:p>
    <w:bookmarkEnd w:id="201"/>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ескроу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договоруУ</w:t>
      </w:r>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ескроу цей Договір вважається припиненим Сторонами з моменту закриття Рахунку ескроу. </w:t>
      </w:r>
    </w:p>
    <w:p w14:paraId="008C1ABA" w14:textId="77777777" w:rsidR="00C63440" w:rsidRPr="00B158F8" w:rsidRDefault="00C63440" w:rsidP="009E3876">
      <w:pPr>
        <w:ind w:firstLine="360"/>
        <w:jc w:val="both"/>
      </w:pPr>
      <w:r w:rsidRPr="00B158F8">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Припинення дії Угоди-заяви за Рахунком ескроу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Бенефіціара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306E4AC1" w14:textId="77777777" w:rsidR="00C63440" w:rsidRPr="00B158F8" w:rsidRDefault="00C63440" w:rsidP="00C63440">
      <w:pPr>
        <w:ind w:firstLine="708"/>
        <w:jc w:val="both"/>
      </w:pPr>
      <w:r w:rsidRPr="00B158F8">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203"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203"/>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204"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204"/>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205"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w:t>
      </w:r>
      <w:r w:rsidR="009533BD" w:rsidRPr="00B158F8">
        <w:rPr>
          <w:sz w:val="20"/>
          <w:szCs w:val="20"/>
        </w:rPr>
        <w:t xml:space="preserve">Без згоди Бенефіціара(ів) до </w:t>
      </w:r>
      <w:r w:rsidR="009533BD" w:rsidRPr="00B158F8">
        <w:rPr>
          <w:sz w:val="20"/>
          <w:szCs w:val="20"/>
          <w:lang w:val="uk-UA"/>
        </w:rPr>
        <w:t xml:space="preserve">Угоди-заяви </w:t>
      </w:r>
      <w:r w:rsidR="009533BD" w:rsidRPr="00B158F8">
        <w:rPr>
          <w:sz w:val="20"/>
          <w:szCs w:val="20"/>
        </w:rPr>
        <w:t xml:space="preserve">вносяться зміни, які не обмежують права Бенефіціара(ів), що виникають на підставі </w:t>
      </w:r>
      <w:r w:rsidR="009533BD" w:rsidRPr="00B158F8">
        <w:rPr>
          <w:sz w:val="20"/>
          <w:szCs w:val="20"/>
          <w:lang w:val="uk-UA"/>
        </w:rPr>
        <w:t xml:space="preserve">цього </w:t>
      </w:r>
      <w:r w:rsidR="009533BD" w:rsidRPr="00B158F8">
        <w:rPr>
          <w:sz w:val="20"/>
          <w:szCs w:val="20"/>
        </w:rPr>
        <w:t>Договору.</w:t>
      </w:r>
    </w:p>
    <w:bookmarkEnd w:id="205"/>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206"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207" w:name="_Hlk524516904"/>
      <w:r w:rsidRPr="00B158F8">
        <w:rPr>
          <w:color w:val="auto"/>
          <w:sz w:val="20"/>
          <w:szCs w:val="20"/>
          <w:lang w:val="uk-UA" w:eastAsia="uk-UA"/>
        </w:rPr>
        <w:t xml:space="preserve">такої Угоди-Заяви </w:t>
      </w:r>
      <w:bookmarkEnd w:id="207"/>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p w14:paraId="71EBCAB9" w14:textId="728DF8FC" w:rsidR="0018242E" w:rsidRPr="001B7F1A" w:rsidRDefault="0018242E" w:rsidP="0018242E">
      <w:pPr>
        <w:pStyle w:val="a5"/>
        <w:spacing w:before="0" w:beforeAutospacing="0" w:after="0" w:afterAutospacing="0"/>
        <w:ind w:firstLine="708"/>
        <w:jc w:val="both"/>
        <w:rPr>
          <w:sz w:val="20"/>
          <w:szCs w:val="20"/>
          <w:lang w:val="uk-UA"/>
        </w:rPr>
      </w:pPr>
      <w:bookmarkStart w:id="208" w:name="_Hlk160185515"/>
      <w:bookmarkEnd w:id="206"/>
      <w:r w:rsidRPr="001B7F1A">
        <w:rPr>
          <w:spacing w:val="2"/>
          <w:sz w:val="20"/>
          <w:szCs w:val="20"/>
          <w:lang w:val="uk-UA"/>
        </w:rPr>
        <w:t>9.14. Сторони дійшли згоди, що у</w:t>
      </w:r>
      <w:r w:rsidRPr="001B7F1A">
        <w:rPr>
          <w:sz w:val="20"/>
          <w:szCs w:val="20"/>
          <w:lang w:val="uk-UA"/>
        </w:rPr>
        <w:t xml:space="preserve"> разі настання непередбаченої обставини (смерть Клієнта/Вкладника) </w:t>
      </w:r>
      <w:r w:rsidR="00F05C40" w:rsidRPr="001B7F1A">
        <w:rPr>
          <w:sz w:val="20"/>
          <w:szCs w:val="20"/>
          <w:lang w:val="uk-UA"/>
        </w:rPr>
        <w:t>в</w:t>
      </w:r>
      <w:r w:rsidRPr="001B7F1A">
        <w:rPr>
          <w:sz w:val="20"/>
          <w:szCs w:val="20"/>
          <w:lang w:val="uk-UA"/>
        </w:rPr>
        <w:t xml:space="preserve">иплата Банком суми грошових коштів з рахунку з відповідними процентами здійснюється  згідно вимог діючого законодавства про спадщину. </w:t>
      </w:r>
      <w:bookmarkEnd w:id="208"/>
    </w:p>
    <w:p w14:paraId="7DCD0BD2" w14:textId="77777777" w:rsidR="0018242E" w:rsidRPr="005A707B" w:rsidRDefault="0018242E" w:rsidP="0018242E">
      <w:pPr>
        <w:pStyle w:val="a5"/>
        <w:spacing w:before="0" w:beforeAutospacing="0" w:after="0" w:afterAutospacing="0"/>
        <w:jc w:val="both"/>
        <w:rPr>
          <w:sz w:val="20"/>
          <w:szCs w:val="20"/>
          <w:lang w:val="uk-UA"/>
        </w:rPr>
      </w:pPr>
      <w:r w:rsidRPr="005A707B">
        <w:rPr>
          <w:color w:val="00B0F0"/>
          <w:sz w:val="20"/>
          <w:szCs w:val="20"/>
          <w:lang w:val="uk-UA"/>
        </w:rPr>
        <w:tab/>
      </w:r>
      <w:r w:rsidRPr="005A707B">
        <w:rPr>
          <w:sz w:val="20"/>
          <w:szCs w:val="20"/>
          <w:lang w:val="uk-UA"/>
        </w:rPr>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5A707B"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209" w:name="_Toc7168267"/>
      <w:bookmarkStart w:id="210" w:name="_Toc40362003"/>
      <w:r w:rsidRPr="00B158F8">
        <w:rPr>
          <w:b/>
          <w:bCs/>
          <w:color w:val="auto"/>
          <w:sz w:val="20"/>
          <w:szCs w:val="20"/>
          <w:lang w:val="uk-UA"/>
        </w:rPr>
        <w:t>10. ІНШІ УМОВИ ДОГОВОРУ</w:t>
      </w:r>
      <w:bookmarkEnd w:id="209"/>
      <w:bookmarkEnd w:id="210"/>
    </w:p>
    <w:p w14:paraId="4C6BEC3D" w14:textId="77777777" w:rsidR="0018242E" w:rsidRPr="00B158F8" w:rsidRDefault="0018242E" w:rsidP="0018242E">
      <w:pPr>
        <w:pStyle w:val="Default"/>
        <w:jc w:val="center"/>
        <w:rPr>
          <w:color w:val="auto"/>
          <w:sz w:val="20"/>
          <w:szCs w:val="20"/>
          <w:lang w:val="uk-UA"/>
        </w:rPr>
      </w:pPr>
    </w:p>
    <w:p w14:paraId="6352ABE9" w14:textId="54026373"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10.1. Невід’ємними частинами цього Договору є Додатки № 1 - № </w:t>
      </w:r>
      <w:r w:rsidR="00CC0E2E" w:rsidRPr="00B158F8">
        <w:rPr>
          <w:color w:val="auto"/>
          <w:sz w:val="20"/>
          <w:szCs w:val="20"/>
          <w:lang w:val="uk-UA"/>
        </w:rPr>
        <w:t>1</w:t>
      </w:r>
      <w:r w:rsidR="00C367A0">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4419E204"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31AE2430" w:rsidR="009533BD" w:rsidRPr="00B158F8" w:rsidRDefault="009533BD" w:rsidP="00B87B96">
      <w:pPr>
        <w:suppressAutoHyphens w:val="0"/>
        <w:ind w:firstLine="708"/>
        <w:jc w:val="both"/>
        <w:rPr>
          <w:lang w:eastAsia="uk-UA"/>
        </w:rPr>
      </w:pPr>
      <w:r w:rsidRPr="00B158F8">
        <w:t xml:space="preserve">- </w:t>
      </w:r>
      <w:r w:rsidRPr="00B158F8">
        <w:rPr>
          <w:lang w:eastAsia="uk-UA"/>
        </w:rPr>
        <w:t xml:space="preserve">Додаток № 12 </w:t>
      </w:r>
      <w:r w:rsidR="002B2AAF">
        <w:rPr>
          <w:lang w:eastAsia="uk-UA"/>
        </w:rPr>
        <w:t>«</w:t>
      </w:r>
      <w:r w:rsidRPr="00B158F8">
        <w:rPr>
          <w:lang w:eastAsia="uk-UA"/>
        </w:rPr>
        <w:t>Угода-заява про відкриття та обслуговування рахунку умовного зберігання (ескроу)</w:t>
      </w:r>
      <w:r w:rsidR="002B2AAF">
        <w:rPr>
          <w:lang w:eastAsia="uk-UA"/>
        </w:rPr>
        <w:t>»</w:t>
      </w:r>
      <w:r w:rsidRPr="00B158F8">
        <w:rPr>
          <w:lang w:eastAsia="uk-UA"/>
        </w:rPr>
        <w:t>.</w:t>
      </w:r>
    </w:p>
    <w:p w14:paraId="17F40307" w14:textId="2BD94E5D"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sidR="002B2AAF">
        <w:rPr>
          <w:lang w:eastAsia="uk-UA"/>
        </w:rPr>
        <w:t>«</w:t>
      </w:r>
      <w:r w:rsidRPr="00B158F8">
        <w:rPr>
          <w:lang w:eastAsia="uk-UA"/>
        </w:rPr>
        <w:t>Перелік бенефіціарів за договором</w:t>
      </w:r>
      <w:r w:rsidR="002B2AAF">
        <w:rPr>
          <w:lang w:eastAsia="uk-UA"/>
        </w:rPr>
        <w:t>»</w:t>
      </w:r>
      <w:r w:rsidRPr="00B158F8">
        <w:rPr>
          <w:lang w:val="ru-RU" w:eastAsia="uk-UA"/>
        </w:rPr>
        <w:t>.</w:t>
      </w:r>
    </w:p>
    <w:p w14:paraId="0CAB9AB3" w14:textId="6AEDCE46" w:rsidR="00471482" w:rsidRPr="00305784" w:rsidRDefault="009533BD" w:rsidP="00305784">
      <w:pPr>
        <w:pStyle w:val="Default"/>
        <w:spacing w:after="16"/>
        <w:ind w:firstLine="708"/>
        <w:jc w:val="both"/>
        <w:rPr>
          <w:color w:val="auto"/>
          <w:sz w:val="20"/>
          <w:szCs w:val="20"/>
          <w:lang w:val="uk-UA"/>
        </w:rPr>
      </w:pPr>
      <w:r w:rsidRPr="00305784">
        <w:rPr>
          <w:sz w:val="20"/>
          <w:szCs w:val="20"/>
          <w:lang w:val="uk-UA" w:eastAsia="uk-UA"/>
        </w:rPr>
        <w:t xml:space="preserve">- Додаток № 14 </w:t>
      </w:r>
      <w:r w:rsidR="002B2AAF">
        <w:rPr>
          <w:sz w:val="20"/>
          <w:szCs w:val="20"/>
          <w:lang w:val="uk-UA" w:eastAsia="uk-UA"/>
        </w:rPr>
        <w:t>«</w:t>
      </w:r>
      <w:r w:rsidRPr="00305784">
        <w:rPr>
          <w:sz w:val="20"/>
          <w:szCs w:val="20"/>
          <w:lang w:eastAsia="uk-UA"/>
        </w:rPr>
        <w:t>Заява на виплату з рахунку умовного зберігання (ескроу)</w:t>
      </w:r>
      <w:r w:rsidR="002B2AAF">
        <w:rPr>
          <w:sz w:val="20"/>
          <w:szCs w:val="20"/>
          <w:lang w:val="uk-UA" w:eastAsia="uk-UA"/>
        </w:rPr>
        <w:t>».</w:t>
      </w:r>
    </w:p>
    <w:p w14:paraId="00DB20E7" w14:textId="77777777" w:rsidR="002B2AAF" w:rsidRDefault="00D759B8" w:rsidP="002B2AAF">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w:t>
      </w:r>
      <w:r w:rsidR="00305784" w:rsidRPr="002B2AAF">
        <w:rPr>
          <w:color w:val="auto"/>
          <w:sz w:val="20"/>
          <w:szCs w:val="20"/>
          <w:shd w:val="clear" w:color="auto" w:fill="FFFFFF"/>
          <w:lang w:val="uk-UA"/>
        </w:rPr>
        <w:t>5</w:t>
      </w:r>
      <w:r w:rsidRPr="002B2AAF">
        <w:rPr>
          <w:color w:val="auto"/>
          <w:sz w:val="20"/>
          <w:szCs w:val="20"/>
          <w:shd w:val="clear" w:color="auto" w:fill="FFFFFF"/>
          <w:lang w:val="uk-UA"/>
        </w:rPr>
        <w:t xml:space="preserve"> </w:t>
      </w:r>
      <w:r w:rsidR="002B2AAF" w:rsidRPr="002B2AAF">
        <w:rPr>
          <w:color w:val="auto"/>
          <w:sz w:val="20"/>
          <w:szCs w:val="20"/>
          <w:shd w:val="clear" w:color="auto" w:fill="FFFFFF"/>
          <w:lang w:val="uk-UA"/>
        </w:rPr>
        <w:t>«</w:t>
      </w:r>
      <w:r w:rsidRPr="002B2AAF">
        <w:rPr>
          <w:color w:val="auto"/>
          <w:sz w:val="20"/>
          <w:szCs w:val="20"/>
          <w:shd w:val="clear" w:color="auto" w:fill="FFFFFF"/>
          <w:lang w:val="uk-UA"/>
        </w:rPr>
        <w:t xml:space="preserve">Розпорядження </w:t>
      </w:r>
      <w:r w:rsidR="001C5E37" w:rsidRPr="002B2AAF">
        <w:rPr>
          <w:color w:val="auto"/>
          <w:sz w:val="20"/>
          <w:szCs w:val="20"/>
          <w:shd w:val="clear" w:color="auto" w:fill="FFFFFF"/>
          <w:lang w:val="uk-UA"/>
        </w:rPr>
        <w:t>про</w:t>
      </w:r>
      <w:r w:rsidRPr="002B2AAF">
        <w:rPr>
          <w:color w:val="auto"/>
          <w:sz w:val="20"/>
          <w:szCs w:val="20"/>
          <w:shd w:val="clear" w:color="auto" w:fill="FFFFFF"/>
          <w:lang w:val="uk-UA"/>
        </w:rPr>
        <w:t xml:space="preserve"> відкликання згоди  платника на виконання платіжної операції</w:t>
      </w:r>
      <w:r w:rsidR="002B2AAF" w:rsidRPr="002B2AAF">
        <w:rPr>
          <w:color w:val="auto"/>
          <w:sz w:val="20"/>
          <w:szCs w:val="20"/>
          <w:shd w:val="clear" w:color="auto" w:fill="FFFFFF"/>
          <w:lang w:val="uk-UA"/>
        </w:rPr>
        <w:t>».</w:t>
      </w:r>
    </w:p>
    <w:p w14:paraId="05E69B18" w14:textId="5112C705" w:rsidR="00D759B8" w:rsidRPr="002B2AAF" w:rsidRDefault="002B2AAF" w:rsidP="002B2AAF">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72C6FAF5" w14:textId="77DD68D8" w:rsidR="0018242E" w:rsidRPr="002B2AAF" w:rsidRDefault="0018242E" w:rsidP="002B2AAF">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255A9" w:rsidRDefault="0018242E" w:rsidP="002B2AAF">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7"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48"/>
      <w:footerReference w:type="default" r:id="rId49"/>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4E821" w14:textId="77777777" w:rsidR="005F77DF" w:rsidRDefault="005F77DF" w:rsidP="00B725AA">
      <w:r>
        <w:separator/>
      </w:r>
    </w:p>
  </w:endnote>
  <w:endnote w:type="continuationSeparator" w:id="0">
    <w:p w14:paraId="7DEA9DF2" w14:textId="77777777" w:rsidR="005F77DF" w:rsidRDefault="005F77DF"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Aptos">
    <w:charset w:val="00"/>
    <w:family w:val="swiss"/>
    <w:pitch w:val="variable"/>
    <w:sig w:usb0="20000287" w:usb1="00000003" w:usb2="00000000" w:usb3="00000000" w:csb0="0000019F" w:csb1="00000000"/>
  </w:font>
  <w:font w:name="DejaVuLGCSans">
    <w:altName w:val="MS Mincho"/>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A50FDA" w:rsidRDefault="00A50FDA">
        <w:pPr>
          <w:pStyle w:val="aa"/>
          <w:jc w:val="right"/>
        </w:pPr>
        <w:r>
          <w:fldChar w:fldCharType="begin"/>
        </w:r>
        <w:r>
          <w:instrText>PAGE   \* MERGEFORMAT</w:instrText>
        </w:r>
        <w:r>
          <w:fldChar w:fldCharType="separate"/>
        </w:r>
        <w:r>
          <w:rPr>
            <w:noProof/>
          </w:rPr>
          <w:t>78</w:t>
        </w:r>
        <w:r>
          <w:fldChar w:fldCharType="end"/>
        </w:r>
      </w:p>
    </w:sdtContent>
  </w:sdt>
  <w:p w14:paraId="5DD0CDA9" w14:textId="77777777" w:rsidR="00A50FDA" w:rsidRDefault="00A50F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D76E8" w14:textId="77777777" w:rsidR="005F77DF" w:rsidRDefault="005F77DF" w:rsidP="00B725AA">
      <w:r>
        <w:separator/>
      </w:r>
    </w:p>
  </w:footnote>
  <w:footnote w:type="continuationSeparator" w:id="0">
    <w:p w14:paraId="0BC5A3EE" w14:textId="77777777" w:rsidR="005F77DF" w:rsidRDefault="005F77DF"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A50FDA" w:rsidRDefault="00A50FD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A50FDA" w:rsidRDefault="00A50FD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433CDB"/>
    <w:multiLevelType w:val="hybridMultilevel"/>
    <w:tmpl w:val="A9A6E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9"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6"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2"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7"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0"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6"/>
  </w:num>
  <w:num w:numId="2">
    <w:abstractNumId w:val="14"/>
  </w:num>
  <w:num w:numId="3">
    <w:abstractNumId w:val="13"/>
  </w:num>
  <w:num w:numId="4">
    <w:abstractNumId w:val="70"/>
  </w:num>
  <w:num w:numId="5">
    <w:abstractNumId w:val="15"/>
  </w:num>
  <w:num w:numId="6">
    <w:abstractNumId w:val="63"/>
  </w:num>
  <w:num w:numId="7">
    <w:abstractNumId w:val="44"/>
  </w:num>
  <w:num w:numId="8">
    <w:abstractNumId w:val="77"/>
  </w:num>
  <w:num w:numId="9">
    <w:abstractNumId w:val="18"/>
  </w:num>
  <w:num w:numId="10">
    <w:abstractNumId w:val="69"/>
  </w:num>
  <w:num w:numId="11">
    <w:abstractNumId w:val="40"/>
  </w:num>
  <w:num w:numId="12">
    <w:abstractNumId w:val="48"/>
  </w:num>
  <w:num w:numId="13">
    <w:abstractNumId w:val="41"/>
  </w:num>
  <w:num w:numId="14">
    <w:abstractNumId w:val="12"/>
  </w:num>
  <w:num w:numId="15">
    <w:abstractNumId w:val="81"/>
  </w:num>
  <w:num w:numId="16">
    <w:abstractNumId w:val="23"/>
  </w:num>
  <w:num w:numId="17">
    <w:abstractNumId w:val="54"/>
  </w:num>
  <w:num w:numId="18">
    <w:abstractNumId w:val="47"/>
  </w:num>
  <w:num w:numId="19">
    <w:abstractNumId w:val="24"/>
  </w:num>
  <w:num w:numId="20">
    <w:abstractNumId w:val="31"/>
  </w:num>
  <w:num w:numId="21">
    <w:abstractNumId w:val="3"/>
  </w:num>
  <w:num w:numId="22">
    <w:abstractNumId w:val="28"/>
  </w:num>
  <w:num w:numId="23">
    <w:abstractNumId w:val="46"/>
  </w:num>
  <w:num w:numId="24">
    <w:abstractNumId w:val="17"/>
  </w:num>
  <w:num w:numId="25">
    <w:abstractNumId w:val="33"/>
  </w:num>
  <w:num w:numId="26">
    <w:abstractNumId w:val="50"/>
  </w:num>
  <w:num w:numId="27">
    <w:abstractNumId w:val="62"/>
  </w:num>
  <w:num w:numId="28">
    <w:abstractNumId w:val="75"/>
  </w:num>
  <w:num w:numId="29">
    <w:abstractNumId w:val="51"/>
  </w:num>
  <w:num w:numId="30">
    <w:abstractNumId w:val="86"/>
  </w:num>
  <w:num w:numId="31">
    <w:abstractNumId w:val="25"/>
  </w:num>
  <w:num w:numId="32">
    <w:abstractNumId w:val="21"/>
  </w:num>
  <w:num w:numId="33">
    <w:abstractNumId w:val="30"/>
  </w:num>
  <w:num w:numId="34">
    <w:abstractNumId w:val="36"/>
  </w:num>
  <w:num w:numId="35">
    <w:abstractNumId w:val="83"/>
  </w:num>
  <w:num w:numId="36">
    <w:abstractNumId w:val="64"/>
  </w:num>
  <w:num w:numId="37">
    <w:abstractNumId w:val="76"/>
  </w:num>
  <w:num w:numId="38">
    <w:abstractNumId w:val="82"/>
  </w:num>
  <w:num w:numId="39">
    <w:abstractNumId w:val="65"/>
  </w:num>
  <w:num w:numId="40">
    <w:abstractNumId w:val="37"/>
  </w:num>
  <w:num w:numId="41">
    <w:abstractNumId w:val="19"/>
  </w:num>
  <w:num w:numId="42">
    <w:abstractNumId w:val="85"/>
  </w:num>
  <w:num w:numId="43">
    <w:abstractNumId w:val="53"/>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2"/>
  </w:num>
  <w:num w:numId="46">
    <w:abstractNumId w:val="22"/>
  </w:num>
  <w:num w:numId="47">
    <w:abstractNumId w:val="2"/>
  </w:num>
  <w:num w:numId="48">
    <w:abstractNumId w:val="49"/>
  </w:num>
  <w:num w:numId="49">
    <w:abstractNumId w:val="34"/>
  </w:num>
  <w:num w:numId="50">
    <w:abstractNumId w:val="42"/>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num>
  <w:num w:numId="68">
    <w:abstractNumId w:val="78"/>
  </w:num>
  <w:num w:numId="69">
    <w:abstractNumId w:val="35"/>
  </w:num>
  <w:num w:numId="70">
    <w:abstractNumId w:val="79"/>
  </w:num>
  <w:num w:numId="71">
    <w:abstractNumId w:val="4"/>
  </w:num>
  <w:num w:numId="72">
    <w:abstractNumId w:val="58"/>
  </w:num>
  <w:num w:numId="73">
    <w:abstractNumId w:val="57"/>
  </w:num>
  <w:num w:numId="74">
    <w:abstractNumId w:val="11"/>
  </w:num>
  <w:num w:numId="75">
    <w:abstractNumId w:val="60"/>
  </w:num>
  <w:num w:numId="76">
    <w:abstractNumId w:val="56"/>
  </w:num>
  <w:num w:numId="77">
    <w:abstractNumId w:val="74"/>
  </w:num>
  <w:num w:numId="78">
    <w:abstractNumId w:val="67"/>
  </w:num>
  <w:num w:numId="79">
    <w:abstractNumId w:val="64"/>
  </w:num>
  <w:num w:numId="80">
    <w:abstractNumId w:val="5"/>
  </w:num>
  <w:num w:numId="81">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num>
  <w:num w:numId="83">
    <w:abstractNumId w:val="59"/>
  </w:num>
  <w:num w:numId="84">
    <w:abstractNumId w:val="10"/>
  </w:num>
  <w:num w:numId="85">
    <w:abstractNumId w:val="38"/>
  </w:num>
  <w:num w:numId="86">
    <w:abstractNumId w:val="20"/>
  </w:num>
  <w:num w:numId="87">
    <w:abstractNumId w:val="39"/>
  </w:num>
  <w:num w:numId="88">
    <w:abstractNumId w:val="32"/>
  </w:num>
  <w:num w:numId="89">
    <w:abstractNumId w:val="68"/>
  </w:num>
  <w:num w:numId="90">
    <w:abstractNumId w:val="71"/>
  </w:num>
  <w:num w:numId="91">
    <w:abstractNumId w:val="9"/>
  </w:num>
  <w:num w:numId="92">
    <w:abstractNumId w:val="6"/>
  </w:num>
  <w:num w:numId="93">
    <w:abstractNumId w:val="80"/>
  </w:num>
  <w:num w:numId="94">
    <w:abstractNumId w:val="84"/>
  </w:num>
  <w:num w:numId="95">
    <w:abstractNumId w:val="27"/>
  </w:num>
  <w:num w:numId="96">
    <w:abstractNumId w:val="61"/>
  </w:num>
  <w:num w:numId="97">
    <w:abstractNumId w:val="26"/>
  </w:num>
  <w:num w:numId="98">
    <w:abstractNumId w:val="43"/>
  </w:num>
  <w:num w:numId="99">
    <w:abstractNumId w:val="29"/>
  </w:num>
  <w:num w:numId="100">
    <w:abstractNumId w:val="16"/>
  </w:num>
  <w:num w:numId="101">
    <w:abstractNumId w:val="8"/>
  </w:num>
  <w:num w:numId="102">
    <w:abstractNumId w:val="45"/>
  </w:num>
  <w:num w:numId="103">
    <w:abstractNumId w:val="73"/>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4988"/>
    <w:rsid w:val="00025F78"/>
    <w:rsid w:val="00025F8B"/>
    <w:rsid w:val="00026644"/>
    <w:rsid w:val="00026EC3"/>
    <w:rsid w:val="0002714E"/>
    <w:rsid w:val="00027273"/>
    <w:rsid w:val="0003109A"/>
    <w:rsid w:val="000315AC"/>
    <w:rsid w:val="00032360"/>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1D6F"/>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5E9"/>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2"/>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7F0"/>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0E77"/>
    <w:rsid w:val="001B115A"/>
    <w:rsid w:val="001B136F"/>
    <w:rsid w:val="001B1EBA"/>
    <w:rsid w:val="001B1FE5"/>
    <w:rsid w:val="001B2577"/>
    <w:rsid w:val="001B33E5"/>
    <w:rsid w:val="001B39FB"/>
    <w:rsid w:val="001B4726"/>
    <w:rsid w:val="001B4EFB"/>
    <w:rsid w:val="001B61E1"/>
    <w:rsid w:val="001B670D"/>
    <w:rsid w:val="001B7F1A"/>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1CB"/>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0BBB"/>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116"/>
    <w:rsid w:val="00273370"/>
    <w:rsid w:val="00273523"/>
    <w:rsid w:val="0027356F"/>
    <w:rsid w:val="00273745"/>
    <w:rsid w:val="00273BE0"/>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87F6D"/>
    <w:rsid w:val="002905DD"/>
    <w:rsid w:val="00290638"/>
    <w:rsid w:val="002914D6"/>
    <w:rsid w:val="002914E0"/>
    <w:rsid w:val="00292F08"/>
    <w:rsid w:val="00293CC5"/>
    <w:rsid w:val="0029403C"/>
    <w:rsid w:val="00294267"/>
    <w:rsid w:val="00295068"/>
    <w:rsid w:val="0029508C"/>
    <w:rsid w:val="002957EC"/>
    <w:rsid w:val="00295959"/>
    <w:rsid w:val="002968A5"/>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3A5"/>
    <w:rsid w:val="002B0C31"/>
    <w:rsid w:val="002B0F93"/>
    <w:rsid w:val="002B1DBE"/>
    <w:rsid w:val="002B21F7"/>
    <w:rsid w:val="002B2817"/>
    <w:rsid w:val="002B2AAF"/>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80A"/>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6A9"/>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2BF2"/>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3EA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1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218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DEA"/>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1F17"/>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344"/>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17A1"/>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119"/>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0F0F"/>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5FA7"/>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774"/>
    <w:rsid w:val="005A2EEE"/>
    <w:rsid w:val="005A30FE"/>
    <w:rsid w:val="005A3757"/>
    <w:rsid w:val="005A4046"/>
    <w:rsid w:val="005A42DF"/>
    <w:rsid w:val="005A4663"/>
    <w:rsid w:val="005A658F"/>
    <w:rsid w:val="005A707B"/>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7DF"/>
    <w:rsid w:val="005F7B6B"/>
    <w:rsid w:val="00600BB7"/>
    <w:rsid w:val="0060252C"/>
    <w:rsid w:val="00602635"/>
    <w:rsid w:val="00602AC9"/>
    <w:rsid w:val="00602BFE"/>
    <w:rsid w:val="00603737"/>
    <w:rsid w:val="00604230"/>
    <w:rsid w:val="00604484"/>
    <w:rsid w:val="0060463A"/>
    <w:rsid w:val="0060498B"/>
    <w:rsid w:val="00604B4D"/>
    <w:rsid w:val="0060503B"/>
    <w:rsid w:val="006053B6"/>
    <w:rsid w:val="00605630"/>
    <w:rsid w:val="006061DA"/>
    <w:rsid w:val="00606A51"/>
    <w:rsid w:val="00607D4B"/>
    <w:rsid w:val="006104D8"/>
    <w:rsid w:val="00610500"/>
    <w:rsid w:val="006115A6"/>
    <w:rsid w:val="006118EE"/>
    <w:rsid w:val="00611A42"/>
    <w:rsid w:val="00612009"/>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27D1E"/>
    <w:rsid w:val="00630780"/>
    <w:rsid w:val="00630C97"/>
    <w:rsid w:val="00630D9C"/>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6F25"/>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355"/>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0D3"/>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0E71"/>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72"/>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7AD"/>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A3"/>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3B84"/>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6BC9"/>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96F52"/>
    <w:rsid w:val="008A0641"/>
    <w:rsid w:val="008A09F6"/>
    <w:rsid w:val="008A0A27"/>
    <w:rsid w:val="008A0F1A"/>
    <w:rsid w:val="008A10C9"/>
    <w:rsid w:val="008A13AD"/>
    <w:rsid w:val="008A18CE"/>
    <w:rsid w:val="008A23A2"/>
    <w:rsid w:val="008A354C"/>
    <w:rsid w:val="008A376C"/>
    <w:rsid w:val="008A395E"/>
    <w:rsid w:val="008A3A77"/>
    <w:rsid w:val="008A4382"/>
    <w:rsid w:val="008A48A1"/>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0DB"/>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807"/>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9E3"/>
    <w:rsid w:val="008F6AA5"/>
    <w:rsid w:val="008F71A1"/>
    <w:rsid w:val="009008FA"/>
    <w:rsid w:val="0090129F"/>
    <w:rsid w:val="00901652"/>
    <w:rsid w:val="00901A2F"/>
    <w:rsid w:val="00901F54"/>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87C"/>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186"/>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D45"/>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0FDA"/>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4DAC"/>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0F69"/>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B2A"/>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B"/>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2C3E"/>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B9C"/>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5E8"/>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605"/>
    <w:rsid w:val="00B71F32"/>
    <w:rsid w:val="00B725AA"/>
    <w:rsid w:val="00B7270B"/>
    <w:rsid w:val="00B72851"/>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DCE"/>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0F1"/>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2F0F"/>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36C37"/>
    <w:rsid w:val="00C36F6D"/>
    <w:rsid w:val="00C40054"/>
    <w:rsid w:val="00C40467"/>
    <w:rsid w:val="00C413FF"/>
    <w:rsid w:val="00C4175F"/>
    <w:rsid w:val="00C43A13"/>
    <w:rsid w:val="00C43AF4"/>
    <w:rsid w:val="00C43B4F"/>
    <w:rsid w:val="00C43BDB"/>
    <w:rsid w:val="00C444C7"/>
    <w:rsid w:val="00C449A7"/>
    <w:rsid w:val="00C4509D"/>
    <w:rsid w:val="00C452FA"/>
    <w:rsid w:val="00C45611"/>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2B8E"/>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D7A4C"/>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19D5"/>
    <w:rsid w:val="00CF265E"/>
    <w:rsid w:val="00CF2773"/>
    <w:rsid w:val="00CF314C"/>
    <w:rsid w:val="00CF34C3"/>
    <w:rsid w:val="00CF46A6"/>
    <w:rsid w:val="00CF4732"/>
    <w:rsid w:val="00CF49D3"/>
    <w:rsid w:val="00CF5549"/>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263"/>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B51"/>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5DDE"/>
    <w:rsid w:val="00D96ED1"/>
    <w:rsid w:val="00D9716C"/>
    <w:rsid w:val="00D978F0"/>
    <w:rsid w:val="00DA1B5F"/>
    <w:rsid w:val="00DA1C08"/>
    <w:rsid w:val="00DA2036"/>
    <w:rsid w:val="00DA20BF"/>
    <w:rsid w:val="00DA23CD"/>
    <w:rsid w:val="00DA2C04"/>
    <w:rsid w:val="00DA3381"/>
    <w:rsid w:val="00DA40B9"/>
    <w:rsid w:val="00DA4554"/>
    <w:rsid w:val="00DA4F08"/>
    <w:rsid w:val="00DA5044"/>
    <w:rsid w:val="00DA580C"/>
    <w:rsid w:val="00DA5EC6"/>
    <w:rsid w:val="00DA5F49"/>
    <w:rsid w:val="00DA7856"/>
    <w:rsid w:val="00DA7A8A"/>
    <w:rsid w:val="00DA7D3C"/>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0F66"/>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4C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0767B"/>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481"/>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3EF"/>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C40"/>
    <w:rsid w:val="00F05D8B"/>
    <w:rsid w:val="00F05EFD"/>
    <w:rsid w:val="00F05FE1"/>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5F13"/>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3E8D"/>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612"/>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 w:type="paragraph" w:customStyle="1" w:styleId="xxmsonormal">
    <w:name w:val="x_x_msonormal"/>
    <w:basedOn w:val="a"/>
    <w:rsid w:val="00A64DAC"/>
    <w:pPr>
      <w:suppressAutoHyphens w:val="0"/>
    </w:pPr>
    <w:rPr>
      <w:rFonts w:ascii="Aptos" w:eastAsiaTheme="minorHAnsi" w:hAnsi="Aptos" w:cs="Apto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15716306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03535847">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35883923">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435-15" TargetMode="External"/><Relationship Id="rId26" Type="http://schemas.openxmlformats.org/officeDocument/2006/relationships/hyperlink" Target="https://zakon.rada.gov.ua/laws/show/2121-14" TargetMode="External"/><Relationship Id="rId39" Type="http://schemas.openxmlformats.org/officeDocument/2006/relationships/hyperlink" Target="mailto:info@sky.bank" TargetMode="External"/><Relationship Id="rId21" Type="http://schemas.openxmlformats.org/officeDocument/2006/relationships/hyperlink" Target="https://zakon.rada.gov.ua/laws/show/2755-17" TargetMode="External"/><Relationship Id="rId34" Type="http://schemas.openxmlformats.org/officeDocument/2006/relationships/hyperlink" Target="https://zakon.rada.gov.ua/laws/show/4452-17" TargetMode="External"/><Relationship Id="rId42" Type="http://schemas.openxmlformats.org/officeDocument/2006/relationships/hyperlink" Target="tel:%20+380%20800%20503%20444" TargetMode="External"/><Relationship Id="rId47" Type="http://schemas.openxmlformats.org/officeDocument/2006/relationships/hyperlink" Target="mailto:info@sky.bank"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www.fg.gov.ua" TargetMode="Externa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https://zakon.rada.gov.ua/laws/show/4452-17" TargetMode="External"/><Relationship Id="rId40" Type="http://schemas.openxmlformats.org/officeDocument/2006/relationships/hyperlink" Target="file:///D:\Users\eonypko\AppData\Local\Microsoft\Windows\INetCache\Content.Outlook\HB4WUCSQ\&#1058;&#1040;&#1056;&#1048;&#1060;&#1067;%20&#1060;&#1048;&#1047;.&#1051;&#1048;&#1062;%2026.05.21_.xlsx" TargetMode="External"/><Relationship Id="rId45" Type="http://schemas.openxmlformats.org/officeDocument/2006/relationships/hyperlink" Target="https://www.ema.com.ua/about/" TargetMode="Externa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www.fg.gov.ua" TargetMode="External"/><Relationship Id="rId49" Type="http://schemas.openxmlformats.org/officeDocument/2006/relationships/footer" Target="footer1.xm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851-15" TargetMode="External"/><Relationship Id="rId31" Type="http://schemas.openxmlformats.org/officeDocument/2006/relationships/hyperlink" Target="https://zakon.rada.gov.ua/laws/show/4452-17" TargetMode="External"/><Relationship Id="rId44" Type="http://schemas.openxmlformats.org/officeDocument/2006/relationships/hyperlink" Target="https://zakon.rada.gov.ua/laws/show/1591-20"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1255-15"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tel:%20+%20380%2044%20299%2059%2052" TargetMode="External"/><Relationship Id="rId48" Type="http://schemas.openxmlformats.org/officeDocument/2006/relationships/header" Target="header1.xml"/><Relationship Id="rId8" Type="http://schemas.openxmlformats.org/officeDocument/2006/relationships/hyperlink" Target="https://zakon.rada.gov.ua/laws/show/994_325"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s://zakon.rada.gov.ua/laws/show/435-15"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1591-20"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2155-19" TargetMode="External"/><Relationship Id="rId41"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6EF3-3B46-4860-9943-67FCCFB9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65179</Words>
  <Characters>371523</Characters>
  <Application>Microsoft Office Word</Application>
  <DocSecurity>0</DocSecurity>
  <Lines>3096</Lines>
  <Paragraphs>871</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435831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2020-01-15T13:49:00Z</cp:lastPrinted>
  <dcterms:created xsi:type="dcterms:W3CDTF">2024-04-22T13:37:00Z</dcterms:created>
  <dcterms:modified xsi:type="dcterms:W3CDTF">2024-04-22T13:37:00Z</dcterms:modified>
</cp:coreProperties>
</file>